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7"/>
        </w:tabs>
        <w:ind w:firstLine="1080" w:firstLineChars="300"/>
        <w:rPr>
          <w:rFonts w:hint="eastAsia" w:ascii="方正粗黑宋简体" w:hAnsi="方正粗黑宋简体" w:eastAsia="方正粗黑宋简体" w:cs="方正粗黑宋简体"/>
          <w:sz w:val="21"/>
          <w:szCs w:val="21"/>
          <w:lang w:val="en-US" w:eastAsia="zh-CN"/>
        </w:rPr>
      </w:pPr>
      <w:r>
        <w:rPr>
          <w:rFonts w:hint="eastAsia" w:ascii="方正粗黑宋简体" w:hAnsi="方正粗黑宋简体" w:eastAsia="方正粗黑宋简体" w:cs="方正粗黑宋简体"/>
          <w:sz w:val="36"/>
          <w:szCs w:val="36"/>
          <w:lang w:eastAsia="zh-CN"/>
        </w:rPr>
        <w:t>认清前列腺增生和中风后遗症等细胞补水治疗理论</w:t>
      </w:r>
      <w:r>
        <w:rPr>
          <w:rFonts w:hint="eastAsia" w:ascii="方正粗黑宋简体" w:hAnsi="方正粗黑宋简体" w:eastAsia="方正粗黑宋简体" w:cs="方正粗黑宋简体"/>
          <w:sz w:val="21"/>
          <w:szCs w:val="21"/>
          <w:lang w:val="en-US" w:eastAsia="zh-CN"/>
        </w:rPr>
        <w:t xml:space="preserve">  </w:t>
      </w:r>
    </w:p>
    <w:p>
      <w:pPr>
        <w:ind w:firstLine="2741" w:firstLineChars="1300"/>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南宁卓康微小水科技有限公司 高级工程师   陆 江</w:t>
      </w:r>
    </w:p>
    <w:p>
      <w:pPr>
        <w:ind w:firstLine="2530" w:firstLineChars="1200"/>
        <w:rPr>
          <w:rFonts w:hint="eastAsia" w:ascii="楷体" w:hAnsi="楷体" w:eastAsia="楷体" w:cs="楷体"/>
          <w:b/>
          <w:bCs/>
          <w:sz w:val="21"/>
          <w:szCs w:val="21"/>
          <w:lang w:val="en-US" w:eastAsia="zh-CN"/>
        </w:rPr>
      </w:pPr>
    </w:p>
    <w:p>
      <w:pPr>
        <w:ind w:firstLine="422" w:firstLineChars="200"/>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医学自古遗漏了细胞脱水致病。人体细胞逐渐脱水，</w:t>
      </w:r>
      <w:r>
        <w:rPr>
          <w:rFonts w:hint="eastAsia" w:ascii="楷体" w:hAnsi="楷体" w:eastAsia="楷体" w:cs="楷体"/>
          <w:b/>
          <w:bCs/>
          <w:sz w:val="21"/>
          <w:szCs w:val="21"/>
          <w:lang w:eastAsia="zh-CN"/>
        </w:rPr>
        <w:t>初生儿体内含水</w:t>
      </w:r>
      <w:r>
        <w:rPr>
          <w:rFonts w:hint="eastAsia" w:ascii="楷体" w:hAnsi="楷体" w:eastAsia="楷体" w:cs="楷体"/>
          <w:b/>
          <w:bCs/>
          <w:sz w:val="21"/>
          <w:szCs w:val="21"/>
          <w:lang w:val="en-US" w:eastAsia="zh-CN"/>
        </w:rPr>
        <w:t>80%，幼儿至少年</w:t>
      </w:r>
      <w:r>
        <w:rPr>
          <w:rFonts w:hint="eastAsia" w:ascii="楷体" w:hAnsi="楷体" w:eastAsia="楷体" w:cs="楷体"/>
          <w:b/>
          <w:bCs/>
          <w:sz w:val="21"/>
          <w:szCs w:val="21"/>
          <w:lang w:eastAsia="zh-CN"/>
        </w:rPr>
        <w:t>体内含水</w:t>
      </w:r>
      <w:r>
        <w:rPr>
          <w:rFonts w:hint="eastAsia" w:ascii="楷体" w:hAnsi="楷体" w:eastAsia="楷体" w:cs="楷体"/>
          <w:b/>
          <w:bCs/>
          <w:sz w:val="21"/>
          <w:szCs w:val="21"/>
          <w:lang w:val="en-US" w:eastAsia="zh-CN"/>
        </w:rPr>
        <w:t>70～68%</w:t>
      </w:r>
      <w:r>
        <w:rPr>
          <w:rFonts w:hint="eastAsia" w:ascii="楷体" w:hAnsi="楷体" w:eastAsia="楷体" w:cs="楷体"/>
          <w:b/>
          <w:bCs/>
          <w:sz w:val="21"/>
          <w:szCs w:val="21"/>
          <w:lang w:eastAsia="zh-CN"/>
        </w:rPr>
        <w:t>，成人体内含水</w:t>
      </w:r>
      <w:r>
        <w:rPr>
          <w:rFonts w:hint="eastAsia" w:ascii="楷体" w:hAnsi="楷体" w:eastAsia="楷体" w:cs="楷体"/>
          <w:b/>
          <w:bCs/>
          <w:sz w:val="21"/>
          <w:szCs w:val="21"/>
          <w:lang w:val="en-US" w:eastAsia="zh-CN"/>
        </w:rPr>
        <w:t>65%，人随着年龄增长含水量日渐减少。因为人</w:t>
      </w:r>
      <w:r>
        <w:rPr>
          <w:rFonts w:hint="eastAsia" w:ascii="楷体" w:hAnsi="楷体" w:eastAsia="楷体" w:cs="楷体"/>
          <w:b/>
          <w:bCs/>
          <w:sz w:val="21"/>
          <w:szCs w:val="21"/>
          <w:lang w:eastAsia="zh-CN"/>
        </w:rPr>
        <w:t>对细胞认识不足，高中《生物》内错写：“水在细胞膜上可自由通过，”使人认为细胞不会脱水，口渴才需喝水，这是</w:t>
      </w:r>
      <w:r>
        <w:rPr>
          <w:rFonts w:hint="eastAsia" w:ascii="楷体" w:hAnsi="楷体" w:eastAsia="楷体" w:cs="楷体"/>
          <w:b/>
          <w:bCs/>
          <w:sz w:val="21"/>
          <w:szCs w:val="21"/>
        </w:rPr>
        <w:t>对</w:t>
      </w:r>
      <w:r>
        <w:rPr>
          <w:rFonts w:hint="eastAsia" w:ascii="楷体" w:hAnsi="楷体" w:eastAsia="楷体" w:cs="楷体"/>
          <w:b/>
          <w:bCs/>
          <w:sz w:val="21"/>
          <w:szCs w:val="21"/>
          <w:lang w:eastAsia="zh-CN"/>
        </w:rPr>
        <w:t>细胞膜认识不够造成的</w:t>
      </w:r>
      <w:r>
        <w:rPr>
          <w:rFonts w:hint="eastAsia" w:ascii="楷体" w:hAnsi="楷体" w:eastAsia="楷体" w:cs="楷体"/>
          <w:sz w:val="21"/>
          <w:szCs w:val="21"/>
          <w:lang w:eastAsia="zh-CN"/>
        </w:rPr>
        <w:t>。</w:t>
      </w:r>
    </w:p>
    <w:p>
      <w:pPr>
        <w:rPr>
          <w:rFonts w:hint="eastAsia" w:ascii="楷体" w:hAnsi="楷体" w:eastAsia="楷体" w:cs="楷体"/>
          <w:color w:val="0000FF"/>
          <w:sz w:val="21"/>
          <w:szCs w:val="21"/>
          <w:lang w:eastAsia="zh-CN"/>
        </w:rPr>
      </w:pPr>
      <w:r>
        <w:rPr>
          <w:rFonts w:hint="eastAsia" w:ascii="楷体" w:hAnsi="楷体" w:eastAsia="楷体" w:cs="楷体"/>
          <w:b/>
          <w:bCs/>
          <w:color w:val="0000FF"/>
          <w:sz w:val="21"/>
          <w:szCs w:val="21"/>
          <w:lang w:eastAsia="zh-CN"/>
        </w:rPr>
        <w:t>一、成人细胞逐渐普遍脱水，想补水必须在细胞膜喇叭口跌入</w:t>
      </w:r>
      <w:r>
        <w:rPr>
          <w:rFonts w:hint="eastAsia" w:ascii="楷体" w:hAnsi="楷体" w:eastAsia="楷体" w:cs="楷体"/>
          <w:b/>
          <w:bCs/>
          <w:color w:val="0000FF"/>
          <w:sz w:val="21"/>
          <w:szCs w:val="21"/>
          <w:lang w:val="en-US" w:eastAsia="zh-CN"/>
        </w:rPr>
        <w:t>4～6个水分子缔合的小簇团</w:t>
      </w:r>
    </w:p>
    <w:p>
      <w:pPr>
        <w:numPr>
          <w:ilvl w:val="0"/>
          <w:numId w:val="0"/>
        </w:numPr>
        <w:ind w:firstLine="422" w:firstLineChars="200"/>
        <w:rPr>
          <w:rFonts w:hint="eastAsia" w:ascii="楷体" w:hAnsi="楷体" w:eastAsia="楷体" w:cs="楷体"/>
          <w:sz w:val="21"/>
          <w:szCs w:val="21"/>
          <w:lang w:val="en-US" w:eastAsia="zh-CN"/>
        </w:rPr>
      </w:pPr>
      <w:r>
        <w:rPr>
          <w:rFonts w:hint="eastAsia" w:ascii="楷体" w:hAnsi="楷体" w:eastAsia="楷体" w:cs="楷体"/>
          <w:b/>
          <w:bCs/>
          <w:sz w:val="21"/>
          <w:szCs w:val="21"/>
        </w:rPr>
        <w:drawing>
          <wp:anchor distT="0" distB="0" distL="114300" distR="114300" simplePos="0" relativeHeight="251659264" behindDoc="1" locked="0" layoutInCell="1" allowOverlap="1">
            <wp:simplePos x="0" y="0"/>
            <wp:positionH relativeFrom="column">
              <wp:posOffset>43815</wp:posOffset>
            </wp:positionH>
            <wp:positionV relativeFrom="paragraph">
              <wp:posOffset>452755</wp:posOffset>
            </wp:positionV>
            <wp:extent cx="3182620" cy="2091055"/>
            <wp:effectExtent l="0" t="0" r="17780" b="4445"/>
            <wp:wrapTight wrapText="bothSides">
              <wp:wrapPolygon>
                <wp:start x="0" y="0"/>
                <wp:lineTo x="0" y="21449"/>
                <wp:lineTo x="21462" y="21449"/>
                <wp:lineTo x="21462"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182620" cy="2091055"/>
                    </a:xfrm>
                    <a:prstGeom prst="rect">
                      <a:avLst/>
                    </a:prstGeom>
                  </pic:spPr>
                </pic:pic>
              </a:graphicData>
            </a:graphic>
          </wp:anchor>
        </w:drawing>
      </w:r>
      <w:r>
        <w:rPr>
          <w:rFonts w:hint="eastAsia" w:ascii="楷体" w:hAnsi="楷体" w:eastAsia="楷体" w:cs="楷体"/>
          <w:b/>
          <w:bCs/>
          <w:sz w:val="21"/>
          <w:szCs w:val="21"/>
          <w:lang w:eastAsia="zh-CN"/>
        </w:rPr>
        <w:t>人体约有</w:t>
      </w:r>
      <w:r>
        <w:rPr>
          <w:rFonts w:hint="eastAsia" w:ascii="楷体" w:hAnsi="楷体" w:eastAsia="楷体" w:cs="楷体"/>
          <w:b/>
          <w:bCs/>
          <w:sz w:val="21"/>
          <w:szCs w:val="21"/>
          <w:lang w:val="en-US" w:eastAsia="zh-CN"/>
        </w:rPr>
        <w:t>60万亿个细胞。</w:t>
      </w:r>
      <w:r>
        <w:rPr>
          <w:rFonts w:hint="eastAsia" w:ascii="楷体" w:hAnsi="楷体" w:eastAsia="楷体" w:cs="楷体"/>
          <w:sz w:val="21"/>
          <w:szCs w:val="21"/>
        </w:rPr>
        <w:t>根据现代</w:t>
      </w:r>
      <w:r>
        <w:rPr>
          <w:rFonts w:hint="eastAsia" w:ascii="楷体" w:hAnsi="楷体" w:eastAsia="楷体" w:cs="楷体"/>
          <w:sz w:val="21"/>
          <w:szCs w:val="21"/>
          <w:lang w:eastAsia="zh-CN"/>
        </w:rPr>
        <w:t>科</w:t>
      </w:r>
      <w:r>
        <w:rPr>
          <w:rFonts w:hint="eastAsia" w:ascii="楷体" w:hAnsi="楷体" w:eastAsia="楷体" w:cs="楷体"/>
          <w:sz w:val="21"/>
          <w:szCs w:val="21"/>
        </w:rPr>
        <w:t>学研究</w:t>
      </w:r>
      <w:r>
        <w:rPr>
          <w:rFonts w:hint="eastAsia" w:ascii="楷体" w:hAnsi="楷体" w:eastAsia="楷体" w:cs="楷体"/>
          <w:sz w:val="21"/>
          <w:szCs w:val="21"/>
          <w:lang w:eastAsia="zh-CN"/>
        </w:rPr>
        <w:t>成果</w:t>
      </w:r>
      <w:r>
        <w:rPr>
          <w:rFonts w:hint="eastAsia" w:ascii="楷体" w:hAnsi="楷体" w:eastAsia="楷体" w:cs="楷体"/>
          <w:sz w:val="21"/>
          <w:szCs w:val="21"/>
        </w:rPr>
        <w:t>，生物细胞膜上有水通道、糖通道、脂通道和离子通道。德国科学家</w:t>
      </w:r>
      <w:r>
        <w:rPr>
          <w:rFonts w:hint="eastAsia" w:ascii="楷体" w:hAnsi="楷体" w:eastAsia="楷体" w:cs="楷体"/>
          <w:b w:val="0"/>
          <w:bCs w:val="0"/>
          <w:sz w:val="21"/>
          <w:szCs w:val="21"/>
        </w:rPr>
        <w:t>欧文•内尔和伯特•萨克曼</w:t>
      </w:r>
      <w:r>
        <w:rPr>
          <w:rFonts w:hint="eastAsia" w:ascii="楷体" w:hAnsi="楷体" w:eastAsia="楷体" w:cs="楷体"/>
          <w:sz w:val="21"/>
          <w:szCs w:val="21"/>
        </w:rPr>
        <w:t>研究发现细胞膜水通道喇叭口</w:t>
      </w:r>
      <w:r>
        <w:rPr>
          <w:rFonts w:hint="eastAsia" w:ascii="楷体" w:hAnsi="楷体" w:eastAsia="楷体" w:cs="楷体"/>
          <w:sz w:val="21"/>
          <w:szCs w:val="21"/>
          <w:lang w:eastAsia="zh-CN"/>
        </w:rPr>
        <w:t>直径</w:t>
      </w:r>
      <w:r>
        <w:rPr>
          <w:rFonts w:hint="eastAsia" w:ascii="楷体" w:hAnsi="楷体" w:eastAsia="楷体" w:cs="楷体"/>
          <w:sz w:val="21"/>
          <w:szCs w:val="21"/>
        </w:rPr>
        <w:t>2nm，荣获1991年诺贝尔生物学及医学奖。</w:t>
      </w:r>
      <w:r>
        <w:rPr>
          <w:rFonts w:hint="eastAsia" w:ascii="楷体" w:hAnsi="楷体" w:eastAsia="楷体" w:cs="楷体"/>
          <w:sz w:val="21"/>
          <w:szCs w:val="21"/>
          <w:lang w:eastAsia="zh-CN"/>
        </w:rPr>
        <w:t>而</w:t>
      </w:r>
      <w:r>
        <w:rPr>
          <w:rFonts w:hint="eastAsia" w:ascii="楷体" w:hAnsi="楷体" w:eastAsia="楷体" w:cs="楷体"/>
          <w:sz w:val="21"/>
          <w:szCs w:val="21"/>
        </w:rPr>
        <w:t>美国科学家</w:t>
      </w:r>
      <w:r>
        <w:rPr>
          <w:rFonts w:hint="eastAsia" w:ascii="楷体" w:hAnsi="楷体" w:eastAsia="楷体" w:cs="楷体"/>
          <w:b w:val="0"/>
          <w:bCs w:val="0"/>
          <w:sz w:val="21"/>
          <w:szCs w:val="21"/>
        </w:rPr>
        <w:t>彼得•阿格雷和罗德里克•麦金农</w:t>
      </w:r>
      <w:r>
        <w:rPr>
          <w:rFonts w:hint="eastAsia" w:ascii="楷体" w:hAnsi="楷体" w:eastAsia="楷体" w:cs="楷体"/>
          <w:sz w:val="21"/>
          <w:szCs w:val="21"/>
        </w:rPr>
        <w:t>进一步研究</w:t>
      </w:r>
      <w:r>
        <w:rPr>
          <w:rFonts w:hint="eastAsia" w:ascii="楷体" w:hAnsi="楷体" w:eastAsia="楷体" w:cs="楷体"/>
          <w:color w:val="000000"/>
          <w:sz w:val="21"/>
          <w:szCs w:val="21"/>
        </w:rPr>
        <w:t>细胞膜通道，发现糖脂病患者细胞膜上的糖脂通道是关闭的。</w:t>
      </w:r>
      <w:r>
        <w:rPr>
          <w:rFonts w:hint="eastAsia" w:ascii="楷体" w:hAnsi="楷体" w:eastAsia="楷体" w:cs="楷体"/>
          <w:b/>
          <w:bCs/>
          <w:sz w:val="21"/>
          <w:szCs w:val="21"/>
        </w:rPr>
        <w:t>彼得•阿格雷还</w:t>
      </w:r>
      <w:r>
        <w:rPr>
          <w:rFonts w:hint="eastAsia" w:ascii="楷体" w:hAnsi="楷体" w:eastAsia="楷体" w:cs="楷体"/>
          <w:b/>
          <w:bCs/>
          <w:color w:val="000000"/>
          <w:sz w:val="21"/>
          <w:szCs w:val="21"/>
        </w:rPr>
        <w:t>拍摄了细胞膜水通道的照片，也证明水通道</w:t>
      </w:r>
      <w:r>
        <w:rPr>
          <w:rFonts w:hint="eastAsia" w:ascii="楷体" w:hAnsi="楷体" w:eastAsia="楷体" w:cs="楷体"/>
          <w:b/>
          <w:bCs/>
          <w:sz w:val="21"/>
          <w:szCs w:val="21"/>
        </w:rPr>
        <w:t>喇叭口</w:t>
      </w:r>
      <w:r>
        <w:rPr>
          <w:rFonts w:hint="eastAsia" w:ascii="楷体" w:hAnsi="楷体" w:eastAsia="楷体" w:cs="楷体"/>
          <w:b/>
          <w:bCs/>
          <w:sz w:val="21"/>
          <w:szCs w:val="21"/>
          <w:lang w:eastAsia="zh-CN"/>
        </w:rPr>
        <w:t>宽</w:t>
      </w:r>
      <w:r>
        <w:rPr>
          <w:rFonts w:hint="eastAsia" w:ascii="楷体" w:hAnsi="楷体" w:eastAsia="楷体" w:cs="楷体"/>
          <w:b/>
          <w:bCs/>
          <w:color w:val="000000"/>
          <w:sz w:val="21"/>
          <w:szCs w:val="21"/>
        </w:rPr>
        <w:t>2nm，并发现水通道最窄处仅0.28nm，</w:t>
      </w:r>
      <w:r>
        <w:rPr>
          <w:rFonts w:hint="eastAsia" w:ascii="楷体" w:hAnsi="楷体" w:eastAsia="楷体" w:cs="楷体"/>
          <w:b/>
          <w:bCs/>
          <w:color w:val="000000"/>
          <w:sz w:val="21"/>
          <w:szCs w:val="21"/>
          <w:lang w:eastAsia="zh-CN"/>
        </w:rPr>
        <w:t>有</w:t>
      </w:r>
      <w:r>
        <w:rPr>
          <w:rFonts w:hint="eastAsia" w:ascii="楷体" w:hAnsi="楷体" w:eastAsia="楷体" w:cs="楷体"/>
          <w:b/>
          <w:bCs/>
          <w:sz w:val="21"/>
          <w:szCs w:val="21"/>
        </w:rPr>
        <w:t>重大意义，荣获</w:t>
      </w:r>
      <w:r>
        <w:rPr>
          <w:rFonts w:hint="eastAsia" w:ascii="楷体" w:hAnsi="楷体" w:eastAsia="楷体" w:cs="楷体"/>
          <w:b/>
          <w:bCs/>
          <w:color w:val="632423"/>
          <w:sz w:val="21"/>
          <w:szCs w:val="21"/>
        </w:rPr>
        <w:t xml:space="preserve"> </w:t>
      </w:r>
      <w:r>
        <w:rPr>
          <w:rFonts w:hint="eastAsia" w:ascii="楷体" w:hAnsi="楷体" w:eastAsia="楷体" w:cs="楷体"/>
          <w:b/>
          <w:bCs/>
          <w:sz w:val="21"/>
          <w:szCs w:val="21"/>
        </w:rPr>
        <w:t>2003年诺贝尔化学奖。</w:t>
      </w:r>
      <w:r>
        <w:rPr>
          <w:rFonts w:hint="eastAsia" w:ascii="楷体" w:hAnsi="楷体" w:eastAsia="楷体" w:cs="楷体"/>
          <w:sz w:val="21"/>
          <w:szCs w:val="21"/>
        </w:rPr>
        <w:t>由于</w:t>
      </w:r>
      <w:r>
        <w:rPr>
          <w:rFonts w:hint="eastAsia" w:ascii="楷体" w:hAnsi="楷体" w:eastAsia="楷体" w:cs="楷体"/>
          <w:color w:val="000000"/>
          <w:sz w:val="21"/>
          <w:szCs w:val="21"/>
        </w:rPr>
        <w:t>水通道喇叭口宽2nm，</w:t>
      </w:r>
      <w:r>
        <w:rPr>
          <w:rFonts w:hint="eastAsia" w:ascii="楷体" w:hAnsi="楷体" w:eastAsia="楷体" w:cs="楷体"/>
          <w:sz w:val="21"/>
          <w:szCs w:val="21"/>
        </w:rPr>
        <w:t>只能</w:t>
      </w:r>
      <w:r>
        <w:rPr>
          <w:rFonts w:hint="eastAsia" w:ascii="楷体" w:hAnsi="楷体" w:eastAsia="楷体" w:cs="楷体"/>
          <w:sz w:val="21"/>
          <w:szCs w:val="21"/>
          <w:lang w:eastAsia="zh-CN"/>
        </w:rPr>
        <w:t>趺入</w:t>
      </w:r>
      <w:r>
        <w:rPr>
          <w:rFonts w:hint="eastAsia" w:ascii="楷体" w:hAnsi="楷体" w:eastAsia="楷体" w:cs="楷体"/>
          <w:sz w:val="21"/>
          <w:szCs w:val="21"/>
        </w:rPr>
        <w:t>4～6个水分子缔合的小簇团。</w:t>
      </w:r>
      <w:r>
        <w:rPr>
          <w:rFonts w:hint="eastAsia" w:ascii="楷体" w:hAnsi="楷体" w:eastAsia="楷体" w:cs="楷体"/>
          <w:sz w:val="21"/>
          <w:szCs w:val="21"/>
          <w:lang w:eastAsia="zh-CN"/>
        </w:rPr>
        <w:t>依照</w:t>
      </w:r>
      <w:r>
        <w:rPr>
          <w:rFonts w:hint="eastAsia" w:ascii="楷体" w:hAnsi="楷体" w:eastAsia="楷体" w:cs="楷体"/>
          <w:sz w:val="21"/>
          <w:szCs w:val="21"/>
        </w:rPr>
        <w:t>单个水分子直径0.276nm</w:t>
      </w:r>
      <w:r>
        <w:rPr>
          <w:rFonts w:hint="eastAsia" w:ascii="楷体" w:hAnsi="楷体" w:eastAsia="楷体" w:cs="楷体"/>
          <w:color w:val="000000"/>
          <w:sz w:val="21"/>
          <w:szCs w:val="21"/>
        </w:rPr>
        <w:t>(半径0.099～0.138nm)</w:t>
      </w:r>
      <w:r>
        <w:rPr>
          <w:rFonts w:hint="eastAsia" w:ascii="楷体" w:hAnsi="楷体" w:eastAsia="楷体" w:cs="楷体"/>
          <w:sz w:val="21"/>
          <w:szCs w:val="21"/>
        </w:rPr>
        <w:t>计算，进出水通道只能是</w:t>
      </w:r>
      <w:r>
        <w:rPr>
          <w:rFonts w:hint="eastAsia" w:ascii="楷体" w:hAnsi="楷体" w:eastAsia="楷体" w:cs="楷体"/>
          <w:color w:val="000000"/>
          <w:sz w:val="21"/>
          <w:szCs w:val="21"/>
        </w:rPr>
        <w:t>单行水分子。</w:t>
      </w:r>
      <w:r>
        <w:rPr>
          <w:rFonts w:hint="eastAsia" w:ascii="楷体" w:hAnsi="楷体" w:eastAsia="楷体" w:cs="楷体"/>
          <w:color w:val="000000"/>
          <w:sz w:val="21"/>
          <w:szCs w:val="21"/>
          <w:lang w:eastAsia="zh-CN"/>
        </w:rPr>
        <w:t>而</w:t>
      </w:r>
      <w:r>
        <w:rPr>
          <w:rFonts w:hint="eastAsia" w:ascii="楷体" w:hAnsi="楷体" w:eastAsia="楷体" w:cs="楷体"/>
          <w:sz w:val="21"/>
          <w:szCs w:val="21"/>
        </w:rPr>
        <w:t>普通水中含有4～6个水分子缔合的小簇团很少，更大的水分子簇团不能进入</w:t>
      </w:r>
      <w:r>
        <w:rPr>
          <w:rFonts w:hint="eastAsia" w:ascii="楷体" w:hAnsi="楷体" w:eastAsia="楷体" w:cs="楷体"/>
          <w:color w:val="000000"/>
          <w:sz w:val="21"/>
          <w:szCs w:val="21"/>
        </w:rPr>
        <w:t>细胞，</w:t>
      </w:r>
      <w:r>
        <w:rPr>
          <w:rFonts w:hint="eastAsia" w:ascii="楷体" w:hAnsi="楷体" w:eastAsia="楷体" w:cs="楷体"/>
          <w:color w:val="000000"/>
          <w:sz w:val="21"/>
          <w:szCs w:val="21"/>
          <w:lang w:eastAsia="zh-CN"/>
        </w:rPr>
        <w:t>只能</w:t>
      </w:r>
      <w:r>
        <w:rPr>
          <w:rFonts w:hint="eastAsia" w:ascii="楷体" w:hAnsi="楷体" w:eastAsia="楷体" w:cs="楷体"/>
          <w:color w:val="000000"/>
          <w:sz w:val="21"/>
          <w:szCs w:val="21"/>
        </w:rPr>
        <w:t>随细胞废物</w:t>
      </w:r>
      <w:r>
        <w:rPr>
          <w:rFonts w:hint="eastAsia" w:ascii="楷体" w:hAnsi="楷体" w:eastAsia="楷体" w:cs="楷体"/>
          <w:sz w:val="21"/>
          <w:szCs w:val="21"/>
        </w:rPr>
        <w:t>排出</w:t>
      </w:r>
      <w:r>
        <w:rPr>
          <w:rFonts w:hint="eastAsia" w:ascii="楷体" w:hAnsi="楷体" w:eastAsia="楷体" w:cs="楷体"/>
          <w:color w:val="000000"/>
          <w:sz w:val="21"/>
          <w:szCs w:val="21"/>
        </w:rPr>
        <w:t>成</w:t>
      </w:r>
      <w:r>
        <w:rPr>
          <w:rFonts w:hint="eastAsia" w:ascii="楷体" w:hAnsi="楷体" w:eastAsia="楷体" w:cs="楷体"/>
          <w:sz w:val="21"/>
          <w:szCs w:val="21"/>
        </w:rPr>
        <w:t>尿。</w:t>
      </w:r>
      <w:r>
        <w:rPr>
          <w:rFonts w:hint="eastAsia" w:ascii="楷体" w:hAnsi="楷体" w:eastAsia="楷体" w:cs="楷体"/>
          <w:b/>
          <w:bCs/>
          <w:sz w:val="21"/>
          <w:szCs w:val="21"/>
        </w:rPr>
        <w:t>这种生理构造使细胞內水常入不敷出，人因脱水细胞形成一个或几个衰弱萎缩器官。</w:t>
      </w:r>
      <w:r>
        <w:rPr>
          <w:rFonts w:hint="eastAsia" w:ascii="楷体" w:hAnsi="楷体" w:eastAsia="楷体" w:cs="楷体"/>
          <w:b/>
          <w:bCs/>
          <w:sz w:val="21"/>
          <w:szCs w:val="21"/>
          <w:lang w:eastAsia="zh-CN"/>
        </w:rPr>
        <w:t>我和岳母与爱人都先后</w:t>
      </w:r>
      <w:r>
        <w:rPr>
          <w:rFonts w:hint="eastAsia" w:ascii="楷体" w:hAnsi="楷体" w:eastAsia="楷体" w:cs="楷体"/>
          <w:b/>
          <w:bCs/>
          <w:sz w:val="21"/>
          <w:szCs w:val="21"/>
          <w:lang w:val="en-US" w:eastAsia="zh-CN"/>
        </w:rPr>
        <w:t>喝富含</w:t>
      </w:r>
      <w:r>
        <w:rPr>
          <w:rFonts w:hint="eastAsia" w:ascii="楷体" w:hAnsi="楷体" w:eastAsia="楷体" w:cs="楷体"/>
          <w:b/>
          <w:bCs/>
          <w:sz w:val="21"/>
          <w:szCs w:val="21"/>
        </w:rPr>
        <w:t>4～6个水分子缔合的小簇团</w:t>
      </w:r>
      <w:r>
        <w:rPr>
          <w:rFonts w:hint="eastAsia" w:ascii="楷体" w:hAnsi="楷体" w:eastAsia="楷体" w:cs="楷体"/>
          <w:b/>
          <w:bCs/>
          <w:sz w:val="21"/>
          <w:szCs w:val="21"/>
          <w:lang w:eastAsia="zh-CN"/>
        </w:rPr>
        <w:t>，仅两个月都治愈高低血压与脑动脉硬化。</w:t>
      </w:r>
      <w:r>
        <w:rPr>
          <w:rFonts w:hint="eastAsia" w:ascii="楷体" w:hAnsi="楷体" w:eastAsia="楷体" w:cs="楷体"/>
          <w:b/>
          <w:bCs w:val="0"/>
          <w:sz w:val="21"/>
          <w:szCs w:val="21"/>
          <w:u w:val="none"/>
          <w:lang w:val="en-US" w:eastAsia="zh-CN"/>
        </w:rPr>
        <w:t>我更多地让十人试用，效果都好。</w:t>
      </w:r>
    </w:p>
    <w:p>
      <w:pPr>
        <w:rPr>
          <w:rFonts w:hint="eastAsia" w:ascii="楷体" w:hAnsi="楷体" w:eastAsia="楷体" w:cs="楷体"/>
          <w:b/>
          <w:bCs w:val="0"/>
          <w:color w:val="0000FF"/>
          <w:sz w:val="21"/>
          <w:szCs w:val="21"/>
          <w:u w:val="none"/>
          <w:lang w:val="en-US" w:eastAsia="zh-CN"/>
        </w:rPr>
      </w:pPr>
      <w:r>
        <w:rPr>
          <w:rFonts w:hint="eastAsia" w:ascii="楷体" w:hAnsi="楷体" w:eastAsia="楷体" w:cs="楷体"/>
          <w:b/>
          <w:bCs w:val="0"/>
          <w:color w:val="0000FF"/>
          <w:sz w:val="21"/>
          <w:szCs w:val="21"/>
          <w:u w:val="none"/>
          <w:lang w:val="en-US" w:eastAsia="zh-CN"/>
        </w:rPr>
        <w:t>二、经过三家省级医院做临床和广西科技成果技术鉴定，确认可治疗心脑血管病</w:t>
      </w:r>
    </w:p>
    <w:p>
      <w:pPr>
        <w:ind w:firstLine="422" w:firstLineChars="200"/>
        <w:rPr>
          <w:rFonts w:hint="eastAsia" w:ascii="楷体" w:hAnsi="楷体" w:eastAsia="楷体" w:cs="楷体"/>
          <w:b/>
          <w:bCs/>
          <w:sz w:val="21"/>
          <w:szCs w:val="21"/>
          <w:u w:val="none"/>
          <w:lang w:val="en-US" w:eastAsia="zh-CN"/>
        </w:rPr>
      </w:pPr>
      <w:r>
        <w:rPr>
          <w:rFonts w:hint="eastAsia" w:ascii="楷体" w:hAnsi="楷体" w:eastAsia="楷体" w:cs="楷体"/>
          <w:b/>
          <w:bCs w:val="0"/>
          <w:sz w:val="21"/>
          <w:szCs w:val="21"/>
          <w:u w:val="none"/>
          <w:lang w:val="en-US" w:eastAsia="zh-CN"/>
        </w:rPr>
        <w:t>1993年底，我将产品送到三家省级医院，1994年初开始对心脑血管病做临床试验4个月。1994年5月得到临床报告，8月请北京和广西医学专家参加科技成果鉴定，意见是</w:t>
      </w:r>
      <w:r>
        <w:rPr>
          <w:rFonts w:hint="eastAsia" w:ascii="楷体" w:hAnsi="楷体" w:eastAsia="楷体" w:cs="楷体"/>
          <w:b/>
          <w:bCs w:val="0"/>
          <w:sz w:val="21"/>
          <w:szCs w:val="21"/>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val="0"/>
          <w:sz w:val="21"/>
          <w:szCs w:val="21"/>
          <w:u w:val="none"/>
          <w:lang w:val="en-US" w:eastAsia="zh-CN"/>
        </w:rPr>
        <w:t>”，</w:t>
      </w:r>
      <w:r>
        <w:rPr>
          <w:rFonts w:hint="eastAsia" w:ascii="楷体" w:hAnsi="楷体" w:eastAsia="楷体" w:cs="楷体"/>
          <w:b/>
          <w:bCs w:val="0"/>
          <w:sz w:val="21"/>
          <w:szCs w:val="21"/>
          <w:u w:val="none"/>
        </w:rPr>
        <w:t>“对治疗心脑动脉粥样硬化和高血脂、高血压有良好的医疗保健作用……</w:t>
      </w:r>
      <w:r>
        <w:rPr>
          <w:rFonts w:hint="eastAsia" w:ascii="楷体" w:hAnsi="楷体" w:eastAsia="楷体" w:cs="楷体"/>
          <w:b/>
          <w:bCs w:val="0"/>
          <w:sz w:val="21"/>
          <w:szCs w:val="21"/>
          <w:u w:val="none"/>
          <w:lang w:eastAsia="zh-CN"/>
        </w:rPr>
        <w:t>是一种适合家庭、医院和工作场所使用的优良医疗保健产品。产品的技术性能和疗效达到了同类产品的国内同类产品的领先水平，经广西医学科学研究所检索未见国外有类似报道。”中国医学科学院张正国教授在北京用英、俄文检索美、俄医学图书馆，显示无同类产品，为国际</w:t>
      </w:r>
      <w:r>
        <w:rPr>
          <w:rFonts w:hint="eastAsia" w:ascii="楷体" w:hAnsi="楷体" w:eastAsia="楷体" w:cs="楷体"/>
          <w:b/>
          <w:bCs/>
          <w:sz w:val="21"/>
          <w:szCs w:val="21"/>
          <w:u w:val="none"/>
          <w:lang w:eastAsia="zh-CN"/>
        </w:rPr>
        <w:t>领先</w:t>
      </w:r>
      <w:r>
        <w:rPr>
          <w:rFonts w:hint="eastAsia" w:ascii="楷体" w:hAnsi="楷体" w:eastAsia="楷体" w:cs="楷体"/>
          <w:b/>
          <w:bCs/>
          <w:sz w:val="21"/>
          <w:szCs w:val="21"/>
          <w:lang w:eastAsia="zh-CN"/>
        </w:rPr>
        <w:t>。</w:t>
      </w:r>
      <w:r>
        <w:rPr>
          <w:rFonts w:hint="eastAsia" w:ascii="楷体" w:hAnsi="楷体" w:eastAsia="楷体" w:cs="楷体"/>
          <w:b/>
          <w:bCs/>
          <w:sz w:val="21"/>
          <w:szCs w:val="21"/>
          <w:lang w:val="en-US" w:eastAsia="zh-CN"/>
        </w:rPr>
        <w:t>本品</w:t>
      </w:r>
      <w:r>
        <w:rPr>
          <w:rFonts w:hint="eastAsia" w:ascii="楷体" w:hAnsi="楷体" w:eastAsia="楷体" w:cs="楷体"/>
          <w:b/>
          <w:bCs/>
          <w:sz w:val="21"/>
          <w:szCs w:val="21"/>
          <w:u w:val="none"/>
          <w:lang w:val="en-US" w:eastAsia="zh-CN"/>
        </w:rPr>
        <w:t>处理水在南京大学现代分析中心测试</w:t>
      </w:r>
      <w:r>
        <w:rPr>
          <w:rFonts w:hint="eastAsia" w:ascii="楷体" w:hAnsi="楷体" w:eastAsia="楷体" w:cs="楷体"/>
          <w:b/>
          <w:bCs/>
          <w:sz w:val="21"/>
          <w:szCs w:val="21"/>
          <w:u w:val="none"/>
        </w:rPr>
        <w:t>核磁共振半幅宽</w:t>
      </w:r>
      <w:r>
        <w:rPr>
          <w:rFonts w:hint="eastAsia" w:ascii="楷体" w:hAnsi="楷体" w:eastAsia="楷体" w:cs="楷体"/>
          <w:b/>
          <w:bCs/>
          <w:sz w:val="21"/>
          <w:szCs w:val="21"/>
          <w:u w:val="none"/>
          <w:lang w:val="en-US" w:eastAsia="zh-CN"/>
        </w:rPr>
        <w:t>55.82Hz，为微小分子团水，富含</w:t>
      </w:r>
      <w:r>
        <w:rPr>
          <w:rFonts w:hint="eastAsia" w:ascii="楷体" w:hAnsi="楷体" w:eastAsia="楷体" w:cs="楷体"/>
          <w:b/>
          <w:bCs/>
          <w:sz w:val="21"/>
          <w:szCs w:val="21"/>
        </w:rPr>
        <w:t>4～6个水分子缔合的小簇团</w:t>
      </w:r>
      <w:r>
        <w:rPr>
          <w:rFonts w:hint="eastAsia" w:ascii="楷体" w:hAnsi="楷体" w:eastAsia="楷体" w:cs="楷体"/>
          <w:b/>
          <w:bCs/>
          <w:sz w:val="21"/>
          <w:szCs w:val="21"/>
          <w:lang w:eastAsia="zh-CN"/>
        </w:rPr>
        <w:t>，</w:t>
      </w:r>
      <w:r>
        <w:rPr>
          <w:rFonts w:hint="eastAsia" w:ascii="楷体" w:hAnsi="楷体" w:eastAsia="楷体" w:cs="楷体"/>
          <w:b/>
          <w:bCs/>
          <w:sz w:val="21"/>
          <w:szCs w:val="21"/>
          <w:u w:val="none"/>
          <w:lang w:val="en-US" w:eastAsia="zh-CN"/>
        </w:rPr>
        <w:t>不断治愈高低血压、冠心病、脑动脉粥样硬化、糖尿病和矽肺病、哮喘、慢性胃肠炎、胆囊息肉、肾衰、帕金森病、中风后遗症、湿疹皮炎等22种慢性细胞脱水症，领先世界。</w:t>
      </w:r>
    </w:p>
    <w:p>
      <w:pPr>
        <w:ind w:firstLine="420" w:firstLineChars="200"/>
        <w:rPr>
          <w:rFonts w:hint="eastAsia" w:ascii="楷体" w:hAnsi="楷体" w:eastAsia="楷体" w:cs="楷体"/>
          <w:b w:val="0"/>
          <w:bCs/>
          <w:sz w:val="21"/>
          <w:szCs w:val="21"/>
          <w:u w:val="none"/>
          <w:lang w:eastAsia="zh-CN"/>
        </w:rPr>
      </w:pPr>
      <w:r>
        <w:rPr>
          <w:rFonts w:hint="eastAsia" w:ascii="楷体" w:hAnsi="楷体" w:eastAsia="楷体" w:cs="楷体"/>
          <w:b w:val="0"/>
          <w:bCs/>
          <w:sz w:val="21"/>
          <w:szCs w:val="21"/>
          <w:u w:val="none"/>
          <w:lang w:val="en-US" w:eastAsia="zh-CN"/>
        </w:rPr>
        <w:t>我一直研究给脱水细胞补水为何能治疗心脑血管病</w:t>
      </w:r>
      <w:r>
        <w:rPr>
          <w:rFonts w:hint="eastAsia" w:ascii="楷体" w:hAnsi="楷体" w:eastAsia="楷体" w:cs="楷体"/>
          <w:b w:val="0"/>
          <w:bCs/>
          <w:sz w:val="21"/>
          <w:szCs w:val="21"/>
          <w:u w:val="none"/>
        </w:rPr>
        <w:t>，</w:t>
      </w:r>
      <w:r>
        <w:rPr>
          <w:rFonts w:hint="eastAsia" w:ascii="楷体" w:hAnsi="楷体" w:eastAsia="楷体" w:cs="楷体"/>
          <w:b w:val="0"/>
          <w:bCs/>
          <w:sz w:val="21"/>
          <w:szCs w:val="21"/>
          <w:u w:val="none"/>
          <w:lang w:eastAsia="zh-CN"/>
        </w:rPr>
        <w:t>因其</w:t>
      </w:r>
      <w:r>
        <w:rPr>
          <w:rFonts w:hint="eastAsia" w:ascii="楷体" w:hAnsi="楷体" w:eastAsia="楷体" w:cs="楷体"/>
          <w:b w:val="0"/>
          <w:bCs/>
          <w:sz w:val="21"/>
          <w:szCs w:val="21"/>
          <w:u w:val="none"/>
        </w:rPr>
        <w:t>病理是动</w:t>
      </w:r>
      <w:r>
        <w:rPr>
          <w:rFonts w:hint="eastAsia" w:ascii="楷体" w:hAnsi="楷体" w:eastAsia="楷体" w:cs="楷体"/>
          <w:b w:val="0"/>
          <w:bCs/>
          <w:sz w:val="21"/>
          <w:szCs w:val="21"/>
          <w:u w:val="none"/>
          <w:lang w:val="en-US" w:eastAsia="zh-CN"/>
        </w:rPr>
        <w:t>脉</w:t>
      </w:r>
      <w:r>
        <w:rPr>
          <w:rFonts w:hint="eastAsia" w:ascii="楷体" w:hAnsi="楷体" w:eastAsia="楷体" w:cs="楷体"/>
          <w:b w:val="0"/>
          <w:bCs/>
          <w:sz w:val="21"/>
          <w:szCs w:val="21"/>
          <w:u w:val="none"/>
        </w:rPr>
        <w:t>粥样硬化，</w:t>
      </w:r>
      <w:r>
        <w:rPr>
          <w:rFonts w:hint="eastAsia" w:ascii="楷体" w:hAnsi="楷体" w:eastAsia="楷体" w:cs="楷体"/>
          <w:b/>
          <w:bCs w:val="0"/>
          <w:sz w:val="21"/>
          <w:szCs w:val="21"/>
          <w:u w:val="none"/>
        </w:rPr>
        <w:t>补水使细胞正常地代谢分泌，高密度脂蛋白显著提高，由原来的</w:t>
      </w:r>
      <w:r>
        <w:rPr>
          <w:rFonts w:hint="eastAsia" w:ascii="楷体" w:hAnsi="楷体" w:eastAsia="楷体" w:cs="楷体"/>
          <w:b/>
          <w:bCs w:val="0"/>
          <w:sz w:val="21"/>
          <w:szCs w:val="21"/>
          <w:u w:val="none"/>
          <w:lang w:val="en-US" w:eastAsia="zh-CN"/>
        </w:rPr>
        <w:t>1左右分别提高到1.8，1.85，2.63，3.2，3.5，3.8等，表明喝微小分子团水能改善人体生理化学作用</w:t>
      </w:r>
      <w:r>
        <w:rPr>
          <w:rFonts w:hint="eastAsia" w:ascii="楷体" w:hAnsi="楷体" w:eastAsia="楷体" w:cs="楷体"/>
          <w:b/>
          <w:bCs w:val="0"/>
          <w:sz w:val="21"/>
          <w:szCs w:val="21"/>
          <w:u w:val="none"/>
        </w:rPr>
        <w:t>，以致</w:t>
      </w:r>
      <w:r>
        <w:rPr>
          <w:rFonts w:hint="eastAsia" w:ascii="楷体" w:hAnsi="楷体" w:eastAsia="楷体" w:cs="楷体"/>
          <w:b/>
          <w:bCs w:val="0"/>
          <w:sz w:val="21"/>
          <w:szCs w:val="21"/>
          <w:u w:val="none"/>
          <w:lang w:eastAsia="zh-CN"/>
        </w:rPr>
        <w:t>根治高低血压</w:t>
      </w:r>
      <w:r>
        <w:rPr>
          <w:rFonts w:hint="eastAsia" w:ascii="楷体" w:hAnsi="楷体" w:eastAsia="楷体" w:cs="楷体"/>
          <w:b/>
          <w:bCs w:val="0"/>
          <w:sz w:val="21"/>
          <w:szCs w:val="21"/>
          <w:u w:val="none"/>
          <w:lang w:val="en-US" w:eastAsia="zh-CN"/>
        </w:rPr>
        <w:t>、冠心病和脑动脉</w:t>
      </w:r>
      <w:r>
        <w:rPr>
          <w:rFonts w:hint="eastAsia" w:ascii="楷体" w:hAnsi="楷体" w:eastAsia="楷体" w:cs="楷体"/>
          <w:b/>
          <w:bCs w:val="0"/>
          <w:sz w:val="21"/>
          <w:szCs w:val="21"/>
          <w:u w:val="none"/>
        </w:rPr>
        <w:t>粥样硬化有科学根据，</w:t>
      </w:r>
      <w:r>
        <w:rPr>
          <w:rFonts w:hint="eastAsia" w:ascii="楷体" w:hAnsi="楷体" w:eastAsia="楷体" w:cs="楷体"/>
          <w:b/>
          <w:bCs w:val="0"/>
          <w:i w:val="0"/>
          <w:iCs w:val="0"/>
          <w:sz w:val="21"/>
          <w:szCs w:val="21"/>
          <w:u w:val="none"/>
        </w:rPr>
        <w:t>医学</w:t>
      </w:r>
      <w:r>
        <w:rPr>
          <w:rFonts w:hint="eastAsia" w:ascii="楷体" w:hAnsi="楷体" w:eastAsia="楷体" w:cs="楷体"/>
          <w:b/>
          <w:bCs w:val="0"/>
          <w:i w:val="0"/>
          <w:iCs w:val="0"/>
          <w:sz w:val="21"/>
          <w:szCs w:val="21"/>
          <w:u w:val="none"/>
          <w:lang w:eastAsia="zh-CN"/>
        </w:rPr>
        <w:t>研究报告中仅通过对哺乳动物显示可减缓和防止动</w:t>
      </w:r>
      <w:r>
        <w:rPr>
          <w:rFonts w:hint="eastAsia" w:ascii="楷体" w:hAnsi="楷体" w:eastAsia="楷体" w:cs="楷体"/>
          <w:b/>
          <w:bCs w:val="0"/>
          <w:sz w:val="21"/>
          <w:szCs w:val="21"/>
          <w:u w:val="none"/>
          <w:lang w:val="en-US" w:eastAsia="zh-CN"/>
        </w:rPr>
        <w:t>脉</w:t>
      </w:r>
      <w:r>
        <w:rPr>
          <w:rFonts w:hint="eastAsia" w:ascii="楷体" w:hAnsi="楷体" w:eastAsia="楷体" w:cs="楷体"/>
          <w:b/>
          <w:bCs w:val="0"/>
          <w:sz w:val="21"/>
          <w:szCs w:val="21"/>
          <w:u w:val="none"/>
        </w:rPr>
        <w:t>粥样硬化</w:t>
      </w:r>
      <w:r>
        <w:rPr>
          <w:rFonts w:hint="eastAsia" w:ascii="楷体" w:hAnsi="楷体" w:eastAsia="楷体" w:cs="楷体"/>
          <w:b/>
          <w:bCs w:val="0"/>
          <w:sz w:val="21"/>
          <w:szCs w:val="21"/>
          <w:u w:val="none"/>
          <w:lang w:eastAsia="zh-CN"/>
        </w:rPr>
        <w:t>，而对人</w:t>
      </w:r>
      <w:r>
        <w:rPr>
          <w:rFonts w:hint="eastAsia" w:ascii="楷体" w:hAnsi="楷体" w:eastAsia="楷体" w:cs="楷体"/>
          <w:b/>
          <w:bCs w:val="0"/>
          <w:i w:val="0"/>
          <w:iCs w:val="0"/>
          <w:sz w:val="21"/>
          <w:szCs w:val="21"/>
          <w:u w:val="none"/>
        </w:rPr>
        <w:t>从未</w:t>
      </w:r>
      <w:r>
        <w:rPr>
          <w:rFonts w:hint="eastAsia" w:ascii="楷体" w:hAnsi="楷体" w:eastAsia="楷体" w:cs="楷体"/>
          <w:b/>
          <w:bCs w:val="0"/>
          <w:i w:val="0"/>
          <w:iCs w:val="0"/>
          <w:sz w:val="21"/>
          <w:szCs w:val="21"/>
          <w:u w:val="none"/>
          <w:lang w:eastAsia="zh-CN"/>
        </w:rPr>
        <w:t>有</w:t>
      </w:r>
      <w:r>
        <w:rPr>
          <w:rFonts w:hint="eastAsia" w:ascii="楷体" w:hAnsi="楷体" w:eastAsia="楷体" w:cs="楷体"/>
          <w:b/>
          <w:bCs w:val="0"/>
          <w:i w:val="0"/>
          <w:iCs w:val="0"/>
          <w:sz w:val="21"/>
          <w:szCs w:val="21"/>
          <w:u w:val="none"/>
        </w:rPr>
        <w:t>过</w:t>
      </w:r>
      <w:r>
        <w:rPr>
          <w:rFonts w:hint="eastAsia" w:ascii="楷体" w:hAnsi="楷体" w:eastAsia="楷体" w:cs="楷体"/>
          <w:b/>
          <w:bCs w:val="0"/>
          <w:i w:val="0"/>
          <w:iCs w:val="0"/>
          <w:sz w:val="21"/>
          <w:szCs w:val="21"/>
          <w:u w:val="none"/>
          <w:lang w:eastAsia="zh-CN"/>
        </w:rPr>
        <w:t>临床</w:t>
      </w:r>
      <w:r>
        <w:rPr>
          <w:rFonts w:hint="eastAsia" w:ascii="楷体" w:hAnsi="楷体" w:eastAsia="楷体" w:cs="楷体"/>
          <w:b/>
          <w:bCs w:val="0"/>
          <w:sz w:val="21"/>
          <w:szCs w:val="21"/>
          <w:u w:val="none"/>
          <w:lang w:val="en-US" w:eastAsia="zh-CN"/>
        </w:rPr>
        <w:t>观察</w:t>
      </w:r>
      <w:r>
        <w:rPr>
          <w:rFonts w:hint="eastAsia" w:ascii="楷体" w:hAnsi="楷体" w:eastAsia="楷体" w:cs="楷体"/>
          <w:b/>
          <w:bCs w:val="0"/>
          <w:i w:val="0"/>
          <w:iCs w:val="0"/>
          <w:sz w:val="21"/>
          <w:szCs w:val="21"/>
          <w:u w:val="none"/>
        </w:rPr>
        <w:t>，</w:t>
      </w:r>
      <w:r>
        <w:rPr>
          <w:rFonts w:hint="eastAsia" w:ascii="楷体" w:hAnsi="楷体" w:eastAsia="楷体" w:cs="楷体"/>
          <w:b/>
          <w:bCs w:val="0"/>
          <w:i w:val="0"/>
          <w:iCs w:val="0"/>
          <w:sz w:val="21"/>
          <w:szCs w:val="21"/>
          <w:u w:val="none"/>
          <w:lang w:eastAsia="zh-CN"/>
        </w:rPr>
        <w:t>显示</w:t>
      </w:r>
      <w:r>
        <w:rPr>
          <w:rFonts w:hint="eastAsia" w:ascii="楷体" w:hAnsi="楷体" w:eastAsia="楷体" w:cs="楷体"/>
          <w:b/>
          <w:bCs w:val="0"/>
          <w:sz w:val="21"/>
          <w:szCs w:val="21"/>
          <w:u w:val="none"/>
        </w:rPr>
        <w:t>它能逆转至消除全身动脉粥样硬化及斑块，是终生服用控制药和做支架搭桥望尘莫及的，更是成人</w:t>
      </w:r>
      <w:r>
        <w:rPr>
          <w:rFonts w:hint="eastAsia" w:ascii="楷体" w:hAnsi="楷体" w:eastAsia="楷体" w:cs="楷体"/>
          <w:b/>
          <w:bCs w:val="0"/>
          <w:sz w:val="21"/>
          <w:szCs w:val="21"/>
          <w:u w:val="none"/>
          <w:lang w:eastAsia="zh-CN"/>
        </w:rPr>
        <w:t>中</w:t>
      </w:r>
      <w:r>
        <w:rPr>
          <w:rFonts w:hint="eastAsia" w:ascii="楷体" w:hAnsi="楷体" w:eastAsia="楷体" w:cs="楷体"/>
          <w:b/>
          <w:bCs w:val="0"/>
          <w:sz w:val="21"/>
          <w:szCs w:val="21"/>
          <w:u w:val="none"/>
          <w:lang w:val="en-US" w:eastAsia="zh-CN"/>
        </w:rPr>
        <w:t>70%</w:t>
      </w:r>
      <w:r>
        <w:rPr>
          <w:rFonts w:hint="eastAsia" w:ascii="楷体" w:hAnsi="楷体" w:eastAsia="楷体" w:cs="楷体"/>
          <w:b/>
          <w:bCs w:val="0"/>
          <w:sz w:val="21"/>
          <w:szCs w:val="21"/>
          <w:u w:val="none"/>
          <w:lang w:eastAsia="zh-CN"/>
        </w:rPr>
        <w:t>不服药者无可企盼的。医学原来不知细胞脱水致病，只能使人动脉</w:t>
      </w:r>
      <w:r>
        <w:rPr>
          <w:rFonts w:hint="eastAsia" w:ascii="楷体" w:hAnsi="楷体" w:eastAsia="楷体" w:cs="楷体"/>
          <w:b/>
          <w:bCs w:val="0"/>
          <w:sz w:val="21"/>
          <w:szCs w:val="21"/>
          <w:u w:val="none"/>
        </w:rPr>
        <w:t>粥样</w:t>
      </w:r>
      <w:r>
        <w:rPr>
          <w:rFonts w:hint="eastAsia" w:ascii="楷体" w:hAnsi="楷体" w:eastAsia="楷体" w:cs="楷体"/>
          <w:b/>
          <w:bCs w:val="0"/>
          <w:sz w:val="21"/>
          <w:szCs w:val="21"/>
          <w:u w:val="none"/>
          <w:lang w:eastAsia="zh-CN"/>
        </w:rPr>
        <w:t>硬化不断加重，致患中风或心肌梗塞多。这是医学空前的进步，别国没有用水治愈过心脑血管病和糖尿病。可是，我国有人执着于某企业浮跨的教训，不准涉水产品宣称有任何保健功能。某机构把小分子水列为查处对象，违背科学。</w:t>
      </w:r>
    </w:p>
    <w:p>
      <w:pPr>
        <w:rPr>
          <w:rFonts w:hint="eastAsia" w:ascii="方正公文黑体" w:hAnsi="方正公文黑体" w:eastAsia="方正公文黑体" w:cs="方正公文黑体"/>
          <w:b w:val="0"/>
          <w:bCs/>
          <w:color w:val="0000FF"/>
          <w:sz w:val="21"/>
          <w:szCs w:val="21"/>
          <w:u w:val="none"/>
          <w:lang w:eastAsia="zh-CN"/>
        </w:rPr>
      </w:pPr>
      <w:r>
        <w:rPr>
          <w:rFonts w:hint="eastAsia" w:ascii="楷体" w:hAnsi="楷体" w:eastAsia="楷体" w:cs="楷体"/>
          <w:b/>
          <w:bCs w:val="0"/>
          <w:color w:val="0000FF"/>
          <w:sz w:val="21"/>
          <w:szCs w:val="21"/>
          <w:u w:val="none"/>
        </w:rPr>
        <w:t>三</w:t>
      </w:r>
      <w:r>
        <w:rPr>
          <w:rFonts w:hint="eastAsia" w:ascii="楷体" w:hAnsi="楷体" w:eastAsia="楷体" w:cs="楷体"/>
          <w:b/>
          <w:bCs w:val="0"/>
          <w:color w:val="0000FF"/>
          <w:sz w:val="21"/>
          <w:szCs w:val="21"/>
          <w:u w:val="none"/>
          <w:lang w:eastAsia="zh-CN"/>
        </w:rPr>
        <w:t>、推广用微小分子团水补水可扭转</w:t>
      </w:r>
      <w:r>
        <w:rPr>
          <w:rFonts w:hint="eastAsia" w:ascii="楷体" w:hAnsi="楷体" w:eastAsia="楷体" w:cs="楷体"/>
          <w:b/>
          <w:bCs w:val="0"/>
          <w:color w:val="0000FF"/>
          <w:sz w:val="21"/>
          <w:szCs w:val="21"/>
          <w:u w:val="none"/>
          <w:lang w:val="en-US" w:eastAsia="zh-CN"/>
        </w:rPr>
        <w:t>我国患</w:t>
      </w:r>
      <w:r>
        <w:rPr>
          <w:rFonts w:hint="eastAsia" w:ascii="楷体" w:hAnsi="楷体" w:eastAsia="楷体" w:cs="楷体"/>
          <w:b/>
          <w:bCs w:val="0"/>
          <w:color w:val="0000FF"/>
          <w:sz w:val="21"/>
          <w:szCs w:val="21"/>
          <w:u w:val="none"/>
          <w:lang w:eastAsia="zh-CN"/>
        </w:rPr>
        <w:t>心脑血菅病和糖尿病与癌症的比率高</w:t>
      </w:r>
    </w:p>
    <w:p>
      <w:pPr>
        <w:ind w:firstLine="422" w:firstLineChars="200"/>
        <w:rPr>
          <w:rFonts w:hint="eastAsia" w:ascii="楷体" w:hAnsi="楷体" w:eastAsia="楷体" w:cs="楷体"/>
          <w:b/>
          <w:bCs w:val="0"/>
          <w:i w:val="0"/>
          <w:caps w:val="0"/>
          <w:color w:val="auto"/>
          <w:spacing w:val="0"/>
          <w:sz w:val="21"/>
          <w:szCs w:val="21"/>
          <w:u w:val="none"/>
          <w:shd w:val="clear" w:fill="FFFFFF"/>
          <w:lang w:val="en-US" w:eastAsia="zh-CN"/>
        </w:rPr>
      </w:pPr>
      <w:r>
        <w:rPr>
          <w:rFonts w:hint="eastAsia" w:ascii="楷体" w:hAnsi="楷体" w:eastAsia="楷体" w:cs="楷体"/>
          <w:b/>
          <w:bCs w:val="0"/>
          <w:color w:val="auto"/>
          <w:sz w:val="21"/>
          <w:szCs w:val="21"/>
          <w:u w:val="none"/>
        </w:rPr>
        <w:t>据</w:t>
      </w:r>
      <w:r>
        <w:rPr>
          <w:rFonts w:hint="eastAsia" w:ascii="楷体" w:hAnsi="楷体" w:eastAsia="楷体" w:cs="楷体"/>
          <w:b/>
          <w:bCs w:val="0"/>
          <w:i w:val="0"/>
          <w:caps w:val="0"/>
          <w:color w:val="auto"/>
          <w:spacing w:val="0"/>
          <w:sz w:val="21"/>
          <w:szCs w:val="21"/>
          <w:u w:val="none"/>
          <w:shd w:val="clear" w:fill="FFFFFF"/>
        </w:rPr>
        <w:t>中国疾控中心2013年数据，我国每年有300万人死于心脑血管病，700万人因中风瘫痪在床，其中75%的患者留下永久残疾，算下来每天有1.9万人因中风瘫痪。中国疾控中心</w:t>
      </w:r>
      <w:r>
        <w:rPr>
          <w:rFonts w:hint="eastAsia" w:ascii="楷体" w:hAnsi="楷体" w:eastAsia="楷体" w:cs="楷体"/>
          <w:b/>
          <w:bCs w:val="0"/>
          <w:i w:val="0"/>
          <w:caps w:val="0"/>
          <w:color w:val="auto"/>
          <w:spacing w:val="0"/>
          <w:sz w:val="21"/>
          <w:szCs w:val="21"/>
          <w:u w:val="none"/>
          <w:shd w:val="clear" w:fill="FFFFFF"/>
          <w:lang w:eastAsia="zh-CN"/>
        </w:rPr>
        <w:t>数据，</w:t>
      </w:r>
      <w:r>
        <w:rPr>
          <w:rFonts w:hint="eastAsia" w:ascii="楷体" w:hAnsi="楷体" w:eastAsia="楷体" w:cs="楷体"/>
          <w:b/>
          <w:bCs w:val="0"/>
          <w:i w:val="0"/>
          <w:caps w:val="0"/>
          <w:color w:val="auto"/>
          <w:spacing w:val="0"/>
          <w:sz w:val="21"/>
          <w:szCs w:val="21"/>
          <w:u w:val="none"/>
          <w:shd w:val="clear" w:fill="FFFFFF"/>
          <w:lang w:val="en-US" w:eastAsia="zh-CN"/>
        </w:rPr>
        <w:t>2019年患</w:t>
      </w:r>
      <w:r>
        <w:rPr>
          <w:rFonts w:hint="eastAsia" w:ascii="楷体" w:hAnsi="楷体" w:eastAsia="楷体" w:cs="楷体"/>
          <w:b/>
          <w:bCs w:val="0"/>
          <w:i w:val="0"/>
          <w:caps w:val="0"/>
          <w:color w:val="auto"/>
          <w:spacing w:val="0"/>
          <w:sz w:val="21"/>
          <w:szCs w:val="21"/>
          <w:u w:val="none"/>
          <w:shd w:val="clear" w:fill="FFFFFF"/>
        </w:rPr>
        <w:t>心脑血管病</w:t>
      </w:r>
      <w:r>
        <w:rPr>
          <w:rFonts w:hint="eastAsia" w:ascii="楷体" w:hAnsi="楷体" w:eastAsia="楷体" w:cs="楷体"/>
          <w:b/>
          <w:bCs w:val="0"/>
          <w:i w:val="0"/>
          <w:caps w:val="0"/>
          <w:color w:val="auto"/>
          <w:spacing w:val="0"/>
          <w:sz w:val="21"/>
          <w:szCs w:val="21"/>
          <w:u w:val="none"/>
          <w:shd w:val="clear" w:fill="FFFFFF"/>
          <w:lang w:val="en-US" w:eastAsia="zh-CN"/>
        </w:rPr>
        <w:t>3.3亿人</w:t>
      </w:r>
      <w:r>
        <w:rPr>
          <w:rFonts w:hint="eastAsia" w:ascii="楷体" w:hAnsi="楷体" w:eastAsia="楷体" w:cs="楷体"/>
          <w:b/>
          <w:bCs w:val="0"/>
          <w:i w:val="0"/>
          <w:caps w:val="0"/>
          <w:color w:val="auto"/>
          <w:spacing w:val="0"/>
          <w:sz w:val="21"/>
          <w:szCs w:val="21"/>
          <w:u w:val="none"/>
          <w:shd w:val="clear" w:fill="FFFFFF"/>
        </w:rPr>
        <w:t>，其中</w:t>
      </w:r>
      <w:r>
        <w:rPr>
          <w:rFonts w:hint="eastAsia" w:ascii="楷体" w:hAnsi="楷体" w:eastAsia="楷体" w:cs="楷体"/>
          <w:b/>
          <w:bCs w:val="0"/>
          <w:sz w:val="21"/>
          <w:szCs w:val="21"/>
          <w:u w:val="none"/>
          <w:lang w:val="en-US" w:eastAsia="zh-CN"/>
        </w:rPr>
        <w:t>脑中风1300万，冠心病1100万……</w:t>
      </w:r>
      <w:r>
        <w:rPr>
          <w:rFonts w:hint="eastAsia" w:ascii="楷体" w:hAnsi="楷体" w:eastAsia="楷体" w:cs="楷体"/>
          <w:b/>
          <w:bCs w:val="0"/>
          <w:i w:val="0"/>
          <w:caps w:val="0"/>
          <w:color w:val="auto"/>
          <w:spacing w:val="0"/>
          <w:sz w:val="21"/>
          <w:szCs w:val="21"/>
          <w:u w:val="none"/>
          <w:shd w:val="clear" w:fill="FFFFFF"/>
        </w:rPr>
        <w:t>这是我国长期使用控制药，治标不治本，动脉粥样硬化不断加重致人猝死。其中有我国养生专家宣扬"吃七八分饱"等多吃主食的因素，使</w:t>
      </w:r>
      <w:r>
        <w:rPr>
          <w:rFonts w:hint="eastAsia" w:ascii="楷体" w:hAnsi="楷体" w:eastAsia="楷体" w:cs="楷体"/>
          <w:b/>
          <w:bCs w:val="0"/>
          <w:sz w:val="21"/>
          <w:szCs w:val="21"/>
          <w:u w:val="none"/>
          <w:lang w:val="en-US" w:eastAsia="zh-CN"/>
        </w:rPr>
        <w:t>我国患</w:t>
      </w:r>
      <w:r>
        <w:rPr>
          <w:rFonts w:hint="eastAsia" w:ascii="楷体" w:hAnsi="楷体" w:eastAsia="楷体" w:cs="楷体"/>
          <w:b/>
          <w:bCs w:val="0"/>
          <w:sz w:val="21"/>
          <w:szCs w:val="21"/>
          <w:u w:val="none"/>
          <w:lang w:eastAsia="zh-CN"/>
        </w:rPr>
        <w:t>心脑血菅病和糖尿病与癌症的比率在世界上前</w:t>
      </w:r>
      <w:r>
        <w:rPr>
          <w:rFonts w:hint="eastAsia" w:ascii="楷体" w:hAnsi="楷体" w:eastAsia="楷体" w:cs="楷体"/>
          <w:b/>
          <w:bCs w:val="0"/>
          <w:sz w:val="21"/>
          <w:szCs w:val="21"/>
          <w:u w:val="none"/>
          <w:lang w:val="en-US" w:eastAsia="zh-CN"/>
        </w:rPr>
        <w:t>20个</w:t>
      </w:r>
      <w:r>
        <w:rPr>
          <w:rFonts w:hint="eastAsia" w:ascii="楷体" w:hAnsi="楷体" w:eastAsia="楷体" w:cs="楷体"/>
          <w:b/>
          <w:bCs w:val="0"/>
          <w:sz w:val="21"/>
          <w:szCs w:val="21"/>
          <w:u w:val="none"/>
          <w:lang w:eastAsia="zh-CN"/>
        </w:rPr>
        <w:t>人口大国中最高</w:t>
      </w:r>
      <w:r>
        <w:rPr>
          <w:rFonts w:hint="eastAsia" w:ascii="楷体" w:hAnsi="楷体" w:eastAsia="楷体" w:cs="楷体"/>
          <w:b/>
          <w:bCs w:val="0"/>
          <w:i w:val="0"/>
          <w:caps w:val="0"/>
          <w:color w:val="auto"/>
          <w:spacing w:val="0"/>
          <w:sz w:val="21"/>
          <w:szCs w:val="21"/>
          <w:u w:val="none"/>
          <w:shd w:val="clear" w:fill="FFFFFF"/>
        </w:rPr>
        <w:t>。</w:t>
      </w:r>
      <w:r>
        <w:rPr>
          <w:rFonts w:hint="eastAsia" w:ascii="楷体" w:hAnsi="楷体" w:eastAsia="楷体" w:cs="楷体"/>
          <w:b/>
          <w:bCs w:val="0"/>
          <w:i w:val="0"/>
          <w:caps w:val="0"/>
          <w:color w:val="auto"/>
          <w:spacing w:val="0"/>
          <w:sz w:val="21"/>
          <w:szCs w:val="21"/>
          <w:u w:val="none"/>
          <w:shd w:val="clear" w:fill="FFFFFF"/>
          <w:lang w:val="en-US" w:eastAsia="zh-CN"/>
        </w:rPr>
        <w:t>2015年我国癌症确定为392.9万人</w:t>
      </w:r>
      <w:r>
        <w:rPr>
          <w:rFonts w:hint="eastAsia" w:ascii="楷体" w:hAnsi="楷体" w:eastAsia="楷体" w:cs="楷体"/>
          <w:b/>
          <w:bCs w:val="0"/>
          <w:i w:val="0"/>
          <w:caps w:val="0"/>
          <w:color w:val="auto"/>
          <w:spacing w:val="0"/>
          <w:sz w:val="21"/>
          <w:szCs w:val="21"/>
          <w:u w:val="none"/>
          <w:shd w:val="clear" w:fill="FFFFFF"/>
        </w:rPr>
        <w:t>，平均</w:t>
      </w:r>
      <w:r>
        <w:rPr>
          <w:rFonts w:hint="eastAsia" w:ascii="楷体" w:hAnsi="楷体" w:eastAsia="楷体" w:cs="楷体"/>
          <w:b/>
          <w:bCs w:val="0"/>
          <w:i w:val="0"/>
          <w:caps w:val="0"/>
          <w:color w:val="auto"/>
          <w:spacing w:val="0"/>
          <w:sz w:val="21"/>
          <w:szCs w:val="21"/>
          <w:u w:val="none"/>
          <w:shd w:val="clear" w:fill="FFFFFF"/>
          <w:lang w:val="en-US" w:eastAsia="zh-CN"/>
        </w:rPr>
        <w:t>每天超一万人，每分钟7.5人确诊为癌症。</w:t>
      </w:r>
      <w:r>
        <w:rPr>
          <w:rFonts w:hint="eastAsia" w:ascii="楷体" w:hAnsi="楷体" w:eastAsia="楷体" w:cs="楷体"/>
          <w:b/>
          <w:bCs w:val="0"/>
          <w:i w:val="0"/>
          <w:caps w:val="0"/>
          <w:color w:val="auto"/>
          <w:spacing w:val="0"/>
          <w:sz w:val="21"/>
          <w:szCs w:val="21"/>
          <w:u w:val="none"/>
          <w:shd w:val="clear" w:fill="FFFFFF"/>
          <w:lang w:eastAsia="zh-CN"/>
        </w:rPr>
        <w:t>细胞脱水使我国民众每年患癌</w:t>
      </w:r>
      <w:r>
        <w:rPr>
          <w:rFonts w:hint="eastAsia" w:ascii="楷体" w:hAnsi="楷体" w:eastAsia="楷体" w:cs="楷体"/>
          <w:b/>
          <w:bCs w:val="0"/>
          <w:i w:val="0"/>
          <w:caps w:val="0"/>
          <w:color w:val="auto"/>
          <w:spacing w:val="0"/>
          <w:sz w:val="21"/>
          <w:szCs w:val="21"/>
          <w:u w:val="none"/>
          <w:shd w:val="clear" w:fill="FFFFFF"/>
          <w:lang w:val="en-US" w:eastAsia="zh-CN"/>
        </w:rPr>
        <w:t>340万～430万人，</w:t>
      </w:r>
      <w:r>
        <w:rPr>
          <w:rFonts w:hint="eastAsia" w:ascii="楷体" w:hAnsi="楷体" w:eastAsia="楷体" w:cs="楷体"/>
          <w:b/>
          <w:bCs w:val="0"/>
          <w:i w:val="0"/>
          <w:caps w:val="0"/>
          <w:color w:val="auto"/>
          <w:spacing w:val="0"/>
          <w:sz w:val="21"/>
          <w:szCs w:val="21"/>
          <w:u w:val="none"/>
          <w:shd w:val="clear" w:fill="FFFFFF"/>
          <w:lang w:eastAsia="zh-CN"/>
        </w:rPr>
        <w:t>死亡</w:t>
      </w:r>
      <w:r>
        <w:rPr>
          <w:rFonts w:hint="eastAsia" w:ascii="楷体" w:hAnsi="楷体" w:eastAsia="楷体" w:cs="楷体"/>
          <w:b/>
          <w:bCs w:val="0"/>
          <w:i w:val="0"/>
          <w:caps w:val="0"/>
          <w:color w:val="auto"/>
          <w:spacing w:val="0"/>
          <w:sz w:val="21"/>
          <w:szCs w:val="21"/>
          <w:u w:val="none"/>
          <w:shd w:val="clear" w:fill="FFFFFF"/>
          <w:lang w:val="en-US" w:eastAsia="zh-CN"/>
        </w:rPr>
        <w:t>233.8万～280万人。我国民众从幼年起就希望孩子饱食，成年至中老年人常忽视及时补水，外出带水者少。因而，我国患心脑血管病和糖尿病的人多。患癌症与细胞脱水关系极大。</w:t>
      </w:r>
    </w:p>
    <w:p>
      <w:pPr>
        <w:ind w:firstLine="422" w:firstLineChars="200"/>
        <w:rPr>
          <w:rFonts w:hint="eastAsia" w:ascii="楷体" w:hAnsi="楷体" w:eastAsia="楷体" w:cs="楷体"/>
          <w:b/>
          <w:bCs w:val="0"/>
          <w:sz w:val="21"/>
          <w:szCs w:val="21"/>
          <w:u w:val="none"/>
          <w:lang w:eastAsia="zh-CN"/>
        </w:rPr>
      </w:pPr>
      <w:r>
        <w:rPr>
          <w:rFonts w:hint="eastAsia" w:ascii="楷体" w:hAnsi="楷体" w:eastAsia="楷体" w:cs="楷体"/>
          <w:b/>
          <w:bCs w:val="0"/>
          <w:i w:val="0"/>
          <w:caps w:val="0"/>
          <w:color w:val="auto"/>
          <w:spacing w:val="0"/>
          <w:sz w:val="21"/>
          <w:szCs w:val="21"/>
          <w:u w:val="none"/>
          <w:shd w:val="clear" w:fill="FFFFFF"/>
          <w:lang w:val="en-US" w:eastAsia="zh-CN"/>
        </w:rPr>
        <w:t>中国科学院于</w:t>
      </w:r>
      <w:r>
        <w:rPr>
          <w:rFonts w:hint="eastAsia" w:ascii="楷体" w:hAnsi="楷体" w:eastAsia="楷体" w:cs="楷体"/>
          <w:b/>
          <w:bCs w:val="0"/>
          <w:sz w:val="21"/>
          <w:szCs w:val="21"/>
          <w:u w:val="none"/>
        </w:rPr>
        <w:t>2014年1月在世界权威科学杂志《自然—材料学》上发表全文和照片，证实存在小分子团水，将核磁共振半幅宽&lt;</w:t>
      </w:r>
      <w:r>
        <w:rPr>
          <w:rFonts w:hint="eastAsia" w:ascii="楷体" w:hAnsi="楷体" w:eastAsia="楷体" w:cs="楷体"/>
          <w:b/>
          <w:bCs w:val="0"/>
          <w:sz w:val="21"/>
          <w:szCs w:val="21"/>
          <w:u w:val="none"/>
          <w:lang w:val="en-US" w:eastAsia="zh-CN"/>
        </w:rPr>
        <w:t>60Hz者称微小分子团水。</w:t>
      </w:r>
      <w:r>
        <w:rPr>
          <w:rFonts w:hint="eastAsia" w:ascii="楷体" w:hAnsi="楷体" w:eastAsia="楷体" w:cs="楷体"/>
          <w:b/>
          <w:bCs w:val="0"/>
          <w:i w:val="0"/>
          <w:caps w:val="0"/>
          <w:color w:val="auto"/>
          <w:spacing w:val="0"/>
          <w:sz w:val="21"/>
          <w:szCs w:val="21"/>
          <w:u w:val="none"/>
          <w:shd w:val="clear" w:fill="FFFFFF"/>
          <w:lang w:val="en-US" w:eastAsia="zh-CN"/>
        </w:rPr>
        <w:t>若给脱水细胞补充</w:t>
      </w:r>
      <w:r>
        <w:rPr>
          <w:rFonts w:hint="eastAsia" w:ascii="楷体" w:hAnsi="楷体" w:eastAsia="楷体" w:cs="楷体"/>
          <w:b/>
          <w:bCs w:val="0"/>
          <w:sz w:val="21"/>
          <w:szCs w:val="21"/>
          <w:u w:val="none"/>
          <w:lang w:val="en-US" w:eastAsia="zh-CN"/>
        </w:rPr>
        <w:t>微小分子团</w:t>
      </w:r>
      <w:r>
        <w:rPr>
          <w:rFonts w:hint="eastAsia" w:ascii="楷体" w:hAnsi="楷体" w:eastAsia="楷体" w:cs="楷体"/>
          <w:b/>
          <w:bCs w:val="0"/>
          <w:i w:val="0"/>
          <w:caps w:val="0"/>
          <w:color w:val="auto"/>
          <w:spacing w:val="0"/>
          <w:sz w:val="21"/>
          <w:szCs w:val="21"/>
          <w:u w:val="none"/>
          <w:shd w:val="clear" w:fill="FFFFFF"/>
          <w:lang w:val="en-US" w:eastAsia="zh-CN"/>
        </w:rPr>
        <w:t>水，增大胸腺、脾脏，大幅度提高免疫力，可战胜癌症。上海笫二军医大学几年来用</w:t>
      </w:r>
      <w:r>
        <w:rPr>
          <w:rFonts w:hint="eastAsia" w:ascii="楷体" w:hAnsi="楷体" w:eastAsia="楷体" w:cs="楷体"/>
          <w:b/>
          <w:bCs w:val="0"/>
          <w:sz w:val="21"/>
          <w:szCs w:val="21"/>
          <w:u w:val="none"/>
          <w:lang w:val="en-US" w:eastAsia="zh-CN"/>
        </w:rPr>
        <w:t>微小分子团</w:t>
      </w:r>
      <w:r>
        <w:rPr>
          <w:rFonts w:hint="eastAsia" w:ascii="楷体" w:hAnsi="楷体" w:eastAsia="楷体" w:cs="楷体"/>
          <w:b/>
          <w:bCs w:val="0"/>
          <w:i w:val="0"/>
          <w:caps w:val="0"/>
          <w:color w:val="auto"/>
          <w:spacing w:val="0"/>
          <w:sz w:val="21"/>
          <w:szCs w:val="21"/>
          <w:u w:val="none"/>
          <w:shd w:val="clear" w:fill="FFFFFF"/>
          <w:lang w:val="en-US" w:eastAsia="zh-CN"/>
        </w:rPr>
        <w:t>水静注，已治愈几百例癌症。细胞脱水</w:t>
      </w:r>
      <w:r>
        <w:rPr>
          <w:rFonts w:hint="eastAsia" w:ascii="楷体" w:hAnsi="楷体" w:eastAsia="楷体" w:cs="楷体"/>
          <w:b/>
          <w:bCs w:val="0"/>
          <w:sz w:val="21"/>
          <w:szCs w:val="21"/>
          <w:u w:val="none"/>
          <w:lang w:eastAsia="zh-CN"/>
        </w:rPr>
        <w:t>是癌症的</w:t>
      </w:r>
      <w:r>
        <w:rPr>
          <w:rFonts w:hint="eastAsia" w:ascii="楷体" w:hAnsi="楷体" w:eastAsia="楷体" w:cs="楷体"/>
          <w:b/>
          <w:bCs w:val="0"/>
          <w:i w:val="0"/>
          <w:caps w:val="0"/>
          <w:color w:val="auto"/>
          <w:spacing w:val="0"/>
          <w:sz w:val="21"/>
          <w:szCs w:val="21"/>
          <w:u w:val="none"/>
          <w:shd w:val="clear" w:fill="FFFFFF"/>
          <w:lang w:val="en-US" w:eastAsia="zh-CN"/>
        </w:rPr>
        <w:t>内因，使胸腺脾脏萎缩，免疫细胞少而致癌。</w:t>
      </w:r>
      <w:r>
        <w:rPr>
          <w:rFonts w:hint="eastAsia" w:ascii="楷体" w:hAnsi="楷体" w:eastAsia="楷体" w:cs="楷体"/>
          <w:b/>
          <w:bCs w:val="0"/>
          <w:sz w:val="21"/>
          <w:szCs w:val="21"/>
          <w:u w:val="none"/>
          <w:lang w:val="en-US" w:eastAsia="zh-CN"/>
        </w:rPr>
        <w:t>我国</w:t>
      </w:r>
      <w:r>
        <w:rPr>
          <w:rFonts w:hint="eastAsia" w:ascii="楷体" w:hAnsi="楷体" w:eastAsia="楷体" w:cs="楷体"/>
          <w:b/>
          <w:bCs w:val="0"/>
          <w:i w:val="0"/>
          <w:caps w:val="0"/>
          <w:color w:val="auto"/>
          <w:spacing w:val="0"/>
          <w:sz w:val="21"/>
          <w:szCs w:val="21"/>
          <w:u w:val="none"/>
          <w:shd w:val="clear" w:fill="FFFFFF"/>
          <w:lang w:val="en-US" w:eastAsia="zh-CN"/>
        </w:rPr>
        <w:t>95%</w:t>
      </w:r>
      <w:r>
        <w:rPr>
          <w:rFonts w:hint="eastAsia" w:ascii="楷体" w:hAnsi="楷体" w:eastAsia="楷体" w:cs="楷体"/>
          <w:b/>
          <w:bCs w:val="0"/>
          <w:i w:val="0"/>
          <w:caps w:val="0"/>
          <w:color w:val="auto"/>
          <w:spacing w:val="0"/>
          <w:sz w:val="21"/>
          <w:szCs w:val="21"/>
          <w:u w:val="none"/>
          <w:shd w:val="clear" w:fill="FFFFFF"/>
        </w:rPr>
        <w:t>以上人均因动脉硬化</w:t>
      </w:r>
      <w:r>
        <w:rPr>
          <w:rFonts w:hint="eastAsia" w:ascii="楷体" w:hAnsi="楷体" w:eastAsia="楷体" w:cs="楷体"/>
          <w:b/>
          <w:bCs w:val="0"/>
          <w:i w:val="0"/>
          <w:caps w:val="0"/>
          <w:color w:val="auto"/>
          <w:spacing w:val="0"/>
          <w:sz w:val="21"/>
          <w:szCs w:val="21"/>
          <w:u w:val="none"/>
          <w:shd w:val="clear" w:fill="FFFFFF"/>
          <w:lang w:val="en-US" w:eastAsia="zh-CN"/>
        </w:rPr>
        <w:t>患中风或心肌梗死或癌症而早逝</w:t>
      </w:r>
      <w:r>
        <w:rPr>
          <w:rFonts w:hint="eastAsia" w:ascii="楷体" w:hAnsi="楷体" w:eastAsia="楷体" w:cs="楷体"/>
          <w:b/>
          <w:bCs w:val="0"/>
          <w:sz w:val="21"/>
          <w:szCs w:val="21"/>
          <w:u w:val="none"/>
          <w:lang w:eastAsia="zh-CN"/>
        </w:rPr>
        <w:t>。医学不能</w:t>
      </w:r>
      <w:r>
        <w:rPr>
          <w:rFonts w:hint="eastAsia" w:ascii="楷体" w:hAnsi="楷体" w:eastAsia="楷体" w:cs="楷体"/>
          <w:b/>
          <w:bCs w:val="0"/>
          <w:sz w:val="21"/>
          <w:szCs w:val="21"/>
          <w:u w:val="none"/>
          <w:lang w:val="en-US" w:eastAsia="zh-CN"/>
        </w:rPr>
        <w:t>攻克</w:t>
      </w:r>
      <w:r>
        <w:rPr>
          <w:rFonts w:hint="eastAsia" w:ascii="楷体" w:hAnsi="楷体" w:eastAsia="楷体" w:cs="楷体"/>
          <w:b/>
          <w:bCs w:val="0"/>
          <w:i w:val="0"/>
          <w:caps w:val="0"/>
          <w:color w:val="auto"/>
          <w:spacing w:val="0"/>
          <w:sz w:val="21"/>
          <w:szCs w:val="21"/>
          <w:u w:val="none"/>
          <w:shd w:val="clear" w:fill="FFFFFF"/>
        </w:rPr>
        <w:t>动脉粥样硬化，</w:t>
      </w:r>
      <w:r>
        <w:rPr>
          <w:rFonts w:hint="eastAsia" w:ascii="楷体" w:hAnsi="楷体" w:eastAsia="楷体" w:cs="楷体"/>
          <w:b/>
          <w:bCs w:val="0"/>
          <w:i w:val="0"/>
          <w:caps w:val="0"/>
          <w:color w:val="auto"/>
          <w:spacing w:val="0"/>
          <w:sz w:val="21"/>
          <w:szCs w:val="21"/>
          <w:u w:val="none"/>
          <w:shd w:val="clear" w:fill="FFFFFF"/>
          <w:lang w:eastAsia="zh-CN"/>
        </w:rPr>
        <w:t>民众应珍惜饮用微</w:t>
      </w:r>
      <w:r>
        <w:rPr>
          <w:rFonts w:hint="eastAsia" w:ascii="楷体" w:hAnsi="楷体" w:eastAsia="楷体" w:cs="楷体"/>
          <w:b/>
          <w:bCs w:val="0"/>
          <w:sz w:val="21"/>
          <w:szCs w:val="21"/>
          <w:u w:val="none"/>
        </w:rPr>
        <w:t>小分子团水</w:t>
      </w:r>
      <w:r>
        <w:rPr>
          <w:rFonts w:hint="eastAsia" w:ascii="楷体" w:hAnsi="楷体" w:eastAsia="楷体" w:cs="楷体"/>
          <w:b/>
          <w:bCs w:val="0"/>
          <w:sz w:val="21"/>
          <w:szCs w:val="21"/>
          <w:u w:val="none"/>
          <w:lang w:eastAsia="zh-CN"/>
        </w:rPr>
        <w:t>。</w:t>
      </w:r>
    </w:p>
    <w:p>
      <w:pPr>
        <w:rPr>
          <w:rFonts w:hint="eastAsia" w:ascii="楷体_GB2312" w:eastAsia="楷体_GB2312"/>
          <w:b/>
          <w:bCs/>
          <w:color w:val="0000FF"/>
          <w:sz w:val="21"/>
          <w:szCs w:val="21"/>
          <w:lang w:eastAsia="zh-CN"/>
        </w:rPr>
      </w:pPr>
      <w:r>
        <w:rPr>
          <w:rFonts w:hint="eastAsia" w:ascii="楷体_GB2312" w:eastAsia="楷体_GB2312"/>
          <w:b/>
          <w:bCs/>
          <w:color w:val="0000FF"/>
          <w:sz w:val="21"/>
          <w:szCs w:val="21"/>
          <w:lang w:eastAsia="zh-CN"/>
        </w:rPr>
        <w:t>四、</w:t>
      </w:r>
      <w:r>
        <w:rPr>
          <w:rFonts w:hint="eastAsia" w:ascii="楷体" w:hAnsi="楷体" w:eastAsia="楷体" w:cs="楷体"/>
          <w:b/>
          <w:bCs/>
          <w:color w:val="0000FF"/>
          <w:sz w:val="21"/>
          <w:szCs w:val="21"/>
          <w:u w:val="none"/>
          <w:lang w:val="en-US" w:eastAsia="zh-CN"/>
        </w:rPr>
        <w:t>经过三家省级医院做临床和科技成果技术鉴定，可治愈发病率很高的前列腺增生、中风后遗症、慢性胃肠炎、耳鸣等慢性细胞脱水症</w:t>
      </w:r>
    </w:p>
    <w:p>
      <w:pPr>
        <w:ind w:firstLine="422" w:firstLineChars="200"/>
        <w:rPr>
          <w:rFonts w:hint="eastAsia" w:ascii="楷体" w:hAnsi="楷体" w:eastAsia="楷体" w:cs="楷体"/>
          <w:b/>
          <w:bCs/>
          <w:color w:val="auto"/>
          <w:sz w:val="21"/>
          <w:szCs w:val="21"/>
          <w:lang w:eastAsia="zh-CN"/>
        </w:rPr>
      </w:pPr>
      <w:r>
        <w:rPr>
          <w:rFonts w:hint="eastAsia" w:ascii="楷体" w:hAnsi="楷体" w:eastAsia="楷体" w:cs="楷体"/>
          <w:b/>
          <w:bCs/>
          <w:color w:val="auto"/>
          <w:sz w:val="21"/>
          <w:szCs w:val="21"/>
          <w:lang w:eastAsia="zh-CN"/>
        </w:rPr>
        <w:t>前列腺增生是中老年男人常见病多发病，年龄越大发病率越高，因为人体内缺小子团水，喝普通水含有小子团水少，大分子簇团水难以进入前列腺细胞内，前列腺细胞被大分子簇团包围，影响性生活。</w:t>
      </w:r>
    </w:p>
    <w:p>
      <w:pPr>
        <w:ind w:firstLine="420" w:firstLineChars="200"/>
        <w:rPr>
          <w:rFonts w:hint="eastAsia" w:ascii="楷体" w:hAnsi="楷体" w:eastAsia="楷体" w:cs="楷体"/>
          <w:b/>
          <w:bCs/>
          <w:color w:val="843C0B" w:themeColor="accent2" w:themeShade="80"/>
          <w:sz w:val="21"/>
          <w:szCs w:val="21"/>
          <w:lang w:val="en-US" w:eastAsia="zh-CN"/>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临洮县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神水’ 使我摆脱了多年的顽疾。”</w:t>
      </w:r>
    </w:p>
    <w:p>
      <w:pPr>
        <w:ind w:firstLine="420" w:firstLineChars="200"/>
        <w:rPr>
          <w:rFonts w:hint="eastAsia" w:ascii="楷体" w:hAnsi="楷体" w:eastAsia="楷体" w:cs="楷体"/>
          <w:b w:val="0"/>
          <w:bCs w:val="0"/>
          <w:sz w:val="21"/>
          <w:szCs w:val="21"/>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北京市朱立群于2004年3月12日来信说：“我多年患前列腺肥大、前列腺炎，尿频尿急，每晚小便3～5次，现在每晚一次，偶尔二次。”</w:t>
      </w:r>
      <w:r>
        <w:rPr>
          <w:rFonts w:hint="eastAsia" w:ascii="楷体" w:hAnsi="楷体" w:eastAsia="楷体" w:cs="楷体"/>
          <w:sz w:val="21"/>
          <w:szCs w:val="21"/>
        </w:rPr>
        <w:t>来信详</w:t>
      </w:r>
      <w:r>
        <w:rPr>
          <w:rFonts w:hint="eastAsia" w:ascii="楷体" w:hAnsi="楷体" w:eastAsia="楷体" w:cs="楷体"/>
          <w:b w:val="0"/>
          <w:bCs/>
          <w:sz w:val="21"/>
          <w:szCs w:val="21"/>
          <w:lang w:val="en-US" w:eastAsia="zh-CN"/>
        </w:rPr>
        <w:t>见</w:t>
      </w:r>
      <w:r>
        <w:rPr>
          <w:rFonts w:hint="eastAsia" w:ascii="楷体" w:hAnsi="楷体" w:eastAsia="楷体" w:cs="楷体"/>
          <w:b w:val="0"/>
          <w:bCs/>
          <w:sz w:val="21"/>
          <w:szCs w:val="21"/>
        </w:rPr>
        <w:t>网址</w:t>
      </w:r>
      <w:r>
        <w:rPr>
          <w:rFonts w:hint="eastAsia" w:ascii="楷体" w:hAnsi="楷体" w:eastAsia="楷体" w:cs="楷体"/>
          <w:b w:val="0"/>
          <w:bCs/>
          <w:sz w:val="21"/>
          <w:szCs w:val="21"/>
          <w:lang w:eastAsia="zh-CN"/>
        </w:rPr>
        <w:t>：</w:t>
      </w:r>
      <w:r>
        <w:rPr>
          <w:rFonts w:hint="eastAsia" w:ascii="楷体" w:hAnsi="楷体" w:eastAsia="楷体" w:cs="楷体"/>
          <w:b w:val="0"/>
          <w:bCs/>
          <w:sz w:val="21"/>
          <w:szCs w:val="21"/>
          <w:lang w:val="en-US" w:eastAsia="zh-CN"/>
        </w:rPr>
        <w:t>nnzk.com，或</w:t>
      </w:r>
      <w:r>
        <w:rPr>
          <w:rFonts w:hint="eastAsia" w:ascii="楷体" w:hAnsi="楷体" w:eastAsia="楷体" w:cs="楷体"/>
          <w:b w:val="0"/>
          <w:bCs/>
          <w:sz w:val="21"/>
          <w:szCs w:val="21"/>
          <w:u w:val="none"/>
        </w:rPr>
        <w:t>加微信</w:t>
      </w:r>
      <w:r>
        <w:rPr>
          <w:rFonts w:hint="eastAsia" w:ascii="楷体" w:hAnsi="楷体" w:eastAsia="楷体" w:cs="楷体"/>
          <w:b w:val="0"/>
          <w:bCs/>
          <w:sz w:val="21"/>
          <w:szCs w:val="21"/>
          <w:u w:val="none"/>
          <w:lang w:val="en-US" w:eastAsia="zh-CN"/>
        </w:rPr>
        <w:t>13768308380</w:t>
      </w:r>
    </w:p>
    <w:p>
      <w:pPr>
        <w:ind w:firstLine="420" w:firstLineChars="200"/>
        <w:rPr>
          <w:rFonts w:hint="eastAsia" w:ascii="楷体" w:hAnsi="楷体" w:eastAsia="楷体" w:cs="楷体"/>
          <w:sz w:val="21"/>
          <w:szCs w:val="21"/>
        </w:rPr>
      </w:pPr>
      <w:r>
        <w:rPr>
          <w:rFonts w:hint="eastAsia" w:ascii="楷体" w:hAnsi="楷体" w:eastAsia="楷体" w:cs="楷体"/>
          <w:b w:val="0"/>
          <w:bCs w:val="0"/>
          <w:color w:val="0000FF"/>
          <w:sz w:val="21"/>
          <w:szCs w:val="21"/>
        </w:rPr>
        <w:t>●</w:t>
      </w:r>
      <w:r>
        <w:rPr>
          <w:rFonts w:hint="eastAsia" w:ascii="楷体" w:hAnsi="楷体" w:eastAsia="楷体" w:cs="楷体"/>
          <w:sz w:val="21"/>
          <w:szCs w:val="21"/>
        </w:rPr>
        <w:t>山西阳泉市李秀芳于2005年1月19日来信说：“我老公袁景祥68岁，2001年患前列腺炎久治不愈，从2004年7月使用董校长推荐的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ind w:firstLine="420" w:firstLineChars="200"/>
        <w:rPr>
          <w:rFonts w:hint="eastAsia" w:ascii="楷体" w:hAnsi="楷体" w:eastAsia="楷体" w:cs="楷体"/>
          <w:b w:val="0"/>
          <w:bCs w:val="0"/>
          <w:sz w:val="21"/>
          <w:szCs w:val="21"/>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山西阳泉市44岁的宋春亭于2005年2月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分子水瓶，兴我中华民族。这水瓶解救了低薪阶层人民大众的的病痛苦难。”</w:t>
      </w:r>
    </w:p>
    <w:p>
      <w:pPr>
        <w:numPr>
          <w:ilvl w:val="0"/>
          <w:numId w:val="0"/>
        </w:numPr>
        <w:ind w:firstLine="420" w:firstLineChars="200"/>
        <w:rPr>
          <w:rFonts w:hint="eastAsia" w:ascii="楷体" w:hAnsi="楷体" w:eastAsia="楷体" w:cs="楷体"/>
          <w:b w:val="0"/>
          <w:bCs w:val="0"/>
          <w:sz w:val="21"/>
          <w:szCs w:val="21"/>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山东省滨州市颜廷秀于2005年6月6日来信说：“我患低血压，饮用四个月后血压很理想，</w:t>
      </w:r>
      <w:r>
        <w:rPr>
          <w:rFonts w:hint="eastAsia" w:ascii="楷体" w:hAnsi="楷体" w:eastAsia="楷体" w:cs="楷体"/>
          <w:b w:val="0"/>
          <w:bCs w:val="0"/>
          <w:sz w:val="21"/>
          <w:szCs w:val="21"/>
          <w:lang w:val="en-US" w:eastAsia="zh-CN"/>
        </w:rPr>
        <w:t>120/80;医生见了惊讶，周围同志羡慕;慢性胃炎痊愈，胃药全停;</w:t>
      </w:r>
      <w:r>
        <w:rPr>
          <w:rFonts w:hint="eastAsia" w:ascii="楷体" w:hAnsi="楷体" w:eastAsia="楷体" w:cs="楷体"/>
          <w:b w:val="0"/>
          <w:bCs w:val="0"/>
          <w:sz w:val="21"/>
          <w:szCs w:val="21"/>
        </w:rPr>
        <w:t>前列腺炎:过去每到排尿时就十分苦恼，中西药也用了不少，效果都不理想，白白花了不少冤枉钱。现在每晚夜尿由原4-5次,减到1-2次。”</w:t>
      </w:r>
    </w:p>
    <w:p>
      <w:pPr>
        <w:ind w:firstLine="420" w:firstLineChars="200"/>
        <w:rPr>
          <w:rFonts w:hint="eastAsia" w:ascii="楷体" w:hAnsi="楷体" w:eastAsia="楷体" w:cs="楷体"/>
          <w:b w:val="0"/>
          <w:bCs w:val="0"/>
          <w:sz w:val="21"/>
          <w:szCs w:val="21"/>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四川省南充市王家珍和梁咏絮于2006年2月15日来信，除反映治愈了老俩口的高血压，还说：“胃也不冒酸了，也不便秘了，每天一次。夜尿原来4-5次，现在每夜0-1次。”</w:t>
      </w:r>
    </w:p>
    <w:p>
      <w:pPr>
        <w:ind w:firstLine="420" w:firstLineChars="200"/>
        <w:rPr>
          <w:rFonts w:hint="eastAsia" w:ascii="楷体" w:hAnsi="楷体" w:eastAsia="楷体" w:cs="楷体"/>
          <w:b w:val="0"/>
          <w:bCs w:val="0"/>
          <w:sz w:val="21"/>
          <w:szCs w:val="21"/>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酲4.78，甘油三脂0.74，并越来越好。另外，我原来前列腺肥大，去年底检查前列腺不大，没有占位，这说明前列腺肥大消失了。”</w:t>
      </w:r>
    </w:p>
    <w:p>
      <w:pPr>
        <w:ind w:firstLine="420" w:firstLineChars="200"/>
        <w:rPr>
          <w:rFonts w:hint="eastAsia" w:ascii="楷体" w:hAnsi="楷体" w:eastAsia="楷体" w:cs="楷体"/>
          <w:b w:val="0"/>
          <w:bCs w:val="0"/>
          <w:sz w:val="21"/>
          <w:szCs w:val="21"/>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420" w:firstLineChars="200"/>
        <w:rPr>
          <w:rFonts w:hint="eastAsia" w:ascii="楷体" w:hAnsi="楷体" w:eastAsia="楷体" w:cs="楷体"/>
          <w:b w:val="0"/>
          <w:bCs/>
          <w:sz w:val="21"/>
          <w:szCs w:val="21"/>
        </w:rPr>
      </w:pPr>
      <w:r>
        <w:rPr>
          <w:rFonts w:hint="eastAsia" w:ascii="楷体" w:hAnsi="楷体" w:eastAsia="楷体" w:cs="楷体"/>
          <w:b w:val="0"/>
          <w:bCs/>
          <w:color w:val="0000FF"/>
          <w:sz w:val="21"/>
          <w:szCs w:val="21"/>
        </w:rPr>
        <w:t>●</w:t>
      </w:r>
      <w:r>
        <w:rPr>
          <w:rFonts w:hint="eastAsia" w:ascii="楷体" w:hAnsi="楷体" w:eastAsia="楷体" w:cs="楷体"/>
          <w:b w:val="0"/>
          <w:bCs/>
          <w:sz w:val="21"/>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2" w:firstLineChars="200"/>
        <w:rPr>
          <w:rFonts w:hint="default" w:ascii="楷体" w:hAnsi="楷体" w:eastAsia="楷体" w:cs="楷体"/>
          <w:b/>
          <w:bCs/>
          <w:sz w:val="21"/>
          <w:szCs w:val="21"/>
          <w:lang w:val="en-US" w:eastAsia="zh-CN"/>
        </w:rPr>
      </w:pPr>
      <w:r>
        <w:rPr>
          <w:rFonts w:hint="eastAsia" w:ascii="楷体" w:hAnsi="楷体" w:eastAsia="楷体" w:cs="楷体"/>
          <w:b/>
          <w:bCs/>
          <w:sz w:val="21"/>
          <w:szCs w:val="21"/>
          <w:lang w:eastAsia="zh-CN"/>
        </w:rPr>
        <w:t>我国</w:t>
      </w:r>
      <w:r>
        <w:rPr>
          <w:rFonts w:hint="eastAsia" w:ascii="楷体" w:hAnsi="楷体" w:eastAsia="楷体" w:cs="楷体"/>
          <w:b/>
          <w:bCs/>
          <w:sz w:val="21"/>
          <w:szCs w:val="21"/>
        </w:rPr>
        <w:t>中风后遗症患</w:t>
      </w:r>
      <w:r>
        <w:rPr>
          <w:rFonts w:hint="eastAsia" w:ascii="楷体" w:hAnsi="楷体" w:eastAsia="楷体" w:cs="楷体"/>
          <w:b/>
          <w:bCs/>
          <w:sz w:val="21"/>
          <w:szCs w:val="21"/>
          <w:lang w:eastAsia="zh-CN"/>
        </w:rPr>
        <w:t>者，据中国疾控中心数据，</w:t>
      </w:r>
      <w:r>
        <w:rPr>
          <w:rFonts w:hint="eastAsia" w:ascii="楷体" w:hAnsi="楷体" w:eastAsia="楷体" w:cs="楷体"/>
          <w:b/>
          <w:bCs/>
          <w:sz w:val="21"/>
          <w:szCs w:val="21"/>
          <w:lang w:val="en-US" w:eastAsia="zh-CN"/>
        </w:rPr>
        <w:t>2013年700万人，2019年1300万人。其中75%留下永久致残，生活行动不便。</w:t>
      </w:r>
      <w:r>
        <w:rPr>
          <w:rFonts w:hint="eastAsia" w:ascii="楷体" w:hAnsi="楷体" w:eastAsia="楷体" w:cs="楷体"/>
          <w:b/>
          <w:bCs/>
          <w:sz w:val="21"/>
          <w:szCs w:val="21"/>
        </w:rPr>
        <w:t>中风后遗症患</w:t>
      </w:r>
      <w:r>
        <w:rPr>
          <w:rFonts w:hint="eastAsia" w:ascii="楷体" w:hAnsi="楷体" w:eastAsia="楷体" w:cs="楷体"/>
          <w:b/>
          <w:bCs/>
          <w:sz w:val="21"/>
          <w:szCs w:val="21"/>
          <w:lang w:eastAsia="zh-CN"/>
        </w:rPr>
        <w:t>者吃药</w:t>
      </w:r>
      <w:r>
        <w:rPr>
          <w:rFonts w:hint="eastAsia" w:ascii="楷体" w:hAnsi="楷体" w:eastAsia="楷体" w:cs="楷体"/>
          <w:b/>
          <w:bCs/>
          <w:sz w:val="21"/>
          <w:szCs w:val="21"/>
          <w:lang w:val="en-US" w:eastAsia="zh-CN"/>
        </w:rPr>
        <w:t>难以</w:t>
      </w:r>
      <w:r>
        <w:rPr>
          <w:rFonts w:hint="eastAsia" w:ascii="楷体" w:hAnsi="楷体" w:eastAsia="楷体" w:cs="楷体"/>
          <w:b/>
          <w:bCs/>
          <w:sz w:val="21"/>
          <w:szCs w:val="21"/>
          <w:lang w:eastAsia="zh-CN"/>
        </w:rPr>
        <w:t>康复。</w:t>
      </w:r>
    </w:p>
    <w:p>
      <w:pPr>
        <w:ind w:firstLine="420" w:firstLineChars="200"/>
        <w:rPr>
          <w:rFonts w:hint="eastAsia" w:ascii="楷体" w:hAnsi="楷体" w:eastAsia="楷体" w:cs="楷体"/>
          <w:sz w:val="21"/>
          <w:szCs w:val="21"/>
        </w:rPr>
      </w:pPr>
      <w:r>
        <w:rPr>
          <w:rFonts w:hint="eastAsia" w:ascii="楷体" w:hAnsi="楷体" w:eastAsia="楷体" w:cs="楷体"/>
          <w:b w:val="0"/>
          <w:bCs w:val="0"/>
          <w:color w:val="0000FF"/>
          <w:sz w:val="21"/>
          <w:szCs w:val="21"/>
        </w:rPr>
        <w:t>●</w:t>
      </w:r>
      <w:r>
        <w:rPr>
          <w:rFonts w:hint="eastAsia" w:ascii="楷体" w:hAnsi="楷体" w:eastAsia="楷体" w:cs="楷体"/>
          <w:sz w:val="21"/>
          <w:szCs w:val="21"/>
        </w:rPr>
        <w:t>湖南省湘乡市五里村中学老师段慎之介绍中风后遗症患者农民彭建平购用，彭建平2005年38岁时因丘脑出血而中风，致左偏瘫五年之后，饮用该水7个月，左偏瘫痊愈，重新能下地干活，成为劳动力。</w:t>
      </w:r>
    </w:p>
    <w:p>
      <w:pPr>
        <w:rPr>
          <w:rFonts w:hint="eastAsia" w:ascii="楷体" w:hAnsi="楷体" w:eastAsia="楷体" w:cs="楷体"/>
          <w:sz w:val="21"/>
          <w:szCs w:val="21"/>
        </w:rPr>
      </w:pP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 xml:space="preserve"> </w:t>
      </w:r>
      <w:r>
        <w:rPr>
          <w:rFonts w:hint="eastAsia" w:ascii="楷体" w:hAnsi="楷体" w:eastAsia="楷体" w:cs="楷体"/>
          <w:b w:val="0"/>
          <w:bCs w:val="0"/>
          <w:color w:val="0000FF"/>
          <w:sz w:val="21"/>
          <w:szCs w:val="21"/>
        </w:rPr>
        <w:t>●</w:t>
      </w:r>
      <w:r>
        <w:rPr>
          <w:rFonts w:hint="eastAsia" w:ascii="楷体" w:hAnsi="楷体" w:eastAsia="楷体" w:cs="楷体"/>
          <w:sz w:val="21"/>
          <w:szCs w:val="21"/>
        </w:rPr>
        <w:t>安徽省巢湖市退休干部叶忠平于2010年6月16日来信说：“我67岁，是长达20年的高血压患者，07年底脑中风过，我于08年底选用卓康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向病患者介绍。”</w:t>
      </w:r>
    </w:p>
    <w:p>
      <w:pPr>
        <w:keepNext w:val="0"/>
        <w:keepLines w:val="0"/>
        <w:widowControl w:val="0"/>
        <w:suppressLineNumbers w:val="0"/>
        <w:spacing w:before="0" w:beforeAutospacing="0" w:after="0" w:afterAutospacing="0"/>
        <w:ind w:left="0" w:right="0" w:firstLine="420" w:firstLineChars="200"/>
        <w:jc w:val="both"/>
        <w:rPr>
          <w:rFonts w:hint="eastAsia" w:ascii="楷体" w:hAnsi="楷体" w:eastAsia="楷体" w:cs="楷体"/>
          <w:sz w:val="21"/>
          <w:szCs w:val="21"/>
          <w:lang w:val="en-US"/>
        </w:rPr>
      </w:pPr>
      <w:r>
        <w:rPr>
          <w:rFonts w:hint="eastAsia" w:ascii="楷体" w:hAnsi="楷体" w:eastAsia="楷体" w:cs="楷体"/>
          <w:b w:val="0"/>
          <w:bCs w:val="0"/>
          <w:color w:val="0000FF"/>
          <w:sz w:val="21"/>
          <w:szCs w:val="21"/>
        </w:rPr>
        <w:t>●</w:t>
      </w:r>
      <w:r>
        <w:rPr>
          <w:rFonts w:hint="eastAsia" w:ascii="楷体" w:hAnsi="楷体" w:eastAsia="楷体" w:cs="楷体"/>
          <w:sz w:val="21"/>
          <w:szCs w:val="21"/>
        </w:rPr>
        <w:t>湖南省湘乡市五里村中学老师段慎之介绍农民彭政南购用，彭政南于2012年2月14日来信说：“我老婆胡秀英，72岁，2004年春中风瘫痪，不能行走，不能说话，生活不能自理，至今已七年。一直是我照顾家务，烧火做饭，护理老婆，还要替她洗澡擦身。我们于去年7</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w:t>
      </w:r>
    </w:p>
    <w:p>
      <w:pPr>
        <w:ind w:firstLine="480"/>
        <w:rPr>
          <w:rFonts w:hint="eastAsia" w:ascii="楷体" w:hAnsi="楷体" w:eastAsia="楷体" w:cs="楷体"/>
          <w:sz w:val="21"/>
          <w:szCs w:val="21"/>
          <w:lang w:val="en-US" w:eastAsia="zh-CN"/>
        </w:rPr>
      </w:pPr>
      <w:r>
        <w:rPr>
          <w:rFonts w:hint="eastAsia" w:ascii="楷体" w:hAnsi="楷体" w:eastAsia="楷体" w:cs="楷体"/>
          <w:b w:val="0"/>
          <w:bCs w:val="0"/>
          <w:color w:val="0000FF"/>
          <w:sz w:val="21"/>
          <w:szCs w:val="21"/>
        </w:rPr>
        <w:t>●</w:t>
      </w:r>
      <w:r>
        <w:rPr>
          <w:rFonts w:hint="eastAsia" w:ascii="楷体" w:hAnsi="楷体" w:eastAsia="楷体" w:cs="楷体"/>
          <w:sz w:val="21"/>
          <w:szCs w:val="21"/>
        </w:rPr>
        <w:t>广西马山县退休干部杨振超，</w:t>
      </w:r>
      <w:r>
        <w:rPr>
          <w:rFonts w:hint="eastAsia" w:ascii="楷体" w:hAnsi="楷体" w:eastAsia="楷体" w:cs="楷体"/>
          <w:sz w:val="21"/>
          <w:szCs w:val="21"/>
          <w:lang w:val="en-US" w:eastAsia="zh-CN"/>
        </w:rPr>
        <w:t>2012年7月17日来信说：“我是广西马山县金钗镇原供销社干部，今年</w:t>
      </w:r>
      <w:r>
        <w:rPr>
          <w:rFonts w:hint="eastAsia" w:ascii="楷体" w:hAnsi="楷体" w:eastAsia="楷体" w:cs="楷体"/>
          <w:sz w:val="21"/>
          <w:szCs w:val="21"/>
        </w:rPr>
        <w:t>85岁，26年前不幸中风脑溢血后左偏瘫而卧床不起，饮用卓康小分子团水七个月后能扶拐游走，并治愈高血压，血压稳定不吃药，眼不花，头不晕不痛，心口痛也不犯，感到十分愉快。谨向您表示衷心感谢，并致崇高的敬礼！”此例中风26年后，饮用饮用微小分子团水尚有效，说明人的神经细胞中</w:t>
      </w:r>
      <w:r>
        <w:rPr>
          <w:rFonts w:hint="eastAsia" w:ascii="楷体" w:hAnsi="楷体" w:eastAsia="楷体" w:cs="楷体"/>
          <w:sz w:val="21"/>
          <w:szCs w:val="21"/>
          <w:lang w:val="en-US" w:eastAsia="zh-CN"/>
        </w:rPr>
        <w:t xml:space="preserve">DNA寿命很长。 </w:t>
      </w:r>
    </w:p>
    <w:p>
      <w:pPr>
        <w:ind w:firstLine="480"/>
        <w:rPr>
          <w:rFonts w:hint="eastAsia" w:ascii="楷体" w:hAnsi="楷体" w:eastAsia="楷体" w:cs="楷体"/>
          <w:sz w:val="21"/>
          <w:szCs w:val="21"/>
        </w:rPr>
      </w:pPr>
      <w:r>
        <w:rPr>
          <w:rFonts w:hint="eastAsia" w:ascii="楷体" w:hAnsi="楷体" w:eastAsia="楷体" w:cs="楷体"/>
          <w:b w:val="0"/>
          <w:bCs w:val="0"/>
          <w:color w:val="0000FF"/>
          <w:sz w:val="21"/>
          <w:szCs w:val="21"/>
        </w:rPr>
        <w:t>●</w:t>
      </w:r>
      <w:r>
        <w:rPr>
          <w:rFonts w:hint="eastAsia" w:ascii="楷体" w:hAnsi="楷体" w:eastAsia="楷体" w:cs="楷体"/>
          <w:bCs/>
          <w:sz w:val="21"/>
          <w:szCs w:val="21"/>
        </w:rPr>
        <w:t>甘肃省岷县退休公务员郗耀</w:t>
      </w:r>
      <w:r>
        <w:rPr>
          <w:rFonts w:hint="eastAsia" w:ascii="楷体" w:hAnsi="楷体" w:eastAsia="楷体" w:cs="楷体"/>
          <w:sz w:val="21"/>
          <w:szCs w:val="21"/>
        </w:rPr>
        <w:t>于2013年5月26日</w:t>
      </w:r>
      <w:r>
        <w:rPr>
          <w:rFonts w:hint="eastAsia" w:ascii="楷体" w:hAnsi="楷体" w:eastAsia="楷体" w:cs="楷体"/>
          <w:bCs/>
          <w:sz w:val="21"/>
          <w:szCs w:val="21"/>
        </w:rPr>
        <w:t>来信说：</w:t>
      </w:r>
      <w:r>
        <w:rPr>
          <w:rFonts w:hint="eastAsia" w:ascii="楷体" w:hAnsi="楷体" w:eastAsia="楷体" w:cs="楷体"/>
          <w:sz w:val="21"/>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20" w:firstLineChars="200"/>
        <w:rPr>
          <w:rFonts w:hint="eastAsia" w:asciiTheme="minorEastAsia" w:hAnsiTheme="minorEastAsia" w:cstheme="minorEastAsia"/>
          <w:sz w:val="21"/>
          <w:szCs w:val="21"/>
          <w:lang w:val="en-US" w:eastAsia="zh-CN"/>
        </w:rPr>
      </w:pPr>
      <w:r>
        <w:rPr>
          <w:rFonts w:hint="eastAsia" w:ascii="楷体" w:hAnsi="楷体" w:eastAsia="楷体" w:cs="楷体"/>
          <w:b w:val="0"/>
          <w:bCs w:val="0"/>
          <w:color w:val="0000FF"/>
          <w:sz w:val="21"/>
          <w:szCs w:val="21"/>
        </w:rPr>
        <w:t>●</w:t>
      </w:r>
      <w:r>
        <w:rPr>
          <w:rFonts w:hint="eastAsia" w:ascii="楷体" w:hAnsi="楷体" w:eastAsia="楷体" w:cs="楷体"/>
          <w:sz w:val="21"/>
          <w:szCs w:val="21"/>
        </w:rPr>
        <w:t>甘肃省临洮县</w:t>
      </w:r>
      <w:r>
        <w:rPr>
          <w:rFonts w:hint="eastAsia" w:ascii="楷体" w:hAnsi="楷体" w:eastAsia="楷体" w:cs="楷体"/>
          <w:bCs/>
          <w:sz w:val="21"/>
          <w:szCs w:val="21"/>
        </w:rPr>
        <w:t>退休公务员</w:t>
      </w:r>
      <w:r>
        <w:rPr>
          <w:rFonts w:hint="eastAsia" w:ascii="楷体" w:hAnsi="楷体" w:eastAsia="楷体" w:cs="楷体"/>
          <w:sz w:val="21"/>
          <w:szCs w:val="21"/>
        </w:rPr>
        <w:t>景良田于2014年5月22日来信说：“我</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一痊愈。头痛头昏耳鸣不再出现。心情睡眠都好了，感觉神清气爽。感谢你的发明给了我新生。小分子水不但治心脑血管病，还对中老年人其它顽疾效果神奇！</w:t>
      </w:r>
      <w:r>
        <w:rPr>
          <w:rFonts w:hint="eastAsia" w:ascii="楷体" w:hAnsi="楷体" w:eastAsia="楷体" w:cs="楷体"/>
          <w:b w:val="0"/>
          <w:bCs/>
          <w:sz w:val="21"/>
          <w:szCs w:val="21"/>
        </w:rPr>
        <w:t>关键是要改变观念，如谋求吃药治愈只能遗害终身！接受小分子水，健康就和你更近了一步。”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w:t>
      </w:r>
    </w:p>
    <w:p>
      <w:pPr>
        <w:ind w:firstLine="420" w:firstLineChars="200"/>
        <w:rPr>
          <w:rFonts w:hint="eastAsia" w:ascii="楷体" w:hAnsi="楷体" w:eastAsia="楷体" w:cs="楷体"/>
          <w:b w:val="0"/>
          <w:bCs w:val="0"/>
          <w:sz w:val="21"/>
          <w:szCs w:val="21"/>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河北邱县92岁的刘振秋，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刘振秋患高血压、中风瘫痪、慢性肾炎、蛋白尿、血尿和肺心病病愈，其病因是动脉和神经细胞脱水，肺泡和气管绒毛细胞脱水，肾小球或肾小管细胞内缺水，细胞因脱水而逐渐减少、凋亡，外因可能有高血压引起肾损伤，导致肾小球逐渐产生过滤、分泌功能障碍，正常功能丧失，可发展到肾损伤。刘振秋病愈，说明细胞脱水引起的病，通过喝微小分子团水补养脫水休眠细胞</w:t>
      </w:r>
      <w:r>
        <w:rPr>
          <w:rFonts w:hint="eastAsia" w:ascii="楷体" w:hAnsi="楷体" w:eastAsia="楷体" w:cs="楷体"/>
          <w:sz w:val="21"/>
          <w:szCs w:val="21"/>
        </w:rPr>
        <w:t>，让细胞正常地代谢和分泌，就可使人体自我修复此类衰弱器官</w:t>
      </w:r>
      <w:r>
        <w:rPr>
          <w:rFonts w:hint="eastAsia" w:ascii="楷体" w:hAnsi="楷体" w:eastAsia="楷体" w:cs="楷体"/>
          <w:sz w:val="21"/>
          <w:szCs w:val="21"/>
          <w:lang w:eastAsia="zh-CN"/>
        </w:rPr>
        <w:t>慢性</w:t>
      </w:r>
      <w:r>
        <w:rPr>
          <w:rFonts w:hint="eastAsia" w:ascii="楷体" w:hAnsi="楷体" w:eastAsia="楷体" w:cs="楷体"/>
          <w:sz w:val="21"/>
          <w:szCs w:val="21"/>
        </w:rPr>
        <w:t>细胞脱水</w:t>
      </w:r>
      <w:r>
        <w:rPr>
          <w:rFonts w:hint="eastAsia" w:ascii="楷体" w:hAnsi="楷体" w:eastAsia="楷体" w:cs="楷体"/>
          <w:sz w:val="21"/>
          <w:szCs w:val="21"/>
          <w:lang w:eastAsia="zh-CN"/>
        </w:rPr>
        <w:t>症</w:t>
      </w:r>
      <w:r>
        <w:rPr>
          <w:rFonts w:hint="eastAsia" w:ascii="楷体" w:hAnsi="楷体" w:eastAsia="楷体" w:cs="楷体"/>
          <w:sz w:val="21"/>
          <w:szCs w:val="21"/>
        </w:rPr>
        <w:t>。同时，因</w:t>
      </w:r>
      <w:r>
        <w:rPr>
          <w:rFonts w:hint="eastAsia" w:ascii="楷体" w:hAnsi="楷体" w:eastAsia="楷体" w:cs="楷体"/>
          <w:b w:val="0"/>
          <w:bCs w:val="0"/>
          <w:sz w:val="21"/>
          <w:szCs w:val="21"/>
        </w:rPr>
        <w:t>喝微小分子团水几个月之后，胸腺、 脾脏两个重要的免疫器官逐渐增大，生产的免疫细胞增多，因而免疫力大幅提高。老人就基本上不感冒了，这是许多老人的共同感受。</w:t>
      </w:r>
    </w:p>
    <w:p>
      <w:pPr>
        <w:ind w:firstLine="420" w:firstLineChars="200"/>
        <w:rPr>
          <w:rFonts w:hint="eastAsia" w:ascii="楷体" w:hAnsi="楷体" w:eastAsia="楷体" w:cs="楷体"/>
          <w:b w:val="0"/>
          <w:bCs/>
          <w:sz w:val="21"/>
          <w:szCs w:val="21"/>
        </w:rPr>
      </w:pPr>
      <w:r>
        <w:rPr>
          <w:rFonts w:hint="eastAsia" w:ascii="楷体" w:hAnsi="楷体" w:eastAsia="楷体" w:cs="楷体"/>
          <w:b w:val="0"/>
          <w:bCs/>
          <w:color w:val="0000FF"/>
          <w:sz w:val="21"/>
          <w:szCs w:val="21"/>
        </w:rPr>
        <w:t>●</w:t>
      </w:r>
      <w:r>
        <w:rPr>
          <w:rFonts w:hint="eastAsia" w:ascii="楷体" w:hAnsi="楷体" w:eastAsia="楷体" w:cs="楷体"/>
          <w:b w:val="0"/>
          <w:bCs/>
          <w:sz w:val="21"/>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2" w:firstLineChars="200"/>
        <w:outlineLvl w:val="9"/>
        <w:rPr>
          <w:rFonts w:hint="eastAsia" w:ascii="楷体" w:hAnsi="楷体" w:eastAsia="楷体" w:cs="楷体"/>
          <w:b/>
          <w:bCs/>
          <w:color w:val="0000FF"/>
          <w:sz w:val="21"/>
          <w:szCs w:val="21"/>
        </w:rPr>
      </w:pPr>
      <w:r>
        <w:rPr>
          <w:rFonts w:hint="eastAsia" w:ascii="楷体" w:hAnsi="楷体" w:eastAsia="楷体" w:cs="楷体"/>
          <w:b/>
          <w:bCs/>
          <w:sz w:val="21"/>
          <w:szCs w:val="21"/>
        </w:rPr>
        <w:t>耳呜是中老年人在动脉粥样硬化发展过程中常有症状。许多患者如苏连俊</w:t>
      </w:r>
      <w:r>
        <w:rPr>
          <w:rFonts w:hint="eastAsia" w:ascii="楷体" w:hAnsi="楷体" w:eastAsia="楷体" w:cs="楷体"/>
          <w:b/>
          <w:bCs/>
          <w:sz w:val="21"/>
          <w:szCs w:val="21"/>
          <w:lang w:eastAsia="zh-CN"/>
        </w:rPr>
        <w:t>、张国昌、马少辉、</w:t>
      </w:r>
      <w:r>
        <w:rPr>
          <w:rFonts w:hint="eastAsia" w:ascii="楷体" w:hAnsi="楷体" w:eastAsia="楷体" w:cs="楷体"/>
          <w:b/>
          <w:bCs/>
          <w:sz w:val="21"/>
          <w:szCs w:val="21"/>
        </w:rPr>
        <w:t>徐希民、张英棣等人，饮用微小水后来信，都反映耳呜好了，还有患有脑萎缩已改善。</w:t>
      </w:r>
    </w:p>
    <w:p>
      <w:pPr>
        <w:ind w:firstLine="420" w:firstLineChars="200"/>
        <w:outlineLvl w:val="9"/>
        <w:rPr>
          <w:rFonts w:hint="eastAsia" w:ascii="楷体" w:hAnsi="楷体" w:eastAsia="楷体" w:cs="楷体"/>
          <w:color w:val="0000FF"/>
          <w:sz w:val="21"/>
          <w:szCs w:val="21"/>
        </w:rPr>
      </w:pPr>
      <w:r>
        <w:rPr>
          <w:rFonts w:hint="eastAsia" w:ascii="楷体" w:hAnsi="楷体" w:eastAsia="楷体" w:cs="楷体"/>
          <w:color w:val="0000FF"/>
          <w:sz w:val="21"/>
          <w:szCs w:val="21"/>
        </w:rPr>
        <w:t>●</w:t>
      </w:r>
      <w:r>
        <w:rPr>
          <w:rFonts w:hint="eastAsia" w:ascii="楷体" w:hAnsi="楷体" w:eastAsia="楷体" w:cs="楷体"/>
          <w:sz w:val="21"/>
          <w:szCs w:val="21"/>
        </w:rPr>
        <w:t>黑龙江大庆油田苏连俊于2004年12月19日来信说：“我43岁，患高血压已有十年了，我是2003年12月开始饮用卓康小分子水，用之前血压160～150/100～90，曾服用多种药，血压始终控制不好。自从饮用小分子水之后，血压一直保持125～115/85～75，原来经常有胸闷、心慌、头晕、头痛、</w:t>
      </w:r>
      <w:r>
        <w:rPr>
          <w:rFonts w:hint="eastAsia" w:ascii="楷体" w:hAnsi="楷体" w:eastAsia="楷体" w:cs="楷体"/>
          <w:sz w:val="21"/>
          <w:szCs w:val="21"/>
          <w:u w:val="thick"/>
        </w:rPr>
        <w:t>耳呜</w:t>
      </w:r>
      <w:r>
        <w:rPr>
          <w:rFonts w:hint="eastAsia" w:ascii="楷体" w:hAnsi="楷体" w:eastAsia="楷体" w:cs="楷体"/>
          <w:sz w:val="21"/>
          <w:szCs w:val="21"/>
        </w:rPr>
        <w:t>等症状消失了，摆脱了病魔的困扰。我爱人患脑神经偏头痛二十多年，虽服用很多种药，也没有好转。自从喝小分子水后，头痛基本不见了，睡眠也改善了，人的精神状态特别好。感谢您发明喝小分子水物理疗法，给我和家人带来永久的健康。”</w:t>
      </w:r>
    </w:p>
    <w:p>
      <w:pPr>
        <w:ind w:firstLine="480"/>
        <w:rPr>
          <w:rFonts w:hint="eastAsia" w:ascii="楷体" w:hAnsi="楷体" w:eastAsia="楷体" w:cs="楷体"/>
          <w:sz w:val="21"/>
          <w:szCs w:val="21"/>
        </w:rPr>
      </w:pPr>
      <w:r>
        <w:rPr>
          <w:rFonts w:hint="eastAsia" w:ascii="楷体" w:hAnsi="楷体" w:eastAsia="楷体" w:cs="楷体"/>
          <w:color w:val="0000FF"/>
          <w:sz w:val="21"/>
          <w:szCs w:val="21"/>
        </w:rPr>
        <w:t>●</w:t>
      </w:r>
      <w:r>
        <w:rPr>
          <w:rFonts w:hint="eastAsia" w:ascii="楷体" w:hAnsi="楷体" w:eastAsia="楷体" w:cs="楷体"/>
          <w:sz w:val="21"/>
          <w:szCs w:val="21"/>
        </w:rPr>
        <w:t>上海市张国昌于2006年4月15日来信说:“我今年56岁，原患脑动脉粥样硬化，经常出现心悸、早搏、头晕、头胀、失眠、视物模糊等症状，尤其是耳呜这脑病是我26岁时患的，至今已30年。耳呜在医学上十分难治，再好的药再好的名医也束手无策。而我饮用卓康小分子水才八个月，上述老年症状几乎不再出现，特别是耳呜这脑病几乎要消失了！为巩固疗效，我决定继续饮用。感谢你的关怀！”</w:t>
      </w:r>
    </w:p>
    <w:p>
      <w:pPr>
        <w:ind w:firstLine="480"/>
        <w:rPr>
          <w:rFonts w:hint="eastAsia" w:ascii="楷体" w:hAnsi="楷体" w:eastAsia="楷体" w:cs="楷体"/>
          <w:sz w:val="21"/>
          <w:szCs w:val="21"/>
        </w:rPr>
      </w:pPr>
      <w:r>
        <w:rPr>
          <w:rFonts w:hint="eastAsia" w:ascii="楷体" w:hAnsi="楷体" w:eastAsia="楷体" w:cs="楷体"/>
          <w:color w:val="0000FF"/>
          <w:sz w:val="21"/>
          <w:szCs w:val="21"/>
        </w:rPr>
        <w:t>●</w:t>
      </w:r>
      <w:r>
        <w:rPr>
          <w:rFonts w:hint="eastAsia" w:ascii="楷体" w:hAnsi="楷体" w:eastAsia="楷体" w:cs="楷体"/>
          <w:sz w:val="21"/>
          <w:szCs w:val="21"/>
        </w:rPr>
        <w:t>广东省惠东县马少辉于2015年11月24日来信说：“我72岁，患有多种疾病，从今弁8月下旬起右耳朵耳鸣耳聋，医院诊断我脑动脉粥样硬化。我从9月22日起饮用离子水瓶处理过的小分子团水，每天1800-2000毫升。近十天我的右耳朵的听觉康复了，耳鸣和搏动感基本消除了。还不到60天，卓康神水的奇迹就出现了，我要坚持饮用卓康神水。卓康神水造福全人类！”耳鸣耳聋现像在六七十岁老人中较多，是患者多吃主食肉食，消耗体内小分子团水多，使动脉失去自洁功能，致动脉粥样硬化</w:t>
      </w:r>
      <w:r>
        <w:rPr>
          <w:rFonts w:hint="eastAsia" w:ascii="楷体" w:hAnsi="楷体" w:eastAsia="楷体" w:cs="楷体"/>
          <w:sz w:val="21"/>
          <w:szCs w:val="21"/>
          <w:lang w:eastAsia="zh-CN"/>
        </w:rPr>
        <w:t>加重</w:t>
      </w:r>
      <w:r>
        <w:rPr>
          <w:rFonts w:hint="eastAsia" w:ascii="楷体" w:hAnsi="楷体" w:eastAsia="楷体" w:cs="楷体"/>
          <w:sz w:val="21"/>
          <w:szCs w:val="21"/>
        </w:rPr>
        <w:t>而形成耳呜耳聋。补水后可能痊愈。</w:t>
      </w:r>
      <w:r>
        <w:rPr>
          <w:rFonts w:hint="eastAsia" w:ascii="楷体" w:hAnsi="楷体" w:eastAsia="楷体" w:cs="楷体"/>
          <w:sz w:val="21"/>
          <w:szCs w:val="21"/>
          <w:lang w:eastAsia="zh-CN"/>
        </w:rPr>
        <w:t>各地来信均请详见</w:t>
      </w:r>
      <w:r>
        <w:rPr>
          <w:rFonts w:hint="eastAsia" w:ascii="楷体" w:hAnsi="楷体" w:eastAsia="楷体" w:cs="楷体"/>
          <w:sz w:val="21"/>
          <w:szCs w:val="21"/>
          <w:lang w:val="en-US" w:eastAsia="zh-CN"/>
        </w:rPr>
        <w:t>nnzk.com，或加微信13768308380。</w:t>
      </w:r>
      <w:r>
        <w:rPr>
          <w:rFonts w:hint="eastAsia" w:ascii="楷体" w:hAnsi="楷体" w:eastAsia="楷体" w:cs="楷体"/>
          <w:sz w:val="21"/>
          <w:szCs w:val="21"/>
        </w:rPr>
        <w:t xml:space="preserve"> </w:t>
      </w:r>
    </w:p>
    <w:p>
      <w:pPr>
        <w:ind w:firstLine="422" w:firstLineChars="20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eastAsia="zh-CN"/>
        </w:rPr>
        <w:t>慢性胃肠炎是许多中老年人长期难治愈的</w:t>
      </w:r>
      <w:r>
        <w:rPr>
          <w:rFonts w:hint="eastAsia" w:ascii="楷体" w:hAnsi="楷体" w:eastAsia="楷体" w:cs="楷体"/>
          <w:b/>
          <w:bCs/>
          <w:sz w:val="21"/>
          <w:szCs w:val="21"/>
          <w:lang w:val="en-US" w:eastAsia="zh-CN"/>
        </w:rPr>
        <w:t>，如新疆和田的王友，30年治不好慢性肠炎，经常拉稀，裤子上总是不干净，喝小分子团水五天治愈。患</w:t>
      </w:r>
      <w:r>
        <w:rPr>
          <w:rFonts w:hint="eastAsia" w:ascii="楷体" w:hAnsi="楷体" w:eastAsia="楷体" w:cs="楷体"/>
          <w:b/>
          <w:bCs/>
          <w:sz w:val="21"/>
          <w:szCs w:val="21"/>
          <w:u w:val="none"/>
          <w:lang w:val="en-US" w:eastAsia="zh-CN"/>
        </w:rPr>
        <w:t>慢性胃炎者很多，许多人认为是药治不好的，不多举例。</w:t>
      </w:r>
    </w:p>
    <w:p>
      <w:pPr>
        <w:ind w:firstLine="420" w:firstLineChars="200"/>
        <w:rPr>
          <w:rFonts w:hint="default" w:ascii="楷体" w:hAnsi="楷体" w:eastAsia="楷体" w:cs="楷体"/>
          <w:b/>
          <w:bCs/>
          <w:sz w:val="21"/>
          <w:szCs w:val="21"/>
          <w:lang w:val="en-US" w:eastAsia="zh-CN"/>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lang w:val="en-US" w:eastAsia="zh-CN"/>
        </w:rPr>
        <w:t>南宁卓康微小水科技有限公司 高级工程师 陆 江1968年冬季时28岁，南宁市干部参加修仿防洪堤，因打赤脚造成胃寒，饭后胃痛，看西医，各种胃药都吃过，如胃舒平、胰酶等都治不好。改看中医，中医把脉说胃寒，只开一付药两付，共两包，花费0.24元，暖胃就治好了。我由此知道西医看胃病，不懂病理，给各种药给你试吃，根本不知病因病理。</w:t>
      </w:r>
    </w:p>
    <w:p>
      <w:pPr>
        <w:numPr>
          <w:ilvl w:val="0"/>
          <w:numId w:val="0"/>
        </w:numPr>
        <w:ind w:firstLine="420" w:firstLineChars="200"/>
        <w:rPr>
          <w:rFonts w:hint="eastAsia" w:ascii="楷体" w:hAnsi="楷体" w:eastAsia="楷体" w:cs="楷体"/>
          <w:b w:val="0"/>
          <w:bCs w:val="0"/>
          <w:sz w:val="21"/>
          <w:szCs w:val="21"/>
        </w:rPr>
      </w:pPr>
      <w:r>
        <w:rPr>
          <w:rFonts w:hint="eastAsia" w:ascii="楷体" w:hAnsi="楷体" w:eastAsia="楷体" w:cs="楷体"/>
          <w:b w:val="0"/>
          <w:bCs w:val="0"/>
          <w:color w:val="0000FF"/>
          <w:sz w:val="21"/>
          <w:szCs w:val="21"/>
        </w:rPr>
        <w:t>●</w:t>
      </w:r>
      <w:r>
        <w:rPr>
          <w:rFonts w:hint="eastAsia" w:ascii="楷体" w:hAnsi="楷体" w:eastAsia="楷体" w:cs="楷体"/>
          <w:b w:val="0"/>
          <w:bCs w:val="0"/>
          <w:sz w:val="21"/>
          <w:szCs w:val="21"/>
        </w:rPr>
        <w:t>山东省滨州市颜廷秀于2005年6月6日来信说：“我患低血压，饮用四个月后血压很理想，</w:t>
      </w:r>
      <w:r>
        <w:rPr>
          <w:rFonts w:hint="eastAsia" w:ascii="楷体" w:hAnsi="楷体" w:eastAsia="楷体" w:cs="楷体"/>
          <w:b w:val="0"/>
          <w:bCs w:val="0"/>
          <w:sz w:val="21"/>
          <w:szCs w:val="21"/>
          <w:lang w:val="en-US" w:eastAsia="zh-CN"/>
        </w:rPr>
        <w:t>120/80;医生见了惊讶，周围同志羡慕;</w:t>
      </w:r>
      <w:r>
        <w:rPr>
          <w:rFonts w:hint="eastAsia" w:ascii="楷体" w:hAnsi="楷体" w:eastAsia="楷体" w:cs="楷体"/>
          <w:b w:val="0"/>
          <w:bCs w:val="0"/>
          <w:sz w:val="21"/>
          <w:szCs w:val="21"/>
          <w:u w:val="thick"/>
          <w:lang w:val="en-US" w:eastAsia="zh-CN"/>
        </w:rPr>
        <w:t>慢性胃炎痊愈，胃药全停</w:t>
      </w:r>
      <w:r>
        <w:rPr>
          <w:rFonts w:hint="eastAsia" w:ascii="楷体" w:hAnsi="楷体" w:eastAsia="楷体" w:cs="楷体"/>
          <w:b w:val="0"/>
          <w:bCs w:val="0"/>
          <w:sz w:val="21"/>
          <w:szCs w:val="21"/>
          <w:lang w:val="en-US" w:eastAsia="zh-CN"/>
        </w:rPr>
        <w:t>;</w:t>
      </w:r>
      <w:r>
        <w:rPr>
          <w:rFonts w:hint="eastAsia" w:ascii="楷体" w:hAnsi="楷体" w:eastAsia="楷体" w:cs="楷体"/>
          <w:b w:val="0"/>
          <w:bCs w:val="0"/>
          <w:sz w:val="21"/>
          <w:szCs w:val="21"/>
        </w:rPr>
        <w:t>前列腺炎:过去每到排尿时就十分苦恼，中西药也用了不少，效果都不理想，白白花了不少冤枉钱。现在每晚夜尿由原4-5次,减到1-2次。”</w:t>
      </w:r>
    </w:p>
    <w:p>
      <w:pPr>
        <w:numPr>
          <w:ilvl w:val="0"/>
          <w:numId w:val="0"/>
        </w:numPr>
        <w:ind w:firstLine="420"/>
        <w:rPr>
          <w:rFonts w:hint="eastAsia" w:ascii="楷体" w:hAnsi="楷体" w:eastAsia="楷体" w:cs="楷体"/>
          <w:b w:val="0"/>
          <w:bCs w:val="0"/>
          <w:sz w:val="21"/>
          <w:szCs w:val="21"/>
          <w:lang w:eastAsia="zh-CN"/>
        </w:rPr>
      </w:pPr>
      <w:r>
        <w:rPr>
          <w:rFonts w:hint="eastAsia" w:ascii="楷体" w:hAnsi="楷体" w:eastAsia="楷体" w:cs="楷体"/>
          <w:color w:val="0000FF"/>
          <w:sz w:val="21"/>
          <w:szCs w:val="21"/>
        </w:rPr>
        <w:t>●</w:t>
      </w:r>
      <w:r>
        <w:rPr>
          <w:rFonts w:hint="eastAsia" w:ascii="楷体" w:hAnsi="楷体" w:eastAsia="楷体" w:cs="楷体"/>
          <w:sz w:val="21"/>
          <w:szCs w:val="21"/>
        </w:rPr>
        <w:t>甘肃省金昌市退休公务员员潘志山，2007年曾在北京某心血管病医院</w:t>
      </w:r>
      <w:r>
        <w:rPr>
          <w:rFonts w:hint="eastAsia" w:ascii="楷体" w:hAnsi="楷体" w:eastAsia="楷体" w:cs="楷体"/>
          <w:sz w:val="21"/>
          <w:szCs w:val="21"/>
          <w:lang w:eastAsia="zh-CN"/>
        </w:rPr>
        <w:t>（某心脏病中心）</w:t>
      </w:r>
      <w:r>
        <w:rPr>
          <w:rFonts w:hint="eastAsia" w:ascii="楷体" w:hAnsi="楷体" w:eastAsia="楷体" w:cs="楷体"/>
          <w:sz w:val="21"/>
          <w:szCs w:val="21"/>
        </w:rPr>
        <w:t>做搭桥手术，之后因房颤、心动过速，只得在51岁时办病退，</w:t>
      </w:r>
      <w:r>
        <w:rPr>
          <w:rFonts w:hint="eastAsia" w:ascii="楷体" w:hAnsi="楷体" w:eastAsia="楷体" w:cs="楷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w:t>
      </w:r>
      <w:r>
        <w:rPr>
          <w:rFonts w:hint="eastAsia" w:ascii="楷体" w:hAnsi="楷体" w:eastAsia="楷体" w:cs="楷体"/>
          <w:b w:val="0"/>
          <w:bCs/>
          <w:sz w:val="21"/>
          <w:szCs w:val="21"/>
          <w:u w:val="thick"/>
        </w:rPr>
        <w:t>爱人的低血压和慢性胃炎也痊愈。</w:t>
      </w:r>
      <w:r>
        <w:rPr>
          <w:rFonts w:hint="eastAsia" w:ascii="楷体" w:hAnsi="楷体" w:eastAsia="楷体" w:cs="楷体"/>
          <w:b w:val="0"/>
          <w:bCs/>
          <w:sz w:val="21"/>
          <w:szCs w:val="21"/>
        </w:rPr>
        <w:t>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喝微小分子团水使他的8种病，连妻子的共十种病全都治愈，这一</w:t>
      </w:r>
      <w:r>
        <w:rPr>
          <w:rFonts w:hint="eastAsia" w:ascii="楷体" w:hAnsi="楷体" w:eastAsia="楷体" w:cs="楷体"/>
          <w:b w:val="0"/>
          <w:bCs/>
          <w:color w:val="000000" w:themeColor="text1"/>
          <w:sz w:val="21"/>
          <w:szCs w:val="21"/>
          <w14:textFill>
            <w14:solidFill>
              <w14:schemeClr w14:val="tx1"/>
            </w14:solidFill>
          </w14:textFill>
        </w:rPr>
        <w:t>事例，</w:t>
      </w:r>
      <w:r>
        <w:rPr>
          <w:rFonts w:hint="eastAsia" w:ascii="楷体" w:hAnsi="楷体" w:eastAsia="楷体" w:cs="楷体"/>
          <w:b w:val="0"/>
          <w:bCs/>
          <w:sz w:val="21"/>
          <w:szCs w:val="21"/>
          <w:lang w:eastAsia="zh-CN"/>
        </w:rPr>
        <w:t>说明</w:t>
      </w:r>
      <w:r>
        <w:rPr>
          <w:rFonts w:hint="eastAsia" w:ascii="楷体" w:hAnsi="楷体" w:eastAsia="楷体" w:cs="楷体"/>
          <w:b w:val="0"/>
          <w:bCs/>
          <w:sz w:val="21"/>
          <w:szCs w:val="21"/>
        </w:rPr>
        <w:t>治到了病根</w:t>
      </w:r>
      <w:r>
        <w:rPr>
          <w:rFonts w:hint="eastAsia" w:ascii="楷体" w:hAnsi="楷体" w:eastAsia="楷体" w:cs="楷体"/>
          <w:b w:val="0"/>
          <w:bCs/>
          <w:sz w:val="21"/>
          <w:szCs w:val="21"/>
          <w:lang w:eastAsia="zh-CN"/>
        </w:rPr>
        <w:t>，治病于本，多病同治，代表中国</w:t>
      </w:r>
      <w:r>
        <w:rPr>
          <w:rFonts w:hint="eastAsia" w:ascii="楷体" w:hAnsi="楷体" w:eastAsia="楷体" w:cs="楷体"/>
          <w:b w:val="0"/>
          <w:bCs/>
          <w:sz w:val="21"/>
          <w:szCs w:val="21"/>
        </w:rPr>
        <w:t>在医学上取得重要医学突破，攻克了人类几千年靠药治不好的顽疾，占领了世界</w:t>
      </w:r>
      <w:r>
        <w:rPr>
          <w:rFonts w:hint="eastAsia" w:ascii="楷体" w:hAnsi="楷体" w:eastAsia="楷体" w:cs="楷体"/>
          <w:b w:val="0"/>
          <w:bCs/>
          <w:sz w:val="21"/>
          <w:szCs w:val="21"/>
          <w:lang w:eastAsia="zh-CN"/>
        </w:rPr>
        <w:t>医学制高点</w:t>
      </w:r>
      <w:r>
        <w:rPr>
          <w:rFonts w:hint="eastAsia" w:ascii="楷体" w:hAnsi="楷体" w:eastAsia="楷体" w:cs="楷体"/>
          <w:b w:val="0"/>
          <w:bCs w:val="0"/>
          <w:sz w:val="21"/>
          <w:szCs w:val="21"/>
          <w:lang w:eastAsia="zh-CN"/>
        </w:rPr>
        <w:t>。</w:t>
      </w:r>
      <w:r>
        <w:rPr>
          <w:rFonts w:hint="eastAsia" w:ascii="楷体" w:hAnsi="楷体" w:eastAsia="楷体" w:cs="楷体"/>
          <w:b w:val="0"/>
          <w:bCs/>
          <w:sz w:val="21"/>
          <w:szCs w:val="21"/>
        </w:rPr>
        <w:t>也表明这是大量患者迫切需要的疗法，是站在医学的前沿，弯道超车实现了世界领先。</w:t>
      </w:r>
    </w:p>
    <w:p>
      <w:pPr>
        <w:ind w:firstLine="480"/>
        <w:rPr>
          <w:rFonts w:hint="eastAsia" w:ascii="楷体" w:hAnsi="楷体" w:eastAsia="楷体" w:cs="楷体"/>
          <w:b/>
          <w:color w:val="800080"/>
          <w:sz w:val="21"/>
        </w:rPr>
      </w:pPr>
      <w:r>
        <w:rPr>
          <w:rFonts w:hint="eastAsia" w:ascii="楷体" w:hAnsi="楷体" w:eastAsia="楷体" w:cs="楷体"/>
          <w:color w:val="0000FF"/>
          <w:sz w:val="21"/>
        </w:rPr>
        <w:t>●</w:t>
      </w:r>
      <w:r>
        <w:rPr>
          <w:rFonts w:hint="eastAsia" w:ascii="楷体" w:hAnsi="楷体" w:eastAsia="楷体" w:cs="楷体"/>
          <w:sz w:val="21"/>
        </w:rPr>
        <w:t>山东省高清县的一位农民李武华于2008年2月25日来信说：“我太太是原发性低血100/60，饮用小分子水后，现在血压上升至110～120/70～65，原来常有头胀、头晕、气短已消失，她从年轻起胃肠不好，有慢性胃炎、慢性肠炎（肠功能紊乱），早上恶心，不能吃生冷东西，大便每天3～4次，大便不成形、松散。她从2007年8月15日开始饮小分子水，现在慢性胃炎、肠炎已治好，大便成形有劲，一天一次。我患高血压已十年，血压150～140/100～90，饮小分子水6个月，现在血压稳定在110～120/70～80，已全部停药。高血压引起的头痛、头胀、头麻全部消失。没有喝小分子水以前，白天排尿10次以上，夜晚5～6次（前列腺肥大）。饮用小分子水6个月后，白天排尿五六次，夜间二三次。我</w:t>
      </w:r>
      <w:bookmarkStart w:id="0" w:name="_GoBack"/>
      <w:bookmarkEnd w:id="0"/>
      <w:r>
        <w:rPr>
          <w:rFonts w:hint="eastAsia" w:ascii="楷体" w:hAnsi="楷体" w:eastAsia="楷体" w:cs="楷体"/>
          <w:sz w:val="21"/>
        </w:rPr>
        <w:t>有慢性结肠炎（肠功能紊乱），并有慢性肠炎，平时吃生、冷的，吃韭菜、蒜都不行，大便白天三次多，不成形、松散，吃药打针不少，效果不好，黄连水也喝过，不管用。从喝小分子水到现在，慢性肠炎彻底治愈。现在吃生冷的</w:t>
      </w:r>
      <w:r>
        <w:rPr>
          <w:rFonts w:hint="eastAsia" w:ascii="楷体" w:hAnsi="楷体" w:eastAsia="楷体" w:cs="楷体"/>
          <w:sz w:val="21"/>
          <w:lang w:eastAsia="zh-CN"/>
        </w:rPr>
        <w:t>，</w:t>
      </w:r>
      <w:r>
        <w:rPr>
          <w:rFonts w:hint="eastAsia" w:ascii="楷体" w:hAnsi="楷体" w:eastAsia="楷体" w:cs="楷体"/>
          <w:sz w:val="21"/>
        </w:rPr>
        <w:t>吃韭菜、蒜都没有问题。这些神奇的疗效是您对人类做出的贡献，我向您表示崇高的敬意！”</w:t>
      </w:r>
    </w:p>
    <w:p>
      <w:pPr>
        <w:numPr>
          <w:ilvl w:val="0"/>
          <w:numId w:val="0"/>
        </w:numPr>
        <w:ind w:firstLine="422" w:firstLineChars="200"/>
        <w:jc w:val="left"/>
        <w:rPr>
          <w:rFonts w:hint="default" w:ascii="楷体" w:hAnsi="楷体" w:eastAsia="楷体" w:cs="楷体"/>
          <w:b w:val="0"/>
          <w:bCs w:val="0"/>
          <w:sz w:val="21"/>
          <w:szCs w:val="21"/>
          <w:lang w:val="en-US" w:eastAsia="zh-CN"/>
        </w:rPr>
      </w:pPr>
      <w:r>
        <w:rPr>
          <w:rFonts w:hint="eastAsia" w:ascii="楷体" w:hAnsi="楷体" w:eastAsia="楷体" w:cs="楷体"/>
          <w:b/>
          <w:bCs w:val="0"/>
          <w:spacing w:val="0"/>
          <w:sz w:val="21"/>
          <w:szCs w:val="21"/>
          <w:shd w:val="clear" w:fill="FFFFFF"/>
        </w:rPr>
        <w:t>微小分子团水</w:t>
      </w:r>
      <w:r>
        <w:rPr>
          <w:rFonts w:hint="eastAsia" w:ascii="楷体" w:hAnsi="楷体" w:eastAsia="楷体" w:cs="楷体"/>
          <w:b/>
          <w:bCs w:val="0"/>
          <w:spacing w:val="0"/>
          <w:sz w:val="21"/>
          <w:szCs w:val="21"/>
          <w:shd w:val="clear" w:fill="FFFFFF"/>
          <w:lang w:eastAsia="zh-CN"/>
        </w:rPr>
        <w:t>似</w:t>
      </w:r>
      <w:r>
        <w:rPr>
          <w:rFonts w:hint="eastAsia" w:ascii="楷体" w:hAnsi="楷体" w:eastAsia="楷体" w:cs="楷体"/>
          <w:b/>
          <w:bCs w:val="0"/>
          <w:spacing w:val="0"/>
          <w:sz w:val="21"/>
          <w:szCs w:val="21"/>
          <w:shd w:val="clear" w:fill="FFFFFF"/>
        </w:rPr>
        <w:t>药</w:t>
      </w:r>
      <w:r>
        <w:rPr>
          <w:rFonts w:hint="eastAsia" w:ascii="楷体" w:hAnsi="楷体" w:eastAsia="楷体" w:cs="楷体"/>
          <w:b/>
          <w:bCs w:val="0"/>
          <w:spacing w:val="0"/>
          <w:sz w:val="21"/>
          <w:szCs w:val="21"/>
          <w:shd w:val="clear" w:fill="FFFFFF"/>
          <w:lang w:eastAsia="zh-CN"/>
        </w:rPr>
        <w:t>而非</w:t>
      </w:r>
      <w:r>
        <w:rPr>
          <w:rFonts w:hint="eastAsia" w:ascii="楷体" w:hAnsi="楷体" w:eastAsia="楷体" w:cs="楷体"/>
          <w:b/>
          <w:bCs w:val="0"/>
          <w:spacing w:val="0"/>
          <w:sz w:val="21"/>
          <w:szCs w:val="21"/>
          <w:shd w:val="clear" w:fill="FFFFFF"/>
        </w:rPr>
        <w:t>药。它是医学</w:t>
      </w:r>
      <w:r>
        <w:rPr>
          <w:rFonts w:hint="eastAsia" w:ascii="楷体" w:hAnsi="楷体" w:eastAsia="楷体" w:cs="楷体"/>
          <w:b/>
          <w:bCs w:val="0"/>
          <w:spacing w:val="0"/>
          <w:sz w:val="21"/>
          <w:szCs w:val="21"/>
          <w:shd w:val="clear" w:fill="FFFFFF"/>
          <w:lang w:eastAsia="zh-CN"/>
        </w:rPr>
        <w:t>治疗</w:t>
      </w:r>
      <w:r>
        <w:rPr>
          <w:rFonts w:hint="eastAsia" w:ascii="楷体" w:hAnsi="楷体" w:eastAsia="楷体" w:cs="楷体"/>
          <w:b/>
          <w:bCs w:val="0"/>
          <w:spacing w:val="0"/>
          <w:sz w:val="21"/>
          <w:szCs w:val="21"/>
          <w:shd w:val="clear" w:fill="FFFFFF"/>
        </w:rPr>
        <w:t>的宝贵资源，唯需认识需要富含4</w:t>
      </w:r>
      <w:r>
        <w:rPr>
          <w:rFonts w:hint="eastAsia" w:ascii="楷体" w:hAnsi="楷体" w:eastAsia="楷体" w:cs="楷体"/>
          <w:b/>
          <w:bCs w:val="0"/>
          <w:sz w:val="21"/>
          <w:szCs w:val="21"/>
          <w:u w:val="none"/>
          <w:lang w:val="en-US" w:eastAsia="zh-CN"/>
        </w:rPr>
        <w:t>～</w:t>
      </w:r>
      <w:r>
        <w:rPr>
          <w:rFonts w:hint="eastAsia" w:ascii="楷体" w:hAnsi="楷体" w:eastAsia="楷体" w:cs="楷体"/>
          <w:b/>
          <w:bCs w:val="0"/>
          <w:spacing w:val="0"/>
          <w:sz w:val="21"/>
          <w:szCs w:val="21"/>
          <w:shd w:val="clear" w:fill="FFFFFF"/>
        </w:rPr>
        <w:t>6个小分子缔合的小簇团，才能喂养大量细胞，修复因细胞脱水而形成的多种衰弱器官，使胸腺、脾脏增大增强，产生免疫细胞多，大幅度地提高免疫力，造福人民。</w:t>
      </w:r>
      <w:r>
        <w:rPr>
          <w:rFonts w:hint="eastAsia" w:ascii="楷体" w:hAnsi="楷体" w:eastAsia="楷体" w:cs="楷体"/>
          <w:b/>
          <w:bCs w:val="0"/>
          <w:spacing w:val="0"/>
          <w:sz w:val="21"/>
          <w:szCs w:val="21"/>
          <w:shd w:val="clear" w:fill="FFFFFF"/>
          <w:lang w:eastAsia="zh-CN"/>
        </w:rPr>
        <w:t>谨</w:t>
      </w:r>
      <w:r>
        <w:rPr>
          <w:rFonts w:hint="eastAsia" w:ascii="楷体" w:hAnsi="楷体" w:eastAsia="楷体" w:cs="楷体"/>
          <w:b/>
          <w:bCs w:val="0"/>
          <w:spacing w:val="0"/>
          <w:sz w:val="21"/>
          <w:szCs w:val="21"/>
          <w:u w:val="wave"/>
          <w:shd w:val="clear" w:fill="FFFFFF"/>
          <w:lang w:eastAsia="zh-CN"/>
        </w:rPr>
        <w:t>防某机构都曾接受西医教育，认为唯有药才能治病，</w:t>
      </w:r>
      <w:r>
        <w:rPr>
          <w:rFonts w:hint="eastAsia" w:ascii="楷体" w:hAnsi="楷体" w:eastAsia="楷体" w:cs="楷体"/>
          <w:b/>
          <w:bCs w:val="0"/>
          <w:spacing w:val="0"/>
          <w:sz w:val="21"/>
          <w:szCs w:val="21"/>
          <w:u w:val="wave"/>
          <w:shd w:val="clear" w:fill="FFFFFF"/>
        </w:rPr>
        <w:t>微小分子团水</w:t>
      </w:r>
      <w:r>
        <w:rPr>
          <w:rFonts w:hint="eastAsia" w:ascii="楷体" w:hAnsi="楷体" w:eastAsia="楷体" w:cs="楷体"/>
          <w:b/>
          <w:bCs w:val="0"/>
          <w:spacing w:val="0"/>
          <w:sz w:val="21"/>
          <w:szCs w:val="21"/>
          <w:u w:val="wave"/>
          <w:shd w:val="clear" w:fill="FFFFFF"/>
          <w:lang w:eastAsia="zh-CN"/>
        </w:rPr>
        <w:t>不是药，而成为它的打击对象，扼杀已做出震惊世界的这一医学成果。医生应推翻唯药治病论。</w:t>
      </w:r>
      <w:r>
        <w:rPr>
          <w:rFonts w:hint="eastAsia" w:ascii="楷体" w:hAnsi="楷体" w:eastAsia="楷体" w:cs="楷体"/>
          <w:b/>
          <w:bCs w:val="0"/>
          <w:spacing w:val="0"/>
          <w:sz w:val="21"/>
          <w:szCs w:val="21"/>
          <w:u w:val="wave"/>
          <w:shd w:val="clear" w:fill="FFFFFF"/>
        </w:rPr>
        <w:t>我国应用微小分子团水治疗高低血压</w:t>
      </w:r>
      <w:r>
        <w:rPr>
          <w:rFonts w:hint="eastAsia" w:ascii="楷体" w:hAnsi="楷体" w:eastAsia="楷体" w:cs="楷体"/>
          <w:b/>
          <w:bCs w:val="0"/>
          <w:spacing w:val="0"/>
          <w:sz w:val="21"/>
          <w:szCs w:val="21"/>
          <w:u w:val="wave"/>
          <w:shd w:val="clear" w:fill="FFFFFF"/>
          <w:lang w:eastAsia="zh-CN"/>
        </w:rPr>
        <w:t>、冠心病、脑动脉粥样硬化和糖尿病及肾衰、哮喘、帕金森病、中早期乳腺癌与慢性胃肠炎、湿疹皮炎等病症</w:t>
      </w:r>
      <w:r>
        <w:rPr>
          <w:rFonts w:hint="eastAsia" w:ascii="楷体" w:hAnsi="楷体" w:eastAsia="楷体" w:cs="楷体"/>
          <w:b/>
          <w:bCs w:val="0"/>
          <w:spacing w:val="0"/>
          <w:sz w:val="21"/>
          <w:szCs w:val="21"/>
          <w:u w:val="wave"/>
          <w:shd w:val="clear" w:fill="FFFFFF"/>
        </w:rPr>
        <w:t>，</w:t>
      </w:r>
      <w:r>
        <w:rPr>
          <w:rFonts w:hint="eastAsia" w:ascii="楷体" w:hAnsi="楷体" w:eastAsia="楷体" w:cs="楷体"/>
          <w:b/>
          <w:bCs w:val="0"/>
          <w:spacing w:val="0"/>
          <w:sz w:val="21"/>
          <w:szCs w:val="21"/>
          <w:u w:val="wave"/>
          <w:shd w:val="clear" w:fill="FFFFFF"/>
          <w:lang w:eastAsia="zh-CN"/>
        </w:rPr>
        <w:t>造福民众，必将传遍世界，享誉全球</w:t>
      </w:r>
      <w:r>
        <w:rPr>
          <w:rFonts w:hint="eastAsia" w:ascii="楷体" w:hAnsi="楷体" w:eastAsia="楷体" w:cs="楷体"/>
          <w:b/>
          <w:bCs w:val="0"/>
          <w:spacing w:val="0"/>
          <w:sz w:val="21"/>
          <w:szCs w:val="21"/>
          <w:u w:val="none"/>
          <w:shd w:val="clear" w:fill="FFFFFF"/>
          <w:lang w:eastAsia="zh-CN"/>
        </w:rPr>
        <w:t>。</w:t>
      </w:r>
      <w:r>
        <w:rPr>
          <w:rFonts w:hint="eastAsia" w:ascii="楷体" w:hAnsi="楷体" w:eastAsia="楷体" w:cs="楷体"/>
          <w:b/>
          <w:bCs w:val="0"/>
          <w:spacing w:val="0"/>
          <w:sz w:val="21"/>
          <w:szCs w:val="21"/>
          <w:u w:val="none"/>
          <w:shd w:val="clear" w:fill="FFFFFF"/>
          <w:lang w:val="en-US" w:eastAsia="zh-CN"/>
        </w:rPr>
        <w:t xml:space="preserve">                 (2021-12-9)                                      </w:t>
      </w:r>
    </w:p>
    <w:sectPr>
      <w:pgSz w:w="11906" w:h="16838"/>
      <w:pgMar w:top="1043" w:right="1066" w:bottom="930" w:left="1066" w:header="851" w:footer="992" w:gutter="0"/>
      <w:cols w:space="0" w:num="1"/>
      <w:rtlGutter w:val="0"/>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公文黑体">
    <w:panose1 w:val="02000500000000000000"/>
    <w:charset w:val="86"/>
    <w:family w:val="auto"/>
    <w:pitch w:val="default"/>
    <w:sig w:usb0="A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853A2"/>
    <w:rsid w:val="00532638"/>
    <w:rsid w:val="13A84451"/>
    <w:rsid w:val="3D776ED3"/>
    <w:rsid w:val="5EE2103F"/>
    <w:rsid w:val="66AC7B76"/>
    <w:rsid w:val="6B6853A2"/>
    <w:rsid w:val="6F03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2021-12-08T01:31:00Z</dcterms:created>
  <dc:creator>陆江</dc:creator>
  <cp:lastModifiedBy>陆江</cp:lastModifiedBy>
  <dcterms:modified xsi:type="dcterms:W3CDTF">2021-12-09T01:27:25Z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6251AD5AE5EF451FA44C6C62B8967542</vt:lpwstr>
  </property>
</Properties>
</file>