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97" w:firstLineChars="900"/>
        <w:rPr>
          <w:rFonts w:asciiTheme="minorEastAsia" w:hAnsiTheme="minorEastAsia" w:cstheme="minorEastAsia"/>
          <w:b/>
          <w:color w:val="0000FF"/>
          <w:szCs w:val="21"/>
        </w:rPr>
      </w:pPr>
      <w:r>
        <w:rPr>
          <w:rFonts w:hint="eastAsia" w:asciiTheme="minorEastAsia" w:hAnsiTheme="minorEastAsia" w:cstheme="minorEastAsia"/>
          <w:b/>
          <w:color w:val="0000FF"/>
          <w:szCs w:val="21"/>
        </w:rPr>
        <w:t xml:space="preserve"> </w:t>
      </w:r>
      <w:r>
        <w:rPr>
          <w:rFonts w:hint="eastAsia" w:ascii="黑体" w:hAnsi="黑体" w:eastAsia="黑体" w:cs="黑体"/>
          <w:b/>
          <w:sz w:val="32"/>
          <w:szCs w:val="32"/>
        </w:rPr>
        <w:t>给脱水细胞补水祛除脑动脉硬化和中风后遗症</w:t>
      </w:r>
    </w:p>
    <w:p>
      <w:pPr>
        <w:ind w:firstLine="421"/>
        <w:rPr>
          <w:rFonts w:ascii="楷体_GB2312" w:hAnsi="楷体_GB2312" w:eastAsia="楷体_GB2312" w:cs="楷体_GB2312"/>
          <w:b/>
          <w:bCs/>
        </w:rPr>
      </w:pPr>
      <w:r>
        <w:rPr>
          <w:rFonts w:hint="eastAsia" w:asciiTheme="minorEastAsia" w:hAnsiTheme="minorEastAsia" w:cstheme="minorEastAsia"/>
          <w:szCs w:val="21"/>
        </w:rPr>
        <w:t xml:space="preserve">                    </w:t>
      </w:r>
      <w:r>
        <w:rPr>
          <w:rFonts w:hint="eastAsia" w:ascii="楷体_GB2312" w:hAnsi="楷体_GB2312" w:eastAsia="楷体_GB2312" w:cs="楷体_GB2312"/>
          <w:b/>
          <w:bCs/>
        </w:rPr>
        <w:t>陆 江</w:t>
      </w:r>
      <w:r>
        <w:rPr>
          <w:rFonts w:hint="eastAsia" w:ascii="楷体" w:hAnsi="楷体" w:eastAsia="楷体" w:cs="楷体"/>
          <w:b/>
          <w:bCs/>
        </w:rPr>
        <w:t>（南宁卓康微小水科学研究所，中国 南宁 530001）</w:t>
      </w:r>
    </w:p>
    <w:p>
      <w:pPr>
        <w:ind w:firstLine="421"/>
        <w:rPr>
          <w:rFonts w:ascii="楷体" w:hAnsi="楷体" w:eastAsia="楷体" w:cs="楷体"/>
          <w:szCs w:val="21"/>
        </w:rPr>
      </w:pPr>
    </w:p>
    <w:p>
      <w:pPr>
        <w:ind w:firstLine="421"/>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szCs w:val="21"/>
        </w:rPr>
        <w:t>摘要：</w:t>
      </w:r>
      <w:r>
        <w:rPr>
          <w:rFonts w:hint="eastAsia" w:ascii="楷体" w:hAnsi="楷体" w:eastAsia="楷体" w:cs="楷体"/>
          <w:b w:val="0"/>
          <w:bCs w:val="0"/>
          <w:color w:val="auto"/>
          <w:sz w:val="21"/>
          <w:szCs w:val="21"/>
          <w:lang w:eastAsia="zh-CN"/>
        </w:rPr>
        <w:t>饮用微小水较快地给</w:t>
      </w:r>
      <w:r>
        <w:rPr>
          <w:rFonts w:hint="eastAsia" w:ascii="楷体" w:hAnsi="楷体" w:eastAsia="楷体" w:cs="楷体"/>
          <w:b w:val="0"/>
          <w:bCs w:val="0"/>
          <w:color w:val="auto"/>
          <w:sz w:val="21"/>
          <w:szCs w:val="21"/>
          <w:lang w:val="en-US" w:eastAsia="zh-CN"/>
        </w:rPr>
        <w:t>脱水休眠细胞补充水份</w:t>
      </w:r>
      <w:r>
        <w:rPr>
          <w:rFonts w:hint="eastAsia" w:ascii="楷体" w:hAnsi="楷体" w:eastAsia="楷体" w:cs="楷体"/>
          <w:b w:val="0"/>
          <w:bCs w:val="0"/>
          <w:color w:val="auto"/>
          <w:sz w:val="21"/>
          <w:szCs w:val="21"/>
          <w:lang w:eastAsia="zh-CN"/>
        </w:rPr>
        <w:t>，</w:t>
      </w:r>
      <w:r>
        <w:rPr>
          <w:rFonts w:hint="eastAsia" w:ascii="楷体" w:hAnsi="楷体" w:eastAsia="楷体" w:cs="楷体"/>
          <w:b w:val="0"/>
          <w:bCs w:val="0"/>
          <w:color w:val="auto"/>
          <w:sz w:val="21"/>
          <w:szCs w:val="21"/>
          <w:lang w:val="en-US" w:eastAsia="zh-CN"/>
        </w:rPr>
        <w:t>使动脉、胰岛和前列腺等器官细胞正常地代谢分泌，治疗冠心病、脑动脉粥样硬化、高低血压和2型糖尿病与前列腺增生及中风后遗症等病症，治病于本，多病同治，说明</w:t>
      </w:r>
      <w:r>
        <w:rPr>
          <w:rFonts w:hint="eastAsia" w:ascii="楷体" w:hAnsi="楷体" w:eastAsia="楷体" w:cs="楷体"/>
          <w:b w:val="0"/>
          <w:bCs w:val="0"/>
          <w:color w:val="auto"/>
          <w:sz w:val="21"/>
          <w:szCs w:val="21"/>
          <w:lang w:eastAsia="zh-CN"/>
        </w:rPr>
        <w:t>人因</w:t>
      </w:r>
      <w:r>
        <w:rPr>
          <w:rFonts w:hint="eastAsia" w:ascii="楷体" w:hAnsi="楷体" w:eastAsia="楷体" w:cs="楷体"/>
          <w:b w:val="0"/>
          <w:bCs w:val="0"/>
          <w:color w:val="auto"/>
          <w:sz w:val="21"/>
          <w:szCs w:val="21"/>
          <w:lang w:val="en-US" w:eastAsia="zh-CN"/>
        </w:rPr>
        <w:t>细胞脱水致病，</w:t>
      </w:r>
      <w:r>
        <w:rPr>
          <w:rFonts w:hint="eastAsia" w:ascii="楷体" w:hAnsi="楷体" w:eastAsia="楷体" w:cs="楷体"/>
          <w:b w:val="0"/>
          <w:bCs w:val="0"/>
          <w:color w:val="auto"/>
          <w:sz w:val="21"/>
          <w:szCs w:val="21"/>
          <w:lang w:eastAsia="zh-CN"/>
        </w:rPr>
        <w:t>给</w:t>
      </w:r>
      <w:r>
        <w:rPr>
          <w:rFonts w:hint="eastAsia" w:ascii="楷体" w:hAnsi="楷体" w:eastAsia="楷体" w:cs="楷体"/>
          <w:b w:val="0"/>
          <w:bCs w:val="0"/>
          <w:color w:val="auto"/>
          <w:sz w:val="21"/>
          <w:szCs w:val="21"/>
          <w:lang w:val="en-US" w:eastAsia="zh-CN"/>
        </w:rPr>
        <w:t>脱水细胞补水是满足生理需要的精准治疗，可防治多种衰弱器官的慢性细胞脱水病，医理科学</w:t>
      </w:r>
      <w:r>
        <w:rPr>
          <w:rFonts w:hint="eastAsia" w:ascii="楷体" w:hAnsi="楷体" w:eastAsia="楷体" w:cs="楷体"/>
          <w:b w:val="0"/>
          <w:bCs w:val="0"/>
          <w:color w:val="auto"/>
          <w:sz w:val="21"/>
          <w:szCs w:val="21"/>
          <w:lang w:eastAsia="zh-CN"/>
        </w:rPr>
        <w:t>。</w:t>
      </w:r>
    </w:p>
    <w:p>
      <w:pPr>
        <w:ind w:firstLine="421"/>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关键词：脑</w:t>
      </w:r>
      <w:r>
        <w:rPr>
          <w:rFonts w:hint="eastAsia" w:ascii="楷体" w:hAnsi="楷体" w:eastAsia="楷体" w:cs="楷体"/>
          <w:color w:val="000000" w:themeColor="text1"/>
          <w:szCs w:val="21"/>
          <w:lang w:val="zh-CN"/>
          <w14:textFill>
            <w14:solidFill>
              <w14:schemeClr w14:val="tx1"/>
            </w14:solidFill>
          </w14:textFill>
        </w:rPr>
        <w:t>动脉粥样硬化，</w:t>
      </w:r>
      <w:r>
        <w:rPr>
          <w:rFonts w:hint="eastAsia" w:ascii="楷体" w:hAnsi="楷体" w:eastAsia="楷体" w:cs="楷体"/>
          <w:b w:val="0"/>
          <w:bCs w:val="0"/>
          <w:color w:val="auto"/>
          <w:sz w:val="21"/>
          <w:szCs w:val="21"/>
          <w:lang w:val="en-US" w:eastAsia="zh-CN"/>
        </w:rPr>
        <w:t>高低血压，</w:t>
      </w:r>
      <w:r>
        <w:rPr>
          <w:rFonts w:hint="eastAsia" w:ascii="楷体" w:hAnsi="楷体" w:eastAsia="楷体" w:cs="楷体"/>
          <w:color w:val="000000" w:themeColor="text1"/>
          <w:szCs w:val="21"/>
          <w:lang w:val="zh-CN"/>
          <w14:textFill>
            <w14:solidFill>
              <w14:schemeClr w14:val="tx1"/>
            </w14:solidFill>
          </w14:textFill>
        </w:rPr>
        <w:t>中风后遗症，细胞脱水病，微小水</w:t>
      </w:r>
    </w:p>
    <w:p>
      <w:pPr>
        <w:rPr>
          <w:rFonts w:asciiTheme="minorEastAsia" w:hAnsiTheme="minorEastAsia" w:cstheme="minorEastAsia"/>
          <w:szCs w:val="21"/>
        </w:rPr>
      </w:pPr>
    </w:p>
    <w:p>
      <w:pPr>
        <w:rPr>
          <w:rFonts w:ascii="宋体" w:hAnsi="宋体" w:cs="宋体"/>
          <w:b/>
          <w:color w:val="0000FF"/>
          <w:szCs w:val="21"/>
        </w:rPr>
      </w:pPr>
      <w:r>
        <w:rPr>
          <w:rFonts w:hint="eastAsia" w:ascii="宋体" w:hAnsi="宋体" w:cs="宋体"/>
          <w:b/>
          <w:color w:val="0000FF"/>
          <w:szCs w:val="21"/>
        </w:rPr>
        <w:t>一、人体许多病症起源于细胞脱水，为什么人越老越缺水需要补水？</w:t>
      </w:r>
    </w:p>
    <w:p>
      <w:pPr>
        <w:ind w:firstLine="420"/>
        <w:rPr>
          <w:rFonts w:hint="eastAsia" w:asciiTheme="minorEastAsia" w:hAnsiTheme="minorEastAsia" w:cstheme="minorEastAsia"/>
          <w:szCs w:val="21"/>
        </w:rPr>
      </w:pPr>
      <w:ins w:id="0" w:author="Administrator" w:date="2014-10-05T09:44:00Z">
        <w:r>
          <w:rPr>
            <w:rFonts w:hint="eastAsia"/>
          </w:rPr>
          <w:drawing>
            <wp:anchor distT="0" distB="0" distL="114300" distR="114300" simplePos="0" relativeHeight="170723328" behindDoc="1" locked="0" layoutInCell="1" allowOverlap="1">
              <wp:simplePos x="0" y="0"/>
              <wp:positionH relativeFrom="column">
                <wp:posOffset>3956685</wp:posOffset>
              </wp:positionH>
              <wp:positionV relativeFrom="paragraph">
                <wp:posOffset>1045210</wp:posOffset>
              </wp:positionV>
              <wp:extent cx="2501265" cy="613410"/>
              <wp:effectExtent l="0" t="0" r="13335" b="15240"/>
              <wp:wrapTight wrapText="bothSides">
                <wp:wrapPolygon>
                  <wp:start x="0" y="0"/>
                  <wp:lineTo x="0" y="20795"/>
                  <wp:lineTo x="21386" y="20795"/>
                  <wp:lineTo x="21386"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cstate="print"/>
                      <a:stretch>
                        <a:fillRect/>
                      </a:stretch>
                    </pic:blipFill>
                    <pic:spPr>
                      <a:xfrm>
                        <a:off x="0" y="0"/>
                        <a:ext cx="2501265" cy="613410"/>
                      </a:xfrm>
                      <a:prstGeom prst="rect">
                        <a:avLst/>
                      </a:prstGeom>
                      <a:noFill/>
                      <a:ln w="9525">
                        <a:noFill/>
                      </a:ln>
                    </pic:spPr>
                  </pic:pic>
                </a:graphicData>
              </a:graphic>
            </wp:anchor>
          </w:drawing>
        </w:r>
      </w:ins>
      <w:r>
        <w:rPr>
          <w:rFonts w:hint="eastAsia" w:asciiTheme="minorEastAsia" w:hAnsiTheme="minorEastAsia" w:cstheme="minorEastAsia"/>
          <w:color w:val="000000" w:themeColor="text1"/>
          <w:szCs w:val="21"/>
          <w14:textFill>
            <w14:solidFill>
              <w14:schemeClr w14:val="tx1"/>
            </w14:solidFill>
          </w14:textFill>
        </w:rPr>
        <w:t>初生儿</w:t>
      </w:r>
      <w:r>
        <w:rPr>
          <w:rFonts w:hint="eastAsia" w:asciiTheme="minorEastAsia" w:hAnsiTheme="minorEastAsia" w:cstheme="minorEastAsia"/>
          <w:color w:val="000000" w:themeColor="text1"/>
          <w:szCs w:val="21"/>
          <w:lang w:eastAsia="zh-CN"/>
          <w14:textFill>
            <w14:solidFill>
              <w14:schemeClr w14:val="tx1"/>
            </w14:solidFill>
          </w14:textFill>
        </w:rPr>
        <w:t>、少</w:t>
      </w:r>
      <w:r>
        <w:rPr>
          <w:rFonts w:hint="eastAsia" w:asciiTheme="minorEastAsia" w:hAnsiTheme="minorEastAsia" w:cstheme="minorEastAsia"/>
          <w:bCs/>
          <w:szCs w:val="21"/>
        </w:rPr>
        <w:t>儿体内含水</w:t>
      </w:r>
      <w:r>
        <w:rPr>
          <w:rFonts w:hint="eastAsia" w:asciiTheme="minorEastAsia" w:hAnsiTheme="minorEastAsia" w:cstheme="minorEastAsia"/>
          <w:bCs/>
          <w:szCs w:val="21"/>
          <w:lang w:val="en-US" w:eastAsia="zh-CN"/>
        </w:rPr>
        <w:t>80</w:t>
      </w:r>
      <w:r>
        <w:rPr>
          <w:rFonts w:hint="eastAsia" w:ascii="楷体" w:hAnsi="楷体" w:eastAsia="楷体" w:cs="楷体"/>
          <w:bCs/>
          <w:szCs w:val="21"/>
          <w:lang w:val="en-US" w:eastAsia="zh-CN"/>
        </w:rPr>
        <w:t>～</w:t>
      </w:r>
      <w:r>
        <w:rPr>
          <w:rFonts w:hint="eastAsia" w:asciiTheme="minorEastAsia" w:hAnsiTheme="minorEastAsia" w:cstheme="minorEastAsia"/>
          <w:bCs/>
          <w:szCs w:val="21"/>
          <w:lang w:val="en-US" w:eastAsia="zh-CN"/>
        </w:rPr>
        <w:t>70%，成</w:t>
      </w:r>
      <w:r>
        <w:rPr>
          <w:rFonts w:hint="eastAsia" w:asciiTheme="majorEastAsia" w:hAnsiTheme="majorEastAsia" w:eastAsiaTheme="majorEastAsia" w:cstheme="majorEastAsia"/>
          <w:color w:val="000000" w:themeColor="text1"/>
          <w:szCs w:val="21"/>
          <w14:textFill>
            <w14:solidFill>
              <w14:schemeClr w14:val="tx1"/>
            </w14:solidFill>
          </w14:textFill>
        </w:rPr>
        <w:t>人体含水6</w:t>
      </w:r>
      <w:r>
        <w:rPr>
          <w:rFonts w:hint="eastAsia" w:ascii="宋体" w:hAnsi="宋体" w:eastAsia="宋体" w:cs="宋体"/>
          <w:color w:val="000000" w:themeColor="text1"/>
          <w:szCs w:val="21"/>
          <w:lang w:val="en-US" w:eastAsia="zh-CN"/>
          <w14:textFill>
            <w14:solidFill>
              <w14:schemeClr w14:val="tx1"/>
            </w14:solidFill>
          </w14:textFill>
        </w:rPr>
        <w:t>8</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6</w:t>
      </w:r>
      <w:r>
        <w:rPr>
          <w:rFonts w:hint="eastAsia" w:asciiTheme="majorEastAsia" w:hAnsiTheme="majorEastAsia" w:eastAsiaTheme="majorEastAsia" w:cstheme="majorEastAsia"/>
          <w:color w:val="000000" w:themeColor="text1"/>
          <w:szCs w:val="21"/>
          <w14:textFill>
            <w14:solidFill>
              <w14:schemeClr w14:val="tx1"/>
            </w14:solidFill>
          </w14:textFill>
        </w:rPr>
        <w:t>5%，</w:t>
      </w:r>
      <w:r>
        <w:rPr>
          <w:rFonts w:hint="eastAsia" w:asciiTheme="minorEastAsia" w:hAnsiTheme="minorEastAsia" w:cstheme="minorEastAsia"/>
          <w:bCs/>
          <w:szCs w:val="21"/>
        </w:rPr>
        <w:t>随着年龄增长体內含水逐渐减少。</w:t>
      </w:r>
      <w:r>
        <w:rPr>
          <w:rFonts w:hint="eastAsia" w:asciiTheme="minorEastAsia" w:hAnsiTheme="minorEastAsia" w:cstheme="minorEastAsia"/>
          <w:color w:val="000000" w:themeColor="text1"/>
          <w:szCs w:val="21"/>
          <w14:textFill>
            <w14:solidFill>
              <w14:schemeClr w14:val="tx1"/>
            </w14:solidFill>
          </w14:textFill>
        </w:rPr>
        <w:t>人体缺水时觉得渴，不渴不喝水，成年后至中老年因口渴神经萎缩，逐渐使口渴阈值增高，不能及时喝水，使一般人被动地喝水，造成体内缺水逐渐加重，</w:t>
      </w:r>
      <w:r>
        <w:rPr>
          <w:rFonts w:hint="eastAsia" w:ascii="宋体" w:hAnsi="宋体" w:eastAsia="宋体" w:cs="宋体"/>
          <w:bCs/>
          <w:szCs w:val="21"/>
        </w:rPr>
        <w:t>随着年龄増长，老细胞比新细胞含水率小，所以从儿童至成年再到老年，细胞中的水因入不敷出，含水越来越少。这是细胞逐渐脱水的</w:t>
      </w:r>
      <w:r>
        <w:rPr>
          <w:rFonts w:hint="eastAsia" w:asciiTheme="minorEastAsia" w:hAnsiTheme="minorEastAsia" w:cstheme="minorEastAsia"/>
          <w:color w:val="000000" w:themeColor="text1"/>
          <w:szCs w:val="21"/>
          <w14:textFill>
            <w14:solidFill>
              <w14:schemeClr w14:val="tx1"/>
            </w14:solidFill>
          </w14:textFill>
        </w:rPr>
        <w:t>主观原因。</w:t>
      </w:r>
      <w:r>
        <w:rPr>
          <w:rFonts w:hint="eastAsia" w:asciiTheme="majorEastAsia" w:hAnsiTheme="majorEastAsia" w:eastAsiaTheme="majorEastAsia" w:cstheme="majorEastAsia"/>
          <w:color w:val="000000" w:themeColor="text1"/>
          <w:szCs w:val="21"/>
          <w14:textFill>
            <w14:solidFill>
              <w14:schemeClr w14:val="tx1"/>
            </w14:solidFill>
          </w14:textFill>
        </w:rPr>
        <w:t>细胞内含水本应80</w:t>
      </w:r>
      <w:r>
        <w:rPr>
          <w:rFonts w:hint="eastAsia" w:ascii="宋体" w:hAnsi="宋体" w:eastAsia="宋体" w:cs="宋体"/>
          <w:color w:val="000000" w:themeColor="text1"/>
          <w:szCs w:val="21"/>
          <w14:textFill>
            <w14:solidFill>
              <w14:schemeClr w14:val="tx1"/>
            </w14:solidFill>
          </w14:textFill>
        </w:rPr>
        <w:t>～</w:t>
      </w:r>
      <w:r>
        <w:rPr>
          <w:rFonts w:hint="eastAsia" w:asciiTheme="majorEastAsia" w:hAnsiTheme="majorEastAsia" w:eastAsiaTheme="majorEastAsia" w:cstheme="majorEastAsia"/>
          <w:color w:val="000000" w:themeColor="text1"/>
          <w:szCs w:val="21"/>
          <w14:textFill>
            <w14:solidFill>
              <w14:schemeClr w14:val="tx1"/>
            </w14:solidFill>
          </w14:textFill>
        </w:rPr>
        <w:t>90</w:t>
      </w:r>
      <w:r>
        <w:rPr>
          <w:rFonts w:hint="eastAsia" w:ascii="宋体" w:hAnsi="宋体" w:eastAsia="宋体" w:cs="宋体"/>
          <w:color w:val="000000" w:themeColor="text1"/>
          <w:szCs w:val="21"/>
          <w14:textFill>
            <w14:solidFill>
              <w14:schemeClr w14:val="tx1"/>
            </w14:solidFill>
          </w14:textFill>
        </w:rPr>
        <w:t>％</w:t>
      </w:r>
      <w:r>
        <w:rPr>
          <w:rFonts w:hint="eastAsia" w:asciiTheme="majorEastAsia" w:hAnsiTheme="majorEastAsia" w:eastAsiaTheme="majorEastAsia" w:cstheme="majorEastAsia"/>
          <w:color w:val="000000" w:themeColor="text1"/>
          <w:szCs w:val="21"/>
          <w14:textFill>
            <w14:solidFill>
              <w14:schemeClr w14:val="tx1"/>
            </w14:solidFill>
          </w14:textFill>
        </w:rPr>
        <w:t>，其中4.5%是结合水，95</w:t>
      </w:r>
      <w:r>
        <w:rPr>
          <w:rFonts w:hint="eastAsia" w:asciiTheme="minorEastAsia" w:hAnsiTheme="minorEastAsia" w:cstheme="minorEastAsia"/>
          <w:color w:val="000000" w:themeColor="text1"/>
          <w:szCs w:val="21"/>
          <w14:textFill>
            <w14:solidFill>
              <w14:schemeClr w14:val="tx1"/>
            </w14:solidFill>
          </w14:textFill>
        </w:rPr>
        <w:t>.5%是自由水</w:t>
      </w:r>
      <w:r>
        <w:rPr>
          <w:rFonts w:hint="eastAsia" w:ascii="楷体" w:hAnsi="楷体" w:eastAsia="楷体" w:cs="楷体"/>
          <w:color w:val="000000" w:themeColor="text1"/>
          <w:szCs w:val="21"/>
          <w14:textFill>
            <w14:solidFill>
              <w14:schemeClr w14:val="tx1"/>
            </w14:solidFill>
          </w14:textFill>
        </w:rPr>
        <w:t>。</w:t>
      </w:r>
      <w:r>
        <w:rPr>
          <w:rFonts w:hint="eastAsia" w:asciiTheme="minorEastAsia" w:hAnsiTheme="minorEastAsia" w:cstheme="minorEastAsia"/>
          <w:szCs w:val="21"/>
        </w:rPr>
        <w:t>人体内所有生物化学作用都在水中进行，每个细胞都是一个化工厂。而水分子团呈缔合状态，簇团大小不同，细胞中的水只能是小分子团水。中国科学界研究小分子团水已</w:t>
      </w:r>
      <w:r>
        <w:rPr>
          <w:rFonts w:hint="eastAsia" w:asciiTheme="minorEastAsia" w:hAnsiTheme="minorEastAsia" w:cstheme="minorEastAsia"/>
          <w:szCs w:val="21"/>
          <w:lang w:val="en-US" w:eastAsia="zh-CN"/>
        </w:rPr>
        <w:t>30多年。</w:t>
      </w:r>
      <w:r>
        <w:rPr>
          <w:rFonts w:hint="eastAsia" w:asciiTheme="minorEastAsia" w:hAnsiTheme="minorEastAsia" w:cstheme="minorEastAsia"/>
          <w:szCs w:val="21"/>
        </w:rPr>
        <w:t>2014年1月</w:t>
      </w:r>
      <w:r>
        <w:rPr>
          <w:rFonts w:hint="eastAsia" w:asciiTheme="majorEastAsia" w:hAnsiTheme="majorEastAsia" w:eastAsiaTheme="majorEastAsia" w:cstheme="majorEastAsia"/>
          <w:szCs w:val="21"/>
        </w:rPr>
        <w:t>中国科学院研究微观粒子运动规律，</w:t>
      </w:r>
      <w:r>
        <w:rPr>
          <w:rFonts w:hint="eastAsia" w:asciiTheme="minorEastAsia" w:hAnsiTheme="minorEastAsia" w:cstheme="minorEastAsia"/>
          <w:szCs w:val="21"/>
        </w:rPr>
        <w:t>用量子仪在世界上首次拍摄到小分子团水的照片，还拍摄到单个水分子的结构，拍到由4个水分子组成的水团簇</w:t>
      </w:r>
      <w:r>
        <w:rPr>
          <w:rFonts w:hint="eastAsia" w:ascii="黑体" w:hAnsi="黑体" w:eastAsia="黑体" w:cs="黑体"/>
          <w:b/>
          <w:bCs/>
          <w:color w:val="843C0B" w:themeColor="accent2" w:themeShade="80"/>
          <w:sz w:val="18"/>
          <w:szCs w:val="18"/>
        </w:rPr>
        <w:t>[注1]</w:t>
      </w:r>
      <w:r>
        <w:rPr>
          <w:rFonts w:hint="eastAsia" w:asciiTheme="minorEastAsia" w:hAnsiTheme="minorEastAsia" w:cstheme="minorEastAsia"/>
          <w:szCs w:val="21"/>
        </w:rPr>
        <w:t>。如右图：</w:t>
      </w:r>
    </w:p>
    <w:p>
      <w:pPr>
        <w:ind w:firstLine="42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由于</w:t>
      </w:r>
      <w:r>
        <w:rPr>
          <w:rFonts w:hint="eastAsia" w:ascii="宋体" w:hAnsi="宋体" w:eastAsia="宋体" w:cs="宋体"/>
          <w:bCs/>
          <w:szCs w:val="21"/>
        </w:rPr>
        <w:t>细胞膜上的水通道仅有2纳米，大的水分子簇团进不了细胞，</w:t>
      </w:r>
      <w:r>
        <w:rPr>
          <w:rFonts w:hint="eastAsia" w:asciiTheme="minorEastAsia" w:hAnsiTheme="minorEastAsia" w:cstheme="minorEastAsia"/>
          <w:color w:val="000000" w:themeColor="text1"/>
          <w:szCs w:val="21"/>
          <w14:textFill>
            <w14:solidFill>
              <w14:schemeClr w14:val="tx1"/>
            </w14:solidFill>
          </w14:textFill>
        </w:rPr>
        <w:t>细胞内的水，由于</w:t>
      </w:r>
      <w:r>
        <w:rPr>
          <w:rFonts w:hint="eastAsia" w:ascii="宋体" w:hAnsi="宋体" w:eastAsia="宋体" w:cs="宋体"/>
          <w:color w:val="000000" w:themeColor="text1"/>
          <w:szCs w:val="21"/>
          <w14:textFill>
            <w14:solidFill>
              <w14:schemeClr w14:val="tx1"/>
            </w14:solidFill>
          </w14:textFill>
        </w:rPr>
        <w:t>“胞吐”或</w:t>
      </w:r>
      <w:r>
        <w:rPr>
          <w:rFonts w:hint="eastAsia" w:asciiTheme="minorEastAsia" w:hAnsiTheme="minorEastAsia" w:cstheme="minorEastAsia"/>
          <w:color w:val="000000" w:themeColor="text1"/>
          <w:szCs w:val="21"/>
          <w14:textFill>
            <w14:solidFill>
              <w14:schemeClr w14:val="tx1"/>
            </w14:solidFill>
          </w14:textFill>
        </w:rPr>
        <w:t>分泌消化液</w:t>
      </w:r>
      <w:r>
        <w:rPr>
          <w:rFonts w:hint="eastAsia" w:asciiTheme="minorEastAsia" w:hAnsiTheme="minorEastAsia" w:cstheme="minorEastAsia"/>
          <w:color w:val="000000" w:themeColor="text1"/>
          <w:szCs w:val="21"/>
          <w:lang w:eastAsia="zh-CN"/>
          <w14:textFill>
            <w14:solidFill>
              <w14:schemeClr w14:val="tx1"/>
            </w14:solidFill>
          </w14:textFill>
        </w:rPr>
        <w:t>、蒸发、出汗、哺乳</w:t>
      </w:r>
      <w:r>
        <w:rPr>
          <w:rFonts w:hint="eastAsia" w:asciiTheme="minorEastAsia" w:hAnsiTheme="minorEastAsia" w:cstheme="minorEastAsia"/>
          <w:color w:val="000000" w:themeColor="text1"/>
          <w:szCs w:val="21"/>
          <w14:textFill>
            <w14:solidFill>
              <w14:schemeClr w14:val="tx1"/>
            </w14:solidFill>
          </w14:textFill>
        </w:rPr>
        <w:t>等不断消耗，</w:t>
      </w:r>
      <w:r>
        <w:rPr>
          <w:rFonts w:hint="eastAsia" w:ascii="宋体" w:hAnsi="宋体" w:eastAsia="宋体" w:cs="宋体"/>
          <w:bCs/>
          <w:szCs w:val="21"/>
        </w:rPr>
        <w:t>使细胞获得水份不足以弥补消耗。于是</w:t>
      </w:r>
      <w:r>
        <w:rPr>
          <w:rFonts w:hint="eastAsia" w:asciiTheme="minorEastAsia" w:hAnsiTheme="minorEastAsia" w:cstheme="minorEastAsia"/>
          <w:color w:val="000000" w:themeColor="text1"/>
          <w:szCs w:val="21"/>
          <w14:textFill>
            <w14:solidFill>
              <w14:schemeClr w14:val="tx1"/>
            </w14:solidFill>
          </w14:textFill>
        </w:rPr>
        <w:t>细胞内应有的自由水逐渐减少，这是细胞内进行生理化学作用的重要营养，缺了它则无法分裂、增殖而休眠</w:t>
      </w:r>
      <w:r>
        <w:rPr>
          <w:rFonts w:hint="eastAsia" w:asciiTheme="minorEastAsia" w:hAnsiTheme="minorEastAsia" w:cstheme="minorEastAsia"/>
          <w:color w:val="000000" w:themeColor="text1"/>
          <w:szCs w:val="21"/>
          <w:lang w:eastAsia="zh-CN"/>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凋亡，使器官逐渐萎缩，如人的胸腺、脾脏和肝等，随着年龄增大而逐渐萎缩变小。由于人的口渴阈值逐渐增高，</w:t>
      </w:r>
      <w:r>
        <w:rPr>
          <w:rFonts w:hint="eastAsia" w:ascii="宋体" w:hAnsi="宋体" w:eastAsia="宋体" w:cs="宋体"/>
          <w:bCs/>
          <w:szCs w:val="21"/>
        </w:rPr>
        <w:t>人平常不感到口渴，并不代表他体内细胞内不脱水，这个客</w:t>
      </w:r>
      <w:r>
        <w:rPr>
          <w:rFonts w:hint="eastAsia" w:asciiTheme="minorEastAsia" w:hAnsiTheme="minorEastAsia" w:cstheme="minorEastAsia"/>
          <w:color w:val="000000" w:themeColor="text1"/>
          <w:szCs w:val="21"/>
          <w14:textFill>
            <w14:solidFill>
              <w14:schemeClr w14:val="tx1"/>
            </w14:solidFill>
          </w14:textFill>
        </w:rPr>
        <w:t>观原因使人体</w:t>
      </w:r>
      <w:r>
        <w:rPr>
          <w:rFonts w:hint="eastAsia" w:ascii="宋体" w:hAnsi="宋体" w:eastAsia="宋体" w:cs="宋体"/>
          <w:bCs/>
          <w:szCs w:val="21"/>
        </w:rPr>
        <w:t>细胞脱水具有普遍性和必然性。</w:t>
      </w:r>
    </w:p>
    <w:p>
      <w:pPr>
        <w:ind w:firstLine="420"/>
        <w:rPr>
          <w:rFonts w:ascii="Arial" w:hAnsi="Arial" w:cs="Arial"/>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人从十多岁起体内就可能开始缺水，表现是尿黄</w:t>
      </w:r>
      <w:r>
        <w:rPr>
          <w:rFonts w:hint="eastAsia" w:asciiTheme="minorEastAsia" w:hAnsiTheme="minorEastAsia" w:cstheme="minorEastAsia"/>
          <w:color w:val="000000" w:themeColor="text1"/>
          <w:szCs w:val="21"/>
          <w:lang w:eastAsia="zh-CN"/>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便秘，成年后形成痔疮；三四十岁时因体内缺水，可能胃粘膜、平滑肌内缺水，形成慢性胃炎</w:t>
      </w:r>
      <w:r>
        <w:rPr>
          <w:rFonts w:hint="eastAsia" w:asciiTheme="minorEastAsia" w:hAnsiTheme="minorEastAsia" w:cstheme="minorEastAsia"/>
          <w:color w:val="000000" w:themeColor="text1"/>
          <w:szCs w:val="21"/>
          <w:lang w:eastAsia="zh-CN"/>
          <w14:textFill>
            <w14:solidFill>
              <w14:schemeClr w14:val="tx1"/>
            </w14:solidFill>
          </w14:textFill>
        </w:rPr>
        <w:t>、肠炎</w:t>
      </w:r>
      <w:r>
        <w:rPr>
          <w:rFonts w:hint="eastAsia" w:asciiTheme="minorEastAsia" w:hAnsiTheme="minorEastAsia" w:cstheme="minorEastAsia"/>
          <w:color w:val="000000" w:themeColor="text1"/>
          <w:szCs w:val="21"/>
          <w14:textFill>
            <w14:solidFill>
              <w14:schemeClr w14:val="tx1"/>
            </w14:solidFill>
          </w14:textFill>
        </w:rPr>
        <w:t>；到四五十岁时体内细胞脫水，大分子团水水在前列腺细胞外潴留，致患前列腺增生；后因动脉、胰岛细胞内脫水，致患高低血压、心脑动脉粥样硬化和</w:t>
      </w:r>
      <w:r>
        <w:rPr>
          <w:rFonts w:hint="eastAsia" w:asciiTheme="minorEastAsia" w:hAnsiTheme="minorEastAsia" w:cstheme="minorEastAsia"/>
          <w:color w:val="000000" w:themeColor="text1"/>
          <w:szCs w:val="21"/>
          <w:lang w:val="en-US" w:eastAsia="zh-CN"/>
          <w14:textFill>
            <w14:solidFill>
              <w14:schemeClr w14:val="tx1"/>
            </w14:solidFill>
          </w14:textFill>
        </w:rPr>
        <w:t>2型</w:t>
      </w:r>
      <w:r>
        <w:rPr>
          <w:rFonts w:hint="eastAsia" w:asciiTheme="minorEastAsia" w:hAnsiTheme="minorEastAsia" w:cstheme="minorEastAsia"/>
          <w:color w:val="000000" w:themeColor="text1"/>
          <w:szCs w:val="21"/>
          <w14:textFill>
            <w14:solidFill>
              <w14:schemeClr w14:val="tx1"/>
            </w14:solidFill>
          </w14:textFill>
        </w:rPr>
        <w:t>糖尿病</w:t>
      </w:r>
      <w:r>
        <w:rPr>
          <w:rFonts w:ascii="Arial" w:hAnsi="Arial" w:cs="Arial"/>
          <w:color w:val="000000" w:themeColor="text1"/>
          <w:szCs w:val="21"/>
          <w14:textFill>
            <w14:solidFill>
              <w14:schemeClr w14:val="tx1"/>
            </w14:solidFill>
          </w14:textFill>
        </w:rPr>
        <w:t>……细胞脫水致病的内因</w:t>
      </w:r>
      <w:r>
        <w:rPr>
          <w:rFonts w:hint="eastAsia" w:asciiTheme="minorEastAsia" w:hAnsiTheme="minorEastAsia" w:cstheme="minorEastAsia"/>
          <w:color w:val="000000" w:themeColor="text1"/>
          <w:szCs w:val="21"/>
          <w14:textFill>
            <w14:solidFill>
              <w14:schemeClr w14:val="tx1"/>
            </w14:solidFill>
          </w14:textFill>
        </w:rPr>
        <w:t>，是从大量患者1</w:t>
      </w:r>
      <w:r>
        <w:rPr>
          <w:rFonts w:hint="eastAsia" w:asciiTheme="minorEastAsia" w:hAnsiTheme="minorEastAsia" w:cstheme="minorEastAsia"/>
          <w:color w:val="000000" w:themeColor="text1"/>
          <w:szCs w:val="21"/>
          <w:lang w:val="en-US" w:eastAsia="zh-CN"/>
          <w14:textFill>
            <w14:solidFill>
              <w14:schemeClr w14:val="tx1"/>
            </w14:solidFill>
          </w14:textFill>
        </w:rPr>
        <w:t>8</w:t>
      </w:r>
      <w:r>
        <w:rPr>
          <w:rFonts w:hint="eastAsia" w:asciiTheme="minorEastAsia" w:hAnsiTheme="minorEastAsia" w:cstheme="minorEastAsia"/>
          <w:color w:val="000000" w:themeColor="text1"/>
          <w:szCs w:val="21"/>
          <w14:textFill>
            <w14:solidFill>
              <w14:schemeClr w14:val="tx1"/>
            </w14:solidFill>
          </w14:textFill>
        </w:rPr>
        <w:t>年来喝微小分子团水，给脫水细胞补水祛病后体现出来的医理，根据逻辑进行的合理推断</w:t>
      </w:r>
      <w:r>
        <w:rPr>
          <w:rFonts w:ascii="Arial" w:hAnsi="Arial" w:cs="Arial"/>
          <w:color w:val="000000" w:themeColor="text1"/>
          <w:szCs w:val="21"/>
          <w14:textFill>
            <w14:solidFill>
              <w14:schemeClr w14:val="tx1"/>
            </w14:solidFill>
          </w14:textFill>
        </w:rPr>
        <w:t>，这是前人未知的和医学教课书未阐明的科学道理。</w:t>
      </w:r>
    </w:p>
    <w:p>
      <w:pPr>
        <w:numPr>
          <w:ilvl w:val="0"/>
          <w:numId w:val="1"/>
        </w:numPr>
        <w:rPr>
          <w:rFonts w:ascii="宋体" w:hAnsi="宋体" w:cs="宋体"/>
          <w:b/>
          <w:color w:val="0000FF"/>
          <w:szCs w:val="21"/>
        </w:rPr>
      </w:pPr>
      <w:r>
        <w:rPr>
          <w:rFonts w:hint="eastAsia" w:ascii="宋体" w:hAnsi="宋体" w:cs="宋体"/>
          <w:b/>
          <w:color w:val="0000FF"/>
          <w:szCs w:val="21"/>
        </w:rPr>
        <w:t>细胞膜水通道使人几千年不知细胞脱水使器官衰弱萎缩而患病，直致生命终结</w:t>
      </w:r>
    </w:p>
    <w:p>
      <w:pPr>
        <w:ind w:firstLine="420"/>
        <w:rPr>
          <w:rFonts w:hint="eastAsia" w:ascii="黑体" w:hAnsi="黑体" w:eastAsia="黑体" w:cs="黑体"/>
          <w:b/>
          <w:bCs/>
          <w:color w:val="622423"/>
          <w:sz w:val="18"/>
          <w:szCs w:val="18"/>
          <w:lang w:val="en-US" w:eastAsia="zh-CN"/>
        </w:rPr>
      </w:pPr>
      <w:ins w:id="2" w:author="Administrator" w:date="2014-10-02T18:07:00Z">
        <w:r>
          <w:rPr>
            <w:rFonts w:hint="eastAsia"/>
          </w:rPr>
          <w:drawing>
            <wp:anchor distT="0" distB="0" distL="114300" distR="114300" simplePos="0" relativeHeight="251658240" behindDoc="1" locked="0" layoutInCell="1" allowOverlap="1">
              <wp:simplePos x="0" y="0"/>
              <wp:positionH relativeFrom="column">
                <wp:posOffset>2056765</wp:posOffset>
              </wp:positionH>
              <wp:positionV relativeFrom="paragraph">
                <wp:posOffset>1192530</wp:posOffset>
              </wp:positionV>
              <wp:extent cx="1383665" cy="1344295"/>
              <wp:effectExtent l="0" t="0" r="6985" b="0"/>
              <wp:wrapTight wrapText="bothSides">
                <wp:wrapPolygon>
                  <wp:start x="0" y="0"/>
                  <wp:lineTo x="0" y="21427"/>
                  <wp:lineTo x="21412" y="21427"/>
                  <wp:lineTo x="21412" y="0"/>
                  <wp:lineTo x="0" y="0"/>
                </wp:wrapPolygon>
              </wp:wrapTight>
              <wp:docPr id="1" name="图片 1" descr="20051022155304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051022155304207"/>
                      <pic:cNvPicPr>
                        <a:picLocks noChangeAspect="1"/>
                      </pic:cNvPicPr>
                    </pic:nvPicPr>
                    <pic:blipFill>
                      <a:blip r:embed="rId5" cstate="print"/>
                      <a:stretch>
                        <a:fillRect/>
                      </a:stretch>
                    </pic:blipFill>
                    <pic:spPr>
                      <a:xfrm>
                        <a:off x="0" y="0"/>
                        <a:ext cx="1383665" cy="1344295"/>
                      </a:xfrm>
                      <a:prstGeom prst="rect">
                        <a:avLst/>
                      </a:prstGeom>
                      <a:noFill/>
                      <a:ln w="9525">
                        <a:noFill/>
                      </a:ln>
                    </pic:spPr>
                  </pic:pic>
                </a:graphicData>
              </a:graphic>
            </wp:anchor>
          </w:drawing>
        </w:r>
      </w:ins>
      <w:r>
        <w:rPr>
          <w:rFonts w:hint="eastAsia" w:asciiTheme="minorEastAsia" w:hAnsiTheme="minorEastAsia" w:cstheme="minorEastAsia"/>
          <w:szCs w:val="21"/>
        </w:rPr>
        <w:t>普通</w:t>
      </w:r>
      <w:r>
        <w:rPr>
          <w:rFonts w:ascii="Arial" w:hAnsi="Arial" w:cs="Arial"/>
          <w:szCs w:val="21"/>
        </w:rPr>
        <w:t>水中的</w:t>
      </w:r>
      <w:r>
        <w:rPr>
          <w:rFonts w:hint="eastAsia" w:asciiTheme="minorEastAsia" w:hAnsiTheme="minorEastAsia" w:cstheme="minorEastAsia"/>
          <w:szCs w:val="21"/>
        </w:rPr>
        <w:t>大分子团为什么不能进入细胞？</w:t>
      </w:r>
      <w:r>
        <w:rPr>
          <w:rFonts w:hint="eastAsia" w:ascii="楷体_GB2312" w:hAnsi="楷体_GB2312" w:eastAsia="楷体_GB2312" w:cs="楷体_GB2312"/>
          <w:color w:val="FF0000"/>
          <w:sz w:val="24"/>
        </w:rPr>
        <w:drawing>
          <wp:anchor distT="0" distB="0" distL="114300" distR="114300" simplePos="0" relativeHeight="251659264" behindDoc="1" locked="0" layoutInCell="1" allowOverlap="1">
            <wp:simplePos x="0" y="0"/>
            <wp:positionH relativeFrom="page">
              <wp:posOffset>574675</wp:posOffset>
            </wp:positionH>
            <wp:positionV relativeFrom="page">
              <wp:posOffset>7790180</wp:posOffset>
            </wp:positionV>
            <wp:extent cx="1941830" cy="1377315"/>
            <wp:effectExtent l="0" t="0" r="1270" b="6985"/>
            <wp:wrapTight wrapText="bothSides">
              <wp:wrapPolygon>
                <wp:start x="0" y="0"/>
                <wp:lineTo x="0" y="21311"/>
                <wp:lineTo x="21473" y="21311"/>
                <wp:lineTo x="21473" y="0"/>
                <wp:lineTo x="0" y="0"/>
              </wp:wrapPolygon>
            </wp:wrapTight>
            <wp:docPr id="3" name="图片 1" descr="1991诺贝尔生理学或医学奖_细胞膜水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991诺贝尔生理学或医学奖_细胞膜水通道"/>
                    <pic:cNvPicPr>
                      <a:picLocks noChangeAspect="1"/>
                    </pic:cNvPicPr>
                  </pic:nvPicPr>
                  <pic:blipFill>
                    <a:blip r:embed="rId6" r:link="rId7" cstate="print"/>
                    <a:stretch>
                      <a:fillRect/>
                    </a:stretch>
                  </pic:blipFill>
                  <pic:spPr>
                    <a:xfrm>
                      <a:off x="0" y="0"/>
                      <a:ext cx="1941830" cy="1377315"/>
                    </a:xfrm>
                    <a:prstGeom prst="rect">
                      <a:avLst/>
                    </a:prstGeom>
                    <a:noFill/>
                    <a:ln w="9525">
                      <a:noFill/>
                      <a:miter/>
                    </a:ln>
                    <a:effectLst/>
                  </pic:spPr>
                </pic:pic>
              </a:graphicData>
            </a:graphic>
          </wp:anchor>
        </w:drawing>
      </w:r>
      <w:r>
        <w:rPr>
          <w:rFonts w:hint="eastAsia" w:asciiTheme="minorEastAsia" w:hAnsiTheme="minorEastAsia" w:cstheme="minorEastAsia"/>
          <w:color w:val="000000" w:themeColor="text1"/>
          <w:szCs w:val="21"/>
          <w14:textFill>
            <w14:solidFill>
              <w14:schemeClr w14:val="tx1"/>
            </w14:solidFill>
          </w14:textFill>
        </w:rPr>
        <w:t>近代科学研究确认，</w:t>
      </w:r>
      <w:r>
        <w:rPr>
          <w:rFonts w:hint="eastAsia" w:ascii="宋体" w:hAnsi="宋体" w:eastAsia="宋体" w:cs="宋体"/>
          <w:szCs w:val="21"/>
        </w:rPr>
        <w:t>细胞膜上有水通道、离子通道、糖通道和脂通道。</w:t>
      </w:r>
      <w:r>
        <w:rPr>
          <w:rFonts w:hint="eastAsia" w:asciiTheme="minorEastAsia" w:hAnsiTheme="minorEastAsia" w:cstheme="minorEastAsia"/>
          <w:szCs w:val="21"/>
        </w:rPr>
        <w:t>德国科学家欧文·内尔和伯特·萨克曼研究发现细胞膜水通道仅有2纳米，荣获1991年诺贝尔生理学医学奖</w:t>
      </w:r>
      <w:r>
        <w:rPr>
          <w:rFonts w:hint="eastAsia" w:ascii="黑体" w:hAnsi="黑体" w:eastAsia="黑体" w:cs="黑体"/>
          <w:b/>
          <w:bCs/>
          <w:color w:val="843C0B" w:themeColor="accent2" w:themeShade="80"/>
          <w:sz w:val="18"/>
          <w:szCs w:val="18"/>
        </w:rPr>
        <w:t>[注2]</w:t>
      </w:r>
      <w:r>
        <w:rPr>
          <w:rFonts w:hint="eastAsia" w:asciiTheme="minorEastAsia" w:hAnsiTheme="minorEastAsia" w:cstheme="minorEastAsia"/>
          <w:szCs w:val="21"/>
        </w:rPr>
        <w:t>。另据美国科学家彼得·阿格雷和罗德里克·麦金农进一步研究</w:t>
      </w:r>
      <w:r>
        <w:rPr>
          <w:rFonts w:hint="eastAsia" w:asciiTheme="minorEastAsia" w:hAnsiTheme="minorEastAsia" w:cstheme="minorEastAsia"/>
          <w:color w:val="000000"/>
          <w:szCs w:val="21"/>
        </w:rPr>
        <w:t>细胞膜通道，</w:t>
      </w:r>
      <w:r>
        <w:rPr>
          <w:rFonts w:hint="eastAsia" w:asciiTheme="minorEastAsia" w:hAnsiTheme="minorEastAsia" w:cstheme="minorEastAsia"/>
          <w:szCs w:val="21"/>
        </w:rPr>
        <w:t>阿格雷还</w:t>
      </w:r>
      <w:r>
        <w:rPr>
          <w:rFonts w:hint="eastAsia" w:asciiTheme="minorEastAsia" w:hAnsiTheme="minorEastAsia" w:cstheme="minorEastAsia"/>
          <w:color w:val="000000"/>
          <w:szCs w:val="21"/>
        </w:rPr>
        <w:t>拍摄了细胞膜水通道的彩色照片，再次证明水通道为2纳米。该</w:t>
      </w:r>
      <w:r>
        <w:rPr>
          <w:rFonts w:hint="eastAsia" w:asciiTheme="minorEastAsia" w:hAnsiTheme="minorEastAsia" w:cstheme="minorEastAsia"/>
          <w:szCs w:val="21"/>
        </w:rPr>
        <w:t>成果荣获2003年诺贝尔化学奖</w:t>
      </w:r>
      <w:r>
        <w:rPr>
          <w:rFonts w:hint="eastAsia" w:ascii="黑体" w:hAnsi="黑体" w:eastAsia="黑体" w:cs="黑体"/>
          <w:b/>
          <w:bCs/>
          <w:color w:val="843C0B" w:themeColor="accent2" w:themeShade="80"/>
          <w:sz w:val="18"/>
          <w:szCs w:val="18"/>
        </w:rPr>
        <w:t>[注3]</w:t>
      </w:r>
      <w:r>
        <w:rPr>
          <w:rFonts w:hint="eastAsia" w:asciiTheme="minorEastAsia" w:hAnsiTheme="minorEastAsia" w:cstheme="minorEastAsia"/>
          <w:kern w:val="0"/>
          <w:szCs w:val="21"/>
        </w:rPr>
        <w:t>。而</w:t>
      </w:r>
      <w:r>
        <w:rPr>
          <w:rFonts w:hint="eastAsia" w:asciiTheme="minorEastAsia" w:hAnsiTheme="minorEastAsia" w:cstheme="minorEastAsia"/>
          <w:szCs w:val="21"/>
        </w:rPr>
        <w:t>单个水分子的三维直径0.198</w:t>
      </w:r>
      <w:r>
        <w:rPr>
          <w:rFonts w:hint="eastAsia" w:ascii="宋体" w:hAnsi="宋体" w:eastAsia="宋体" w:cs="宋体"/>
          <w:szCs w:val="21"/>
        </w:rPr>
        <w:t>～</w:t>
      </w:r>
      <w:r>
        <w:rPr>
          <w:rFonts w:hint="eastAsia" w:asciiTheme="minorEastAsia" w:hAnsiTheme="minorEastAsia" w:cstheme="minorEastAsia"/>
          <w:szCs w:val="21"/>
        </w:rPr>
        <w:t>0.276</w:t>
      </w:r>
      <w:r>
        <w:rPr>
          <w:rFonts w:hint="eastAsia" w:asciiTheme="minorEastAsia" w:hAnsiTheme="minorEastAsia" w:cstheme="minorEastAsia"/>
          <w:kern w:val="0"/>
          <w:szCs w:val="21"/>
        </w:rPr>
        <w:t xml:space="preserve"> </w:t>
      </w:r>
      <w:r>
        <w:rPr>
          <w:rFonts w:hint="eastAsia" w:asciiTheme="minorEastAsia" w:hAnsiTheme="minorEastAsia" w:cstheme="minorEastAsia"/>
          <w:szCs w:val="21"/>
        </w:rPr>
        <w:t>纳米，据计算细胞只能吞饮4～6个水分子缔合的小簇团，大分子团水被排斥。而</w:t>
      </w:r>
      <w:r>
        <w:rPr>
          <w:rFonts w:hint="eastAsia" w:asciiTheme="majorEastAsia" w:hAnsiTheme="majorEastAsia" w:eastAsiaTheme="majorEastAsia" w:cstheme="majorEastAsia"/>
          <w:szCs w:val="21"/>
        </w:rPr>
        <w:t>高中《生物》书上一直写为:“水在细胞膜上可自由通过”，这使医生和一般人误认为喝水都可以进入细胞。由于</w:t>
      </w:r>
      <w:r>
        <w:rPr>
          <w:rFonts w:hint="eastAsia" w:asciiTheme="minorEastAsia" w:hAnsiTheme="minorEastAsia" w:cstheme="minorEastAsia"/>
          <w:szCs w:val="21"/>
        </w:rPr>
        <w:t>《病理生理学》</w:t>
      </w:r>
      <w:r>
        <w:rPr>
          <w:rFonts w:hint="eastAsia" w:ascii="黑体" w:hAnsi="黑体" w:eastAsia="黑体" w:cs="黑体"/>
          <w:b/>
          <w:bCs/>
          <w:color w:val="843C0B" w:themeColor="accent2" w:themeShade="80"/>
          <w:sz w:val="18"/>
          <w:szCs w:val="18"/>
        </w:rPr>
        <w:t>[注4]</w:t>
      </w:r>
      <w:r>
        <w:rPr>
          <w:rFonts w:hint="eastAsia" w:asciiTheme="minorEastAsia" w:hAnsiTheme="minorEastAsia" w:cstheme="minorEastAsia"/>
          <w:szCs w:val="21"/>
        </w:rPr>
        <w:t>和《病理学》</w:t>
      </w:r>
      <w:r>
        <w:rPr>
          <w:rFonts w:hint="eastAsia" w:ascii="黑体" w:hAnsi="黑体" w:eastAsia="黑体" w:cs="黑体"/>
          <w:b/>
          <w:bCs/>
          <w:color w:val="843C0B" w:themeColor="accent2" w:themeShade="80"/>
          <w:sz w:val="18"/>
          <w:szCs w:val="18"/>
        </w:rPr>
        <w:t>[注5]</w:t>
      </w:r>
      <w:r>
        <w:rPr>
          <w:rFonts w:hint="eastAsia" w:asciiTheme="minorEastAsia" w:hAnsiTheme="minorEastAsia" w:cstheme="minorEastAsia"/>
          <w:szCs w:val="21"/>
        </w:rPr>
        <w:t>内从未写过“细胞脱水”</w:t>
      </w:r>
      <w:r>
        <w:rPr>
          <w:rFonts w:hint="eastAsia" w:ascii="黑体" w:hAnsi="黑体" w:eastAsia="黑体" w:cs="黑体"/>
          <w:color w:val="632423"/>
          <w:sz w:val="18"/>
          <w:szCs w:val="18"/>
        </w:rPr>
        <w:t xml:space="preserve"> </w:t>
      </w:r>
      <w:r>
        <w:rPr>
          <w:rFonts w:hint="eastAsia" w:asciiTheme="minorEastAsia" w:hAnsiTheme="minorEastAsia" w:cstheme="minorEastAsia"/>
          <w:szCs w:val="21"/>
        </w:rPr>
        <w:t>是个病因，使医生认为细胞内不会缺水，且不知道许多病症的起源于细胞脱水并逐渐使器官衰弱萎缩。书中把人随着年龄增大，胸腺和脾脏两个重要的免疫器官逐渐变小，人到70岁时肝脏减重11～20%等器官蒌缩变小的现象，都写成“原因不详”。我们弄</w:t>
      </w:r>
      <w:r>
        <w:rPr>
          <w:rFonts w:hint="eastAsia" w:ascii="黑体" w:hAnsi="黑体" w:eastAsia="黑体" w:cs="黑体"/>
          <w:b/>
          <w:bCs/>
          <w:color w:val="622423"/>
          <w:sz w:val="18"/>
          <w:szCs w:val="18"/>
        </w:rPr>
        <w:t xml:space="preserve"> </w:t>
      </w:r>
      <w:r>
        <w:rPr>
          <w:rFonts w:hint="eastAsia" w:ascii="黑体" w:hAnsi="黑体" w:eastAsia="黑体" w:cs="黑体"/>
          <w:b/>
          <w:bCs/>
          <w:color w:val="622423"/>
          <w:sz w:val="18"/>
          <w:szCs w:val="18"/>
          <w:lang w:val="en-US" w:eastAsia="zh-CN"/>
        </w:rPr>
        <w:t xml:space="preserve">   </w:t>
      </w:r>
    </w:p>
    <w:p>
      <w:pPr>
        <w:rPr>
          <w:rFonts w:asciiTheme="minorEastAsia" w:hAnsiTheme="minorEastAsia" w:cstheme="minorEastAsia"/>
          <w:szCs w:val="21"/>
        </w:rPr>
      </w:pPr>
      <w:r>
        <w:rPr>
          <w:rFonts w:hint="eastAsia" w:asciiTheme="minorEastAsia" w:hAnsiTheme="minorEastAsia" w:cstheme="minorEastAsia"/>
          <w:szCs w:val="21"/>
        </w:rPr>
        <w:t>清细胞膜水通道和小分子团水的大小之后，应知大</w:t>
      </w:r>
      <w:r>
        <w:rPr>
          <w:rFonts w:hint="eastAsia" w:ascii="黑体" w:hAnsi="黑体" w:eastAsia="黑体" w:cs="黑体"/>
          <w:b/>
          <w:bCs/>
          <w:color w:val="622423"/>
          <w:sz w:val="18"/>
          <w:szCs w:val="18"/>
        </w:rPr>
        <w:t>图中Gate为城门，即水通道</w:t>
      </w:r>
      <w:r>
        <w:rPr>
          <w:rFonts w:hint="eastAsia" w:ascii="黑体" w:hAnsi="黑体" w:eastAsia="黑体" w:cs="黑体"/>
          <w:b/>
          <w:bCs/>
          <w:color w:val="632423"/>
          <w:sz w:val="18"/>
          <w:szCs w:val="18"/>
        </w:rPr>
        <w:t xml:space="preserve">[注2]      细胞膜上的水通道[3]  </w:t>
      </w:r>
      <w:r>
        <w:rPr>
          <w:rFonts w:hint="eastAsia" w:ascii="黑体" w:hAnsi="黑体" w:eastAsia="黑体" w:cs="黑体"/>
          <w:b/>
          <w:bCs/>
          <w:color w:val="632423"/>
          <w:sz w:val="18"/>
          <w:szCs w:val="18"/>
          <w:lang w:val="en-US" w:eastAsia="zh-CN"/>
        </w:rPr>
        <w:t xml:space="preserve">    </w:t>
      </w:r>
      <w:r>
        <w:rPr>
          <w:rFonts w:hint="eastAsia" w:asciiTheme="minorEastAsia" w:hAnsiTheme="minorEastAsia" w:cstheme="minorEastAsia"/>
          <w:szCs w:val="21"/>
        </w:rPr>
        <w:t>分子簇团</w:t>
      </w:r>
      <w:r>
        <w:rPr>
          <w:rFonts w:hint="eastAsia" w:asciiTheme="majorEastAsia" w:hAnsiTheme="majorEastAsia" w:eastAsiaTheme="majorEastAsia" w:cstheme="majorEastAsia"/>
          <w:szCs w:val="21"/>
        </w:rPr>
        <w:t>水在细胞膜上是不能自由通过的，在</w:t>
      </w:r>
      <w:r>
        <w:rPr>
          <w:rFonts w:hint="eastAsia" w:asciiTheme="majorEastAsia" w:hAnsiTheme="majorEastAsia" w:eastAsiaTheme="majorEastAsia" w:cstheme="majorEastAsia"/>
          <w:color w:val="000000"/>
          <w:szCs w:val="21"/>
        </w:rPr>
        <w:t>细胞膜上被</w:t>
      </w:r>
      <w:r>
        <w:rPr>
          <w:rFonts w:hint="eastAsia" w:asciiTheme="minorEastAsia" w:hAnsiTheme="minorEastAsia" w:cstheme="minorEastAsia"/>
          <w:szCs w:val="21"/>
        </w:rPr>
        <w:t>排斥而不能进入细胞。当细胞得到的水不能满足细胞生长和分泌或</w:t>
      </w:r>
      <w:r>
        <w:rPr>
          <w:rFonts w:hint="eastAsia" w:ascii="宋体" w:hAnsi="宋体" w:eastAsia="宋体" w:cs="宋体"/>
          <w:szCs w:val="21"/>
        </w:rPr>
        <w:t>“胞吐”</w:t>
      </w:r>
      <w:r>
        <w:rPr>
          <w:rFonts w:hint="eastAsia" w:asciiTheme="minorEastAsia" w:hAnsiTheme="minorEastAsia" w:cstheme="minorEastAsia"/>
          <w:szCs w:val="21"/>
        </w:rPr>
        <w:t>的需要</w:t>
      </w:r>
      <w:r>
        <w:rPr>
          <w:rFonts w:hint="eastAsia" w:ascii="黑体" w:hAnsi="黑体" w:eastAsia="黑体" w:cs="黑体"/>
          <w:color w:val="632423"/>
          <w:sz w:val="18"/>
          <w:szCs w:val="18"/>
        </w:rPr>
        <w:t>，</w:t>
      </w:r>
      <w:r>
        <w:rPr>
          <w:rFonts w:hint="eastAsia" w:asciiTheme="minorEastAsia" w:hAnsiTheme="minorEastAsia" w:cstheme="minorEastAsia"/>
          <w:szCs w:val="21"/>
        </w:rPr>
        <w:t>随着年龄增长某些器官逐渐衰弱萎缩，如动脉、胰岛、前列腺、胃、肠、胆囊、肝、肾、胸腺、脾脏等多种器官的细胞内可能先后逐渐脱水，使某些器官逐渐萎缩</w:t>
      </w:r>
      <w:r>
        <w:rPr>
          <w:rFonts w:ascii="Arial" w:hAnsi="Arial" w:cs="Arial"/>
          <w:szCs w:val="21"/>
        </w:rPr>
        <w:t>……</w:t>
      </w:r>
      <w:r>
        <w:rPr>
          <w:rFonts w:hint="eastAsia" w:asciiTheme="minorEastAsia" w:hAnsiTheme="minorEastAsia" w:cstheme="minorEastAsia"/>
          <w:szCs w:val="21"/>
        </w:rPr>
        <w:t>则产生多种损害健康甚至危及生命的病症，人们均因细胞膜水通道很小这亇客观原因，及被动喝水和喝水少的主观原因，而从便秘、痔疮、前列腺增生的体内细胞脫水开始，致患高低血压、冠心病、脑动脉硬化和糖尿病等细胞脫水病而被中风或心肌梗塞夺走生命。</w:t>
      </w:r>
    </w:p>
    <w:p>
      <w:pPr>
        <w:ind w:firstLine="421"/>
        <w:jc w:val="left"/>
        <w:rPr>
          <w:rFonts w:asciiTheme="minorEastAsia" w:hAnsiTheme="minorEastAsia" w:cstheme="minorEastAsia"/>
          <w:szCs w:val="21"/>
        </w:rPr>
      </w:pPr>
      <w:r>
        <w:rPr>
          <w:rFonts w:hint="eastAsia" w:ascii="宋体" w:hAnsi="宋体" w:cs="宋体"/>
          <w:bCs/>
          <w:szCs w:val="21"/>
        </w:rPr>
        <w:t>由于医生和人们过去不知许多病起源于体内细胞脱水致病。于是，医生对</w:t>
      </w:r>
      <w:r>
        <w:rPr>
          <w:rFonts w:hint="eastAsia" w:asciiTheme="minorEastAsia" w:hAnsiTheme="minorEastAsia" w:cstheme="minorEastAsia"/>
          <w:szCs w:val="21"/>
        </w:rPr>
        <w:t>冠心病、脑动脉粥样硬化和高血压的治疗，只能靠控制性药物，治标而不治本，当人的动脉粥样硬化逐渐加重，会突患中风或心肌梗塞，使患者家庭痛心疾首，但只能听天由命。医生常见此病，认为患者遭此厄运难以避免，世上对此没有治本良药，且无好办法减轻至消除动脉粥样硬化，以致人患高低血压、冠心病、脑动脉硬化和糖尿病与前列腺增生都不能治愈，成为世界医学难题。即使医生自已或亲人或国家首脑患以上病症，比如沙龙、撤切尔夫人、斯大林、金日成、胡耀邦等，也需</w:t>
      </w:r>
      <w:r>
        <w:rPr>
          <w:rFonts w:hint="eastAsia" w:ascii="宋体" w:hAnsi="宋体" w:eastAsia="宋体" w:cs="宋体"/>
          <w:szCs w:val="21"/>
        </w:rPr>
        <w:t>终生服药，并</w:t>
      </w:r>
      <w:r>
        <w:rPr>
          <w:rFonts w:hint="eastAsia" w:asciiTheme="minorEastAsia" w:hAnsiTheme="minorEastAsia" w:cstheme="minorEastAsia"/>
          <w:szCs w:val="21"/>
        </w:rPr>
        <w:t>难逃患中风或心梗而逝的厄运</w:t>
      </w:r>
      <w:r>
        <w:rPr>
          <w:rFonts w:hint="eastAsia" w:ascii="宋体" w:hAnsi="宋体" w:eastAsia="宋体" w:cs="宋体"/>
          <w:szCs w:val="21"/>
        </w:rPr>
        <w:t>。人体细胞脱水形成危害生命的重大病症，而目前医生和患者尚不知是因</w:t>
      </w:r>
      <w:r>
        <w:rPr>
          <w:rFonts w:hint="eastAsia" w:asciiTheme="minorEastAsia" w:hAnsiTheme="minorEastAsia" w:cstheme="minorEastAsia"/>
          <w:color w:val="000000" w:themeColor="text1"/>
          <w:szCs w:val="21"/>
          <w14:textFill>
            <w14:solidFill>
              <w14:schemeClr w14:val="tx1"/>
            </w14:solidFill>
          </w14:textFill>
        </w:rPr>
        <w:t>动脉、胰岛、前列腺等细胞内脫水，致患高低血压、糖尿病、心脑动脉粥样硬化和前列腺增生与肾衰、矽肺病</w:t>
      </w:r>
      <w:r>
        <w:rPr>
          <w:rFonts w:ascii="Arial" w:hAnsi="Arial" w:cs="Arial"/>
          <w:color w:val="000000" w:themeColor="text1"/>
          <w:szCs w:val="21"/>
          <w14:textFill>
            <w14:solidFill>
              <w14:schemeClr w14:val="tx1"/>
            </w14:solidFill>
          </w14:textFill>
        </w:rPr>
        <w:t>……最终</w:t>
      </w:r>
      <w:r>
        <w:rPr>
          <w:rFonts w:hint="eastAsia" w:ascii="Arial" w:hAnsi="Arial" w:cs="Arial"/>
          <w:color w:val="000000" w:themeColor="text1"/>
          <w:szCs w:val="21"/>
          <w14:textFill>
            <w14:solidFill>
              <w14:schemeClr w14:val="tx1"/>
            </w14:solidFill>
          </w14:textFill>
        </w:rPr>
        <w:t>因细胞脱水可能患癌</w:t>
      </w:r>
      <w:r>
        <w:rPr>
          <w:rFonts w:ascii="Arial" w:hAnsi="Arial" w:cs="Arial"/>
          <w:color w:val="000000" w:themeColor="text1"/>
          <w:szCs w:val="21"/>
          <w14:textFill>
            <w14:solidFill>
              <w14:schemeClr w14:val="tx1"/>
            </w14:solidFill>
          </w14:textFill>
        </w:rPr>
        <w:t>多器官衰竭或致</w:t>
      </w:r>
      <w:r>
        <w:rPr>
          <w:rFonts w:hint="eastAsia" w:asciiTheme="minorEastAsia" w:hAnsiTheme="minorEastAsia" w:cstheme="minorEastAsia"/>
          <w:szCs w:val="21"/>
        </w:rPr>
        <w:t>中风或心肌梗塞而命丧黄泉。</w:t>
      </w:r>
    </w:p>
    <w:p>
      <w:pPr>
        <w:ind w:firstLine="421"/>
        <w:jc w:val="left"/>
        <w:rPr>
          <w:rFonts w:asciiTheme="minorEastAsia" w:hAnsiTheme="minorEastAsia" w:cstheme="minorEastAsia"/>
          <w:szCs w:val="21"/>
        </w:rPr>
      </w:pPr>
      <w:r>
        <w:rPr>
          <w:rFonts w:hint="eastAsia" w:asciiTheme="minorEastAsia" w:hAnsiTheme="minorEastAsia" w:cstheme="minorEastAsia"/>
          <w:szCs w:val="21"/>
        </w:rPr>
        <w:t>当微小分子团水问世后，应用于上述病症，破天荒地治病于本，给患者带来希望，既省钱又安全，使</w:t>
      </w:r>
      <w:r>
        <w:rPr>
          <w:rFonts w:hint="eastAsia" w:ascii="宋体" w:hAnsi="宋体" w:eastAsia="宋体" w:cs="宋体"/>
          <w:szCs w:val="21"/>
        </w:rPr>
        <w:t>“终生服药”相形见絀。于是</w:t>
      </w:r>
      <w:r>
        <w:rPr>
          <w:rFonts w:hint="eastAsia" w:asciiTheme="minorEastAsia" w:hAnsiTheme="minorEastAsia" w:cstheme="minorEastAsia"/>
          <w:szCs w:val="21"/>
        </w:rPr>
        <w:t>崇尚医德的医生向患者推荐喝微小分子团水，因治愈病症而深受欢迎。这样，患者对治愈冠心病、脑动脉粥样硬化、高低血压、糖尿病与前列腺増生的期盼，为人心所向，理应成为医院和医生义不容辞的重任。可是医生和患者对此缺乏基础知识，小分子团水和</w:t>
      </w:r>
      <w:r>
        <w:rPr>
          <w:rFonts w:hint="eastAsia" w:ascii="宋体" w:hAnsi="宋体" w:eastAsia="宋体" w:cs="宋体"/>
          <w:bCs/>
          <w:szCs w:val="21"/>
        </w:rPr>
        <w:t>细胞膜水通道属许多人的知识盲区，不知</w:t>
      </w:r>
      <w:r>
        <w:rPr>
          <w:rFonts w:hint="eastAsia" w:asciiTheme="minorEastAsia" w:hAnsiTheme="minorEastAsia" w:cstheme="minorEastAsia"/>
          <w:szCs w:val="21"/>
        </w:rPr>
        <w:t>喝微小水为啥能治病于本？喝微小水给脱水细胞补水祛病是怎么会发现的？</w:t>
      </w:r>
    </w:p>
    <w:p>
      <w:pPr>
        <w:numPr>
          <w:ilvl w:val="0"/>
          <w:numId w:val="1"/>
        </w:numPr>
        <w:rPr>
          <w:rFonts w:asciiTheme="minorEastAsia" w:hAnsiTheme="minorEastAsia" w:cstheme="minorEastAsia"/>
          <w:b/>
          <w:bCs/>
          <w:color w:val="0000FF"/>
          <w:szCs w:val="21"/>
        </w:rPr>
      </w:pPr>
      <w:r>
        <w:rPr>
          <w:rFonts w:hint="eastAsia" w:asciiTheme="minorEastAsia" w:hAnsiTheme="minorEastAsia" w:cstheme="minorEastAsia"/>
          <w:b/>
          <w:bCs/>
          <w:color w:val="0000FF"/>
          <w:szCs w:val="21"/>
        </w:rPr>
        <w:t>喝微小分子团水的实质是补充细胞内被岁月夺去水这一宝贵营养而修复器官</w:t>
      </w:r>
    </w:p>
    <w:p>
      <w:pPr>
        <w:ind w:firstLine="420"/>
        <w:rPr>
          <w:rFonts w:hint="eastAsia" w:asciiTheme="majorEastAsia" w:hAnsiTheme="majorEastAsia" w:eastAsiaTheme="majorEastAsia" w:cstheme="majorEastAsia"/>
          <w:sz w:val="21"/>
          <w:szCs w:val="21"/>
          <w:lang w:val="en-US" w:eastAsia="zh-CN"/>
        </w:rPr>
      </w:pPr>
      <w:r>
        <w:rPr>
          <w:rFonts w:hint="eastAsia" w:asciiTheme="minorEastAsia" w:hAnsiTheme="minorEastAsia" w:cstheme="minorEastAsia"/>
          <w:szCs w:val="21"/>
        </w:rPr>
        <w:t>我于1990年因患高血压，想到我的父辈祖辈均因患高血压致中风或心梗而逝，心中压力大，我便研究医学，从中国基础医学研究成果受启发，</w:t>
      </w:r>
      <w:r>
        <w:rPr>
          <w:rFonts w:hint="eastAsia" w:asciiTheme="minorEastAsia" w:hAnsiTheme="minorEastAsia" w:cstheme="minorEastAsia"/>
          <w:bCs/>
          <w:szCs w:val="21"/>
        </w:rPr>
        <w:t>发明了一种饮水器具</w:t>
      </w:r>
      <w:r>
        <w:rPr>
          <w:rFonts w:hint="eastAsia" w:asciiTheme="minorEastAsia" w:hAnsiTheme="minorEastAsia" w:cstheme="minorEastAsia"/>
          <w:szCs w:val="21"/>
        </w:rPr>
        <w:t>。</w:t>
      </w:r>
      <w:r>
        <w:rPr>
          <w:rFonts w:hint="eastAsia" w:asciiTheme="minorEastAsia" w:hAnsiTheme="minorEastAsia" w:cstheme="minorEastAsia"/>
          <w:sz w:val="21"/>
          <w:szCs w:val="21"/>
        </w:rPr>
        <w:t>该品处理水的物理测试，先釆用紫外光谱透过率，表明处理水电子云层异化程度高，代表离子浓度高，故以离子水瓶为名申请专利。该品</w:t>
      </w:r>
      <w:r>
        <w:rPr>
          <w:rFonts w:hint="eastAsia" w:asciiTheme="majorEastAsia" w:hAnsiTheme="majorEastAsia" w:eastAsiaTheme="majorEastAsia" w:cstheme="majorEastAsia"/>
          <w:sz w:val="21"/>
          <w:szCs w:val="21"/>
        </w:rPr>
        <w:t>使用时倒入开水，处理几分钟流下后倒出，</w:t>
      </w:r>
      <w:r>
        <w:rPr>
          <w:rFonts w:hint="eastAsia" w:asciiTheme="minorEastAsia" w:hAnsiTheme="minorEastAsia" w:cstheme="minorEastAsia"/>
          <w:sz w:val="21"/>
          <w:szCs w:val="21"/>
        </w:rPr>
        <w:t>让人们饮用。该品处理水于</w:t>
      </w:r>
      <w:r>
        <w:rPr>
          <w:rFonts w:hint="eastAsia" w:asciiTheme="minorEastAsia" w:hAnsiTheme="minorEastAsia" w:cstheme="minorEastAsia"/>
          <w:sz w:val="21"/>
          <w:szCs w:val="21"/>
          <w:lang w:val="en-US" w:eastAsia="zh-CN"/>
        </w:rPr>
        <w:t>2008年经核磁共振半振宽检测</w:t>
      </w:r>
      <w:r>
        <w:rPr>
          <w:rFonts w:hint="eastAsia" w:asciiTheme="minorEastAsia" w:hAnsiTheme="minorEastAsia" w:cstheme="minorEastAsia"/>
          <w:sz w:val="21"/>
          <w:szCs w:val="21"/>
        </w:rPr>
        <w:t>为55.82赫兹，表明是富含微小分子团的离子水</w:t>
      </w:r>
      <w:r>
        <w:rPr>
          <w:rFonts w:hint="eastAsia" w:asciiTheme="majorEastAsia" w:hAnsiTheme="majorEastAsia" w:eastAsiaTheme="majorEastAsia" w:cstheme="majorEastAsia"/>
          <w:sz w:val="21"/>
          <w:szCs w:val="21"/>
        </w:rPr>
        <w:t>（简称微小水），其细度优于广西巴马长寿村水</w:t>
      </w:r>
      <w:r>
        <w:rPr>
          <w:rFonts w:hint="eastAsia" w:asciiTheme="majorEastAsia" w:hAnsiTheme="majorEastAsia" w:eastAsiaTheme="majorEastAsia" w:cstheme="majorEastAsia"/>
          <w:sz w:val="21"/>
          <w:szCs w:val="21"/>
          <w:lang w:val="en-US" w:eastAsia="zh-CN"/>
        </w:rPr>
        <w:t>(61</w:t>
      </w:r>
      <w:r>
        <w:rPr>
          <w:rFonts w:hint="eastAsia" w:ascii="宋体" w:hAnsi="宋体" w:eastAsia="宋体" w:cs="宋体"/>
          <w:sz w:val="21"/>
          <w:szCs w:val="21"/>
          <w:lang w:val="en-US" w:eastAsia="zh-CN"/>
        </w:rPr>
        <w:t>～</w:t>
      </w:r>
      <w:r>
        <w:rPr>
          <w:rFonts w:hint="eastAsia" w:asciiTheme="majorEastAsia" w:hAnsiTheme="majorEastAsia" w:eastAsiaTheme="majorEastAsia" w:cstheme="majorEastAsia"/>
          <w:sz w:val="21"/>
          <w:szCs w:val="21"/>
          <w:lang w:val="en-US" w:eastAsia="zh-CN"/>
        </w:rPr>
        <w:t>66赫兹)。</w:t>
      </w:r>
    </w:p>
    <w:p>
      <w:pPr>
        <w:ind w:firstLine="420"/>
        <w:rPr>
          <w:rFonts w:asciiTheme="majorEastAsia" w:hAnsiTheme="majorEastAsia" w:eastAsiaTheme="majorEastAsia" w:cstheme="majorEastAsia"/>
          <w:bCs/>
          <w:szCs w:val="21"/>
        </w:rPr>
      </w:pPr>
      <w:r>
        <w:rPr>
          <w:rFonts w:hint="eastAsia" w:ascii="楷体" w:hAnsi="楷体" w:eastAsia="楷体" w:cs="楷体"/>
          <w:bCs/>
          <w:sz w:val="28"/>
          <w:szCs w:val="28"/>
        </w:rPr>
        <w:drawing>
          <wp:anchor distT="0" distB="0" distL="114300" distR="114300" simplePos="0" relativeHeight="251660288" behindDoc="1" locked="0" layoutInCell="1" allowOverlap="1">
            <wp:simplePos x="0" y="0"/>
            <wp:positionH relativeFrom="column">
              <wp:posOffset>4060190</wp:posOffset>
            </wp:positionH>
            <wp:positionV relativeFrom="paragraph">
              <wp:posOffset>20955</wp:posOffset>
            </wp:positionV>
            <wp:extent cx="2417445" cy="1129665"/>
            <wp:effectExtent l="0" t="0" r="1905" b="13335"/>
            <wp:wrapTight wrapText="bothSides">
              <wp:wrapPolygon>
                <wp:start x="0" y="0"/>
                <wp:lineTo x="0" y="21126"/>
                <wp:lineTo x="21447" y="21126"/>
                <wp:lineTo x="21447" y="0"/>
                <wp:lineTo x="0" y="0"/>
              </wp:wrapPolygon>
            </wp:wrapTight>
            <wp:docPr id="2" name="图片 2"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两个证件图"/>
                    <pic:cNvPicPr>
                      <a:picLocks noChangeAspect="1"/>
                    </pic:cNvPicPr>
                  </pic:nvPicPr>
                  <pic:blipFill>
                    <a:blip r:embed="rId8" cstate="print"/>
                    <a:stretch>
                      <a:fillRect/>
                    </a:stretch>
                  </pic:blipFill>
                  <pic:spPr>
                    <a:xfrm>
                      <a:off x="0" y="0"/>
                      <a:ext cx="2417445" cy="1129665"/>
                    </a:xfrm>
                    <a:prstGeom prst="rect">
                      <a:avLst/>
                    </a:prstGeom>
                    <a:solidFill>
                      <a:schemeClr val="lt1"/>
                    </a:solidFill>
                  </pic:spPr>
                </pic:pic>
              </a:graphicData>
            </a:graphic>
          </wp:anchor>
        </w:drawing>
      </w:r>
      <w:r>
        <w:rPr>
          <w:rFonts w:hint="eastAsia" w:asciiTheme="minorEastAsia" w:hAnsiTheme="minorEastAsia" w:cstheme="minorEastAsia"/>
          <w:sz w:val="21"/>
          <w:szCs w:val="21"/>
        </w:rPr>
        <w:t>该品1993年底送给三家省级医院试用4个月，于1994年4月完成了临床试验</w:t>
      </w:r>
      <w:r>
        <w:rPr>
          <w:rFonts w:hint="eastAsia" w:ascii="黑体" w:hAnsi="黑体" w:eastAsia="黑体" w:cs="黑体"/>
          <w:b/>
          <w:bCs/>
          <w:color w:val="843C0B" w:themeColor="accent2" w:themeShade="80"/>
          <w:sz w:val="18"/>
          <w:szCs w:val="18"/>
        </w:rPr>
        <w:t>[注6]</w:t>
      </w:r>
      <w:r>
        <w:rPr>
          <w:rFonts w:hint="eastAsia" w:asciiTheme="minorEastAsia" w:hAnsiTheme="minorEastAsia" w:cstheme="minorEastAsia"/>
          <w:szCs w:val="21"/>
        </w:rPr>
        <w:t>，日饮水量按一般健康人标准，每千克体重需30</w:t>
      </w:r>
      <w:r>
        <w:rPr>
          <w:rFonts w:hint="eastAsia" w:asciiTheme="majorEastAsia" w:hAnsiTheme="majorEastAsia" w:eastAsiaTheme="majorEastAsia" w:cstheme="majorEastAsia"/>
          <w:bCs/>
          <w:szCs w:val="21"/>
        </w:rPr>
        <w:t>～</w:t>
      </w:r>
      <w:r>
        <w:rPr>
          <w:rFonts w:hint="eastAsia" w:asciiTheme="minorEastAsia" w:hAnsiTheme="minorEastAsia" w:cstheme="minorEastAsia"/>
          <w:szCs w:val="21"/>
        </w:rPr>
        <w:t>40毫升。该品于1994年4月完成了临床试验，同年8月经北京和广西医学专家鉴定</w:t>
      </w:r>
      <w:r>
        <w:rPr>
          <w:rFonts w:hint="eastAsia" w:ascii="黑体" w:hAnsi="黑体" w:eastAsia="黑体" w:cs="黑体"/>
          <w:b/>
          <w:bCs/>
          <w:color w:val="843C0B" w:themeColor="accent2" w:themeShade="80"/>
          <w:sz w:val="18"/>
          <w:szCs w:val="18"/>
        </w:rPr>
        <w:t>[注7]</w:t>
      </w:r>
      <w:r>
        <w:rPr>
          <w:rFonts w:hint="eastAsia" w:asciiTheme="minorEastAsia" w:hAnsiTheme="minorEastAsia" w:cstheme="minorEastAsia"/>
          <w:szCs w:val="21"/>
        </w:rPr>
        <w:t>，肯定其疗效：</w:t>
      </w:r>
      <w:r>
        <w:rPr>
          <w:rFonts w:hint="eastAsia" w:asciiTheme="minorEastAsia" w:hAnsiTheme="minorEastAsia" w:cstheme="minorEastAsia"/>
          <w:bCs/>
          <w:szCs w:val="21"/>
        </w:rPr>
        <w:t>“降脂降压效果好”，“能扩大心脑动脉流量，改善心脑电图和微循环”，“对治疗心脑动脉粥样硬化和高血脂、高血压有良好的医疗保健作用”</w:t>
      </w:r>
      <w:r>
        <w:rPr>
          <w:rFonts w:hint="eastAsia" w:asciiTheme="minorEastAsia" w:hAnsiTheme="minorEastAsia" w:cstheme="minorEastAsia"/>
          <w:b w:val="0"/>
          <w:bCs/>
          <w:szCs w:val="21"/>
        </w:rPr>
        <w:t>，</w:t>
      </w:r>
      <w:r>
        <w:rPr>
          <w:rFonts w:hint="eastAsia" w:ascii="宋体" w:hAnsi="宋体"/>
          <w:b w:val="0"/>
          <w:bCs/>
          <w:sz w:val="21"/>
          <w:szCs w:val="21"/>
          <w:lang w:eastAsia="zh-CN"/>
        </w:rPr>
        <w:t>“</w:t>
      </w:r>
      <w:r>
        <w:rPr>
          <w:rFonts w:hint="eastAsia" w:ascii="宋体" w:hAnsi="宋体"/>
          <w:b w:val="0"/>
          <w:bCs w:val="0"/>
          <w:sz w:val="21"/>
          <w:szCs w:val="21"/>
          <w:lang w:eastAsia="zh-CN"/>
        </w:rPr>
        <w:t>是一种适合家庭、医院和工作场所使用的优良医疗保健产品。”</w:t>
      </w:r>
      <w:r>
        <w:rPr>
          <w:rFonts w:hint="eastAsia" w:asciiTheme="minorEastAsia" w:hAnsiTheme="minorEastAsia" w:cstheme="minorEastAsia"/>
          <w:bCs/>
          <w:szCs w:val="21"/>
        </w:rPr>
        <w:t>。1999年获中国发明专利权。次年进入市场，我一直跟踪调查，患者购用几个月后，佳音纷至沓来，</w:t>
      </w:r>
      <w:r>
        <w:rPr>
          <w:rFonts w:hint="eastAsia" w:ascii="宋体" w:hAnsi="宋体" w:eastAsia="宋体" w:cs="宋体"/>
          <w:bCs/>
          <w:szCs w:val="21"/>
        </w:rPr>
        <w:t>相继反映无需打针吃药</w:t>
      </w:r>
      <w:r>
        <w:rPr>
          <w:rFonts w:hint="eastAsia" w:asciiTheme="minorEastAsia" w:hAnsiTheme="minorEastAsia" w:cstheme="minorEastAsia"/>
          <w:bCs/>
          <w:szCs w:val="21"/>
        </w:rPr>
        <w:t>。</w:t>
      </w:r>
      <w:r>
        <w:rPr>
          <w:rFonts w:hint="eastAsia" w:asciiTheme="majorEastAsia" w:hAnsiTheme="majorEastAsia" w:eastAsiaTheme="majorEastAsia" w:cstheme="majorEastAsia"/>
          <w:bCs/>
          <w:szCs w:val="21"/>
        </w:rPr>
        <w:t>用户们不断反映能祛除高低血压、冠心病、脑动脉硬化和2型糖尿病</w:t>
      </w:r>
      <w:r>
        <w:rPr>
          <w:rFonts w:hint="eastAsia" w:asciiTheme="minorEastAsia" w:hAnsiTheme="minorEastAsia" w:cstheme="minorEastAsia"/>
          <w:szCs w:val="21"/>
        </w:rPr>
        <w:t>与前列腺増生</w:t>
      </w:r>
      <w:r>
        <w:rPr>
          <w:rFonts w:hint="eastAsia" w:asciiTheme="majorEastAsia" w:hAnsiTheme="majorEastAsia" w:eastAsiaTheme="majorEastAsia" w:cstheme="majorEastAsia"/>
          <w:bCs/>
          <w:szCs w:val="21"/>
        </w:rPr>
        <w:t>等多种病症，赞美为</w:t>
      </w:r>
      <w:r>
        <w:rPr>
          <w:rFonts w:hint="eastAsia" w:ascii="宋体" w:hAnsi="宋体" w:eastAsia="宋体" w:cs="宋体"/>
          <w:bCs/>
          <w:szCs w:val="21"/>
        </w:rPr>
        <w:t>“神水”。</w:t>
      </w:r>
      <w:r>
        <w:rPr>
          <w:rFonts w:hint="eastAsia" w:asciiTheme="minorEastAsia" w:hAnsiTheme="minorEastAsia" w:cstheme="minorEastAsia"/>
          <w:bCs/>
          <w:szCs w:val="21"/>
        </w:rPr>
        <w:t>我的论文《饮用小分子水治疗高血压》、《饮用小分子水有益健康长寿》分别在30多家报刊转载传播，被载入2003年、2004年《当代中国专家论文精选》。另有《喝小分子水理疗高血压和冠心病》屡获优秀论文一等奖。</w:t>
      </w:r>
      <w:r>
        <w:rPr>
          <w:rFonts w:hint="eastAsia" w:asciiTheme="majorEastAsia" w:hAnsiTheme="majorEastAsia" w:eastAsiaTheme="majorEastAsia" w:cstheme="majorEastAsia"/>
          <w:bCs/>
          <w:szCs w:val="21"/>
        </w:rPr>
        <w:t>论据是用户喝微小分子团水有良好的效应，治愈了用药治不好的病症，实践证明了给脱水细胞补水可治病于本，而实践是检验真理的唯一标准。实践也证明了给患者饮用</w:t>
      </w:r>
      <w:r>
        <w:rPr>
          <w:rFonts w:hint="eastAsia" w:asciiTheme="minorEastAsia" w:hAnsiTheme="minorEastAsia" w:cstheme="minorEastAsia"/>
          <w:szCs w:val="21"/>
        </w:rPr>
        <w:t>微小水</w:t>
      </w:r>
      <w:r>
        <w:rPr>
          <w:rFonts w:hint="eastAsia" w:asciiTheme="majorEastAsia" w:hAnsiTheme="majorEastAsia" w:eastAsiaTheme="majorEastAsia" w:cstheme="majorEastAsia"/>
          <w:bCs/>
          <w:szCs w:val="21"/>
        </w:rPr>
        <w:t>给脱水休眠细胞补水，合理膳食，就可治愈这些病症，使人类医学跨上新台阶。</w:t>
      </w:r>
    </w:p>
    <w:p>
      <w:pPr>
        <w:ind w:firstLine="420" w:firstLineChars="200"/>
        <w:rPr>
          <w:rFonts w:asciiTheme="minorEastAsia" w:hAnsiTheme="minorEastAsia" w:cstheme="minorEastAsia"/>
          <w:szCs w:val="21"/>
        </w:rPr>
      </w:pPr>
      <w:r>
        <w:rPr>
          <w:rFonts w:hint="eastAsia" w:asciiTheme="majorEastAsia" w:hAnsiTheme="majorEastAsia" w:eastAsiaTheme="majorEastAsia" w:cstheme="majorEastAsia"/>
          <w:bCs/>
          <w:szCs w:val="21"/>
        </w:rPr>
        <w:t>1</w:t>
      </w:r>
      <w:r>
        <w:rPr>
          <w:rFonts w:hint="eastAsia" w:asciiTheme="majorEastAsia" w:hAnsiTheme="majorEastAsia" w:eastAsiaTheme="majorEastAsia" w:cstheme="majorEastAsia"/>
          <w:bCs/>
          <w:szCs w:val="21"/>
          <w:lang w:val="en-US" w:eastAsia="zh-CN"/>
        </w:rPr>
        <w:t>8</w:t>
      </w:r>
      <w:r>
        <w:rPr>
          <w:rFonts w:hint="eastAsia" w:asciiTheme="majorEastAsia" w:hAnsiTheme="majorEastAsia" w:eastAsiaTheme="majorEastAsia" w:cstheme="majorEastAsia"/>
          <w:bCs/>
          <w:szCs w:val="21"/>
        </w:rPr>
        <w:t>年来各地用户反馈，饮用后改善体内生化作用，升高血高密度脂蛋白，高血压患者逐渐减药至停药，经2～5个月治愈高血压，症状消失，不再服药，血压正常。冠心病人已做或未做介入手术者饮用3～5个月，消除心痛、胸闷、早搏、房颤、心绞痛等症状，一年左右心电图正常，经冠脉造影扫描表明斑块消除，冠脉干净，成功祛除冠心病；脑动脉硬化经两三个月饮用，消除头痛、头胀、头晕等预兆中风的症状，治病于本。2型</w:t>
      </w:r>
      <w:r>
        <w:rPr>
          <w:rFonts w:hint="eastAsia" w:asciiTheme="majorEastAsia" w:hAnsiTheme="majorEastAsia" w:eastAsiaTheme="majorEastAsia" w:cstheme="majorEastAsia"/>
          <w:bCs/>
          <w:szCs w:val="21"/>
          <w:lang w:val="zh-CN"/>
        </w:rPr>
        <w:t>糖尿病人病史在</w:t>
      </w:r>
      <w:r>
        <w:rPr>
          <w:rFonts w:hint="eastAsia" w:asciiTheme="majorEastAsia" w:hAnsiTheme="majorEastAsia" w:eastAsiaTheme="majorEastAsia" w:cstheme="majorEastAsia"/>
          <w:bCs/>
          <w:szCs w:val="21"/>
        </w:rPr>
        <w:t>14年以内者，</w:t>
      </w:r>
      <w:r>
        <w:rPr>
          <w:rFonts w:hint="eastAsia" w:asciiTheme="majorEastAsia" w:hAnsiTheme="majorEastAsia" w:eastAsiaTheme="majorEastAsia" w:cstheme="majorEastAsia"/>
          <w:bCs/>
          <w:szCs w:val="21"/>
          <w:lang w:val="zh-CN"/>
        </w:rPr>
        <w:t>饮用</w:t>
      </w:r>
      <w:r>
        <w:rPr>
          <w:rFonts w:hint="eastAsia" w:asciiTheme="majorEastAsia" w:hAnsiTheme="majorEastAsia" w:eastAsiaTheme="majorEastAsia" w:cstheme="majorEastAsia"/>
          <w:bCs/>
          <w:szCs w:val="21"/>
        </w:rPr>
        <w:t>3～10个月</w:t>
      </w:r>
      <w:r>
        <w:rPr>
          <w:rFonts w:hint="eastAsia" w:asciiTheme="majorEastAsia" w:hAnsiTheme="majorEastAsia" w:eastAsiaTheme="majorEastAsia" w:cstheme="majorEastAsia"/>
          <w:bCs/>
          <w:szCs w:val="21"/>
          <w:lang w:val="zh-CN"/>
        </w:rPr>
        <w:t>，停服降糖药或不注射胰岛素，血糖尿糖正常</w:t>
      </w:r>
      <w:r>
        <w:rPr>
          <w:rFonts w:hint="eastAsia" w:asciiTheme="majorEastAsia" w:hAnsiTheme="majorEastAsia" w:eastAsiaTheme="majorEastAsia" w:cstheme="majorEastAsia"/>
          <w:bCs/>
          <w:szCs w:val="21"/>
        </w:rPr>
        <w:t>，治愈了2型</w:t>
      </w:r>
      <w:r>
        <w:rPr>
          <w:rFonts w:hint="eastAsia" w:asciiTheme="majorEastAsia" w:hAnsiTheme="majorEastAsia" w:eastAsiaTheme="majorEastAsia" w:cstheme="majorEastAsia"/>
          <w:bCs/>
          <w:szCs w:val="21"/>
          <w:lang w:val="zh-CN"/>
        </w:rPr>
        <w:t>糖尿病。前列腺增生患者经</w:t>
      </w:r>
      <w:r>
        <w:rPr>
          <w:rFonts w:hint="eastAsia" w:asciiTheme="majorEastAsia" w:hAnsiTheme="majorEastAsia" w:eastAsiaTheme="majorEastAsia" w:cstheme="majorEastAsia"/>
          <w:bCs/>
          <w:szCs w:val="21"/>
        </w:rPr>
        <w:t>4个月左右好转至消除症状，中风后遗症患者饮用8个月左右，肢体和语言障碍消除。同时降血脂、血黏度好，微循环改善，修复衰弱细胞和器官，还使许多人的慢性咽喉炎、鼻窦炎、慢性气管炎、支气管炎、矽肺病、慢性胃炎、肠炎、甲亢、慢性胆囊炎、慢性肾炎、肾衰、痔疮、风湿性关节炎和湿疹皮炎等20多种细胞脱水病不药而愈。从而开拓出一种细胞内常欠缺的滋补品，标本兼治。该结果说明“细胞脱水”是原先未知的重要病因，从而破解了上述病症难以用药治愈的难题，其科学依据坚实可靠。1</w:t>
      </w:r>
      <w:r>
        <w:rPr>
          <w:rFonts w:hint="eastAsia" w:asciiTheme="majorEastAsia" w:hAnsiTheme="majorEastAsia" w:eastAsiaTheme="majorEastAsia" w:cstheme="majorEastAsia"/>
          <w:bCs/>
          <w:szCs w:val="21"/>
          <w:lang w:val="en-US" w:eastAsia="zh-CN"/>
        </w:rPr>
        <w:t>8</w:t>
      </w:r>
      <w:r>
        <w:rPr>
          <w:rFonts w:hint="eastAsia" w:asciiTheme="majorEastAsia" w:hAnsiTheme="majorEastAsia" w:eastAsiaTheme="majorEastAsia" w:cstheme="majorEastAsia"/>
          <w:bCs/>
          <w:szCs w:val="21"/>
        </w:rPr>
        <w:t>年来广大患者饮用微小水祛除种种病症，无需终生服药，说明上述病根是细胞脱水，喝微小水治到了病根，弥补了世界医药对心脑血管病和糖尿病的欠缺，充分证明</w:t>
      </w:r>
      <w:r>
        <w:rPr>
          <w:rFonts w:hint="eastAsia" w:asciiTheme="minorEastAsia" w:hAnsiTheme="minorEastAsia" w:cstheme="minorEastAsia"/>
          <w:bCs/>
          <w:szCs w:val="21"/>
        </w:rPr>
        <w:t>细胞脱水是逐渐形成多种衰弱器官的内因，</w:t>
      </w:r>
      <w:r>
        <w:rPr>
          <w:rFonts w:hint="eastAsia" w:asciiTheme="minorEastAsia" w:hAnsiTheme="minorEastAsia" w:cstheme="minorEastAsia"/>
          <w:szCs w:val="21"/>
        </w:rPr>
        <w:t>并证明了</w:t>
      </w:r>
      <w:r>
        <w:rPr>
          <w:rFonts w:hint="eastAsia" w:ascii="宋体" w:hAnsi="宋体" w:eastAsia="宋体" w:cs="宋体"/>
          <w:szCs w:val="21"/>
        </w:rPr>
        <w:t>“给脱水休眠细胞补水祛病”是生理学的新发现，</w:t>
      </w:r>
      <w:r>
        <w:rPr>
          <w:rFonts w:hint="eastAsia" w:asciiTheme="minorEastAsia" w:hAnsiTheme="minorEastAsia" w:cstheme="minorEastAsia"/>
          <w:bCs/>
          <w:szCs w:val="21"/>
        </w:rPr>
        <w:t>也说明</w:t>
      </w:r>
      <w:r>
        <w:rPr>
          <w:rFonts w:hint="eastAsia" w:asciiTheme="majorEastAsia" w:hAnsiTheme="majorEastAsia" w:eastAsiaTheme="majorEastAsia" w:cstheme="majorEastAsia"/>
          <w:bCs/>
          <w:szCs w:val="21"/>
        </w:rPr>
        <w:t>给脱水细胞补水祛病意义重大，对人类健康是里程碑式的贡献。</w:t>
      </w:r>
    </w:p>
    <w:p>
      <w:pPr>
        <w:rPr>
          <w:rFonts w:asciiTheme="minorEastAsia" w:hAnsiTheme="minorEastAsia" w:cstheme="minorEastAsia"/>
          <w:b/>
          <w:color w:val="0000FF"/>
          <w:szCs w:val="21"/>
        </w:rPr>
      </w:pPr>
      <w:r>
        <w:rPr>
          <w:rFonts w:hint="eastAsia" w:asciiTheme="minorEastAsia" w:hAnsiTheme="minorEastAsia" w:cstheme="minorEastAsia"/>
          <w:b/>
          <w:color w:val="0000FF"/>
          <w:szCs w:val="21"/>
        </w:rPr>
        <w:t>四、喝微小水给脱水细胞补水祛除脑动脉粥样硬化的医理科学</w:t>
      </w:r>
    </w:p>
    <w:p>
      <w:pPr>
        <w:ind w:firstLine="420" w:firstLineChars="200"/>
        <w:rPr>
          <w:rFonts w:asciiTheme="minorEastAsia" w:hAnsiTheme="minorEastAsia" w:cstheme="minorEastAsia"/>
          <w:bCs/>
          <w:szCs w:val="21"/>
        </w:rPr>
      </w:pPr>
      <w:r>
        <w:rPr>
          <w:rFonts w:hint="eastAsia" w:asciiTheme="minorEastAsia" w:hAnsiTheme="minorEastAsia" w:cstheme="minorEastAsia"/>
          <w:bCs/>
          <w:szCs w:val="21"/>
        </w:rPr>
        <w:t>1</w:t>
      </w:r>
      <w:r>
        <w:rPr>
          <w:rFonts w:hint="eastAsia" w:asciiTheme="minorEastAsia" w:hAnsiTheme="minorEastAsia" w:cstheme="minorEastAsia"/>
          <w:bCs/>
          <w:szCs w:val="21"/>
          <w:lang w:val="en-US" w:eastAsia="zh-CN"/>
        </w:rPr>
        <w:t>8</w:t>
      </w:r>
      <w:r>
        <w:rPr>
          <w:rFonts w:hint="eastAsia" w:asciiTheme="minorEastAsia" w:hAnsiTheme="minorEastAsia" w:cstheme="minorEastAsia"/>
          <w:bCs/>
          <w:szCs w:val="21"/>
        </w:rPr>
        <w:t>年来，很多用户饮用微小水消除病症后，寄来感谢信表示衷心感谢，</w:t>
      </w:r>
      <w:r>
        <w:rPr>
          <w:rFonts w:hint="eastAsia" w:asciiTheme="minorEastAsia" w:hAnsiTheme="minorEastAsia" w:cstheme="minorEastAsia"/>
          <w:szCs w:val="21"/>
        </w:rPr>
        <w:t>反映治愈了吃药多年治不好的冠心病和脑动脉粥样硬化症，通过喝微小水给脱水细胞补水，恢复动脉自洁功能，逆转至消除动脉粥样硬化，治病于本，人类有史以来未曾见过，</w:t>
      </w:r>
      <w:r>
        <w:rPr>
          <w:rFonts w:hint="eastAsia" w:asciiTheme="minorEastAsia" w:hAnsiTheme="minorEastAsia" w:cstheme="minorEastAsia"/>
          <w:bCs/>
          <w:szCs w:val="21"/>
        </w:rPr>
        <w:t>认为</w:t>
      </w:r>
      <w:r>
        <w:rPr>
          <w:rFonts w:hint="eastAsia" w:asciiTheme="minorEastAsia" w:hAnsiTheme="minorEastAsia" w:cstheme="minorEastAsia"/>
          <w:szCs w:val="21"/>
        </w:rPr>
        <w:t>是一辈子吃药办不到的和从来不敢想的事，创造了奇迹。</w:t>
      </w:r>
      <w:r>
        <w:rPr>
          <w:rFonts w:hint="eastAsia" w:asciiTheme="minorEastAsia" w:hAnsiTheme="minorEastAsia" w:cstheme="minorEastAsia"/>
          <w:bCs/>
          <w:szCs w:val="21"/>
        </w:rPr>
        <w:t>比如：</w:t>
      </w:r>
    </w:p>
    <w:p>
      <w:pPr>
        <w:ind w:firstLine="420" w:firstLineChars="200"/>
        <w:rPr>
          <w:rFonts w:asciiTheme="minorEastAsia" w:hAnsiTheme="minorEastAsia" w:cstheme="minorEastAsia"/>
          <w:bCs/>
          <w:szCs w:val="21"/>
        </w:rPr>
      </w:pPr>
      <w:r>
        <w:rPr>
          <w:rFonts w:hint="eastAsia" w:ascii="楷体_GB2312" w:eastAsia="楷体_GB2312"/>
          <w:color w:val="0000FF"/>
          <w:szCs w:val="21"/>
        </w:rPr>
        <w:t>●</w:t>
      </w:r>
      <w:r>
        <w:rPr>
          <w:rFonts w:hint="eastAsia" w:asciiTheme="minorEastAsia" w:hAnsiTheme="minorEastAsia" w:cstheme="minorEastAsia"/>
          <w:bCs/>
          <w:szCs w:val="21"/>
        </w:rPr>
        <w:t>江苏省如东县店主周俊林于</w:t>
      </w:r>
      <w:r>
        <w:rPr>
          <w:rFonts w:hint="eastAsia" w:asciiTheme="minorEastAsia" w:hAnsiTheme="minorEastAsia" w:cstheme="minorEastAsia"/>
          <w:szCs w:val="21"/>
        </w:rPr>
        <w:t>2013年3月28日</w:t>
      </w:r>
      <w:r>
        <w:rPr>
          <w:rFonts w:hint="eastAsia" w:asciiTheme="minorEastAsia" w:hAnsiTheme="minorEastAsia" w:cstheme="minorEastAsia"/>
          <w:bCs/>
          <w:szCs w:val="21"/>
        </w:rPr>
        <w:t>来信说：</w:t>
      </w:r>
      <w:r>
        <w:rPr>
          <w:rFonts w:hint="eastAsia" w:asciiTheme="minorEastAsia" w:hAnsiTheme="minorEastAsia" w:cstheme="minorEastAsia"/>
          <w:szCs w:val="21"/>
        </w:rPr>
        <w:t>“我满怀感恩之情感谢您这么好的发明，改变了我的人生，使我重新获得健康。我从小身体瘦弱，20多岁开始就有经常性头痛、头晕、眼花、头胀等毛病。我饮用该水8个月后症状逐渐减轻，一年多一点症状基本消失，头脑清醒，记忆力加强。我喝小分子水治好我几十年的脑供血不足的病。 我原有慢性扁桃体炎、咽喉炎，有一点着凉就感冒，嗓子就痛，打针吃药也不易好。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我从心底里感恩您，您真是普渡众生的活菩萨。”表明周先生夫妇因体内细胞脱水先后形成十种病，喝微小水后治愈，颠覆了药。</w:t>
      </w:r>
    </w:p>
    <w:p>
      <w:pPr>
        <w:ind w:firstLine="420" w:firstLineChars="200"/>
        <w:rPr>
          <w:rFonts w:asciiTheme="minorEastAsia" w:hAnsiTheme="minorEastAsia" w:cstheme="minorEastAsia"/>
          <w:szCs w:val="21"/>
        </w:rPr>
      </w:pPr>
      <w:r>
        <w:rPr>
          <w:rFonts w:hint="eastAsia" w:ascii="楷体_GB2312" w:eastAsia="楷体_GB2312"/>
          <w:color w:val="0000FF"/>
          <w:szCs w:val="21"/>
        </w:rPr>
        <w:drawing>
          <wp:anchor distT="0" distB="0" distL="114300" distR="114300" simplePos="0" relativeHeight="2349245440" behindDoc="1" locked="0" layoutInCell="1" allowOverlap="1">
            <wp:simplePos x="0" y="0"/>
            <wp:positionH relativeFrom="column">
              <wp:posOffset>5860415</wp:posOffset>
            </wp:positionH>
            <wp:positionV relativeFrom="paragraph">
              <wp:posOffset>648970</wp:posOffset>
            </wp:positionV>
            <wp:extent cx="619760" cy="842010"/>
            <wp:effectExtent l="0" t="0" r="8890" b="15240"/>
            <wp:wrapTight wrapText="bothSides">
              <wp:wrapPolygon>
                <wp:start x="0" y="0"/>
                <wp:lineTo x="0" y="21014"/>
                <wp:lineTo x="21246" y="21014"/>
                <wp:lineTo x="21246" y="0"/>
                <wp:lineTo x="0" y="0"/>
              </wp:wrapPolygon>
            </wp:wrapTight>
            <wp:docPr id="4" name="图片 7" descr="段慎之2006-4-12b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段慎之2006-4-12b - 副本"/>
                    <pic:cNvPicPr>
                      <a:picLocks noChangeAspect="1"/>
                    </pic:cNvPicPr>
                  </pic:nvPicPr>
                  <pic:blipFill>
                    <a:blip r:embed="rId9" cstate="print"/>
                    <a:stretch>
                      <a:fillRect/>
                    </a:stretch>
                  </pic:blipFill>
                  <pic:spPr>
                    <a:xfrm>
                      <a:off x="0" y="0"/>
                      <a:ext cx="619760" cy="842010"/>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Cs w:val="21"/>
        </w:rPr>
        <w:t>湖南省湘乡市退休中学教师段慎之于2012年7月30日来信说:“ 我患低血压，脑动脉硬化严重，头痛、头晕、头胀，医生说千万别中风，我就万分紧张。家人瞒着我，为我准备后事。我从《现代养生》看到广告，买了水瓶喝水一个半月，血压升至120/70，内心很高兴。喝水两个月后，去医院用仪器检查已没问题。办法想尽，无药可治的病竟被‘水’治好了，真神奇。后来体检，我的心、肺、肝、胆、脾、胰、双肾、尿液、血清都正常。</w:t>
      </w:r>
      <w:r>
        <w:rPr>
          <w:rFonts w:hint="eastAsia" w:ascii="宋体-PUA" w:hAnsi="宋体-PUA" w:eastAsia="宋体-PUA" w:cs="宋体-PUA"/>
          <w:szCs w:val="21"/>
        </w:rPr>
        <w:t>我于2004年8月17日退休教师体检时经B超检查表明:原有右肝血管瘤胆囊多发息肉、胆囊炎和慢性支气管炎都消失了。我深深感到优质小分子水是神奇的水！</w:t>
      </w:r>
      <w:r>
        <w:rPr>
          <w:rFonts w:hint="eastAsia" w:asciiTheme="minorEastAsia" w:hAnsiTheme="minorEastAsia" w:cstheme="minorEastAsia"/>
          <w:szCs w:val="21"/>
        </w:rPr>
        <w:t>我深深感谢您，我的救命恩人。”“您完全有资格获诺贝尔奖了。”段老师还介绍五里村许多乡亲购用卓康离子水瓶，让他们也喝微小水，治愈了他们的糖尿病、高低血压、冠心病、慢性胃炎、中风后遣症和湿疹皮炎等细胞缺水性病症。</w:t>
      </w:r>
    </w:p>
    <w:p>
      <w:pPr>
        <w:ind w:firstLine="420" w:firstLineChars="200"/>
        <w:rPr>
          <w:rFonts w:asciiTheme="minorEastAsia" w:hAnsiTheme="minorEastAsia" w:cstheme="minorEastAsia"/>
          <w:szCs w:val="21"/>
        </w:rPr>
      </w:pPr>
      <w:r>
        <w:rPr>
          <w:rFonts w:hint="eastAsia" w:ascii="楷体_GB2312" w:eastAsia="楷体_GB2312"/>
          <w:color w:val="0000FF"/>
          <w:szCs w:val="21"/>
        </w:rPr>
        <w:drawing>
          <wp:anchor distT="0" distB="0" distL="114300" distR="114300" simplePos="0" relativeHeight="1181431808" behindDoc="1" locked="0" layoutInCell="1" allowOverlap="1">
            <wp:simplePos x="0" y="0"/>
            <wp:positionH relativeFrom="column">
              <wp:posOffset>12065</wp:posOffset>
            </wp:positionH>
            <wp:positionV relativeFrom="paragraph">
              <wp:posOffset>448945</wp:posOffset>
            </wp:positionV>
            <wp:extent cx="626745" cy="892175"/>
            <wp:effectExtent l="0" t="0" r="1905" b="3175"/>
            <wp:wrapTight wrapText="bothSides">
              <wp:wrapPolygon>
                <wp:start x="0" y="0"/>
                <wp:lineTo x="0" y="21216"/>
                <wp:lineTo x="21009" y="21216"/>
                <wp:lineTo x="21009" y="0"/>
                <wp:lineTo x="0" y="0"/>
              </wp:wrapPolygon>
            </wp:wrapTight>
            <wp:docPr id="66" name="图片 66" descr="樊俊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樊俊霞"/>
                    <pic:cNvPicPr>
                      <a:picLocks noChangeAspect="1"/>
                    </pic:cNvPicPr>
                  </pic:nvPicPr>
                  <pic:blipFill>
                    <a:blip r:embed="rId10" cstate="print"/>
                    <a:stretch>
                      <a:fillRect/>
                    </a:stretch>
                  </pic:blipFill>
                  <pic:spPr>
                    <a:xfrm>
                      <a:off x="0" y="0"/>
                      <a:ext cx="626745" cy="89217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Cs w:val="21"/>
        </w:rPr>
        <w:t>河南省驻马店市公务员樊俊霞于2008年11月26日来信说：“以前我血压低85～92/36mmHg柱左右，时常头晕头痛，失眠健忘，晨起头重脚轻，天旋地转，时而手脚麻木，眼花耳呜；体检总胆固醇5.9～6.5，甘油三脂3.2，低密度脂蛋白3.78，高密度脂蛋白0.9～1.03；心电图显示心肌呈缺血性改变，脑电图异常，诊为中度脑动脉硬化，CT检查诊断为腔隙性脑梗，还有慢性胃炎和咽喉炎。饮用小分子水一年间，我血压已稳定在110/70左右，达到理想血压，各种症状已完全消除，记忆力明显增强。经CT检查未见异常，腔隙性脑梗完全好了。血脂总胆固醇3.5，甘油三脂0.56，低密度脂蛋白降到1.35～1.42，高密度脂蛋白升至3.5，血黏度各项降至正常，脑动脉硬化得到很大改善，慢性咽喉炎和 胃炎不知不觉地好了，令人乐观。现我身体状况很好，心情愉快，今后我要以自己的</w:t>
      </w:r>
      <w:r>
        <w:rPr>
          <w:rFonts w:hint="eastAsia" w:asciiTheme="minorEastAsia" w:hAnsiTheme="minorEastAsia" w:cstheme="minorEastAsia"/>
          <w:b/>
          <w:bCs/>
          <w:szCs w:val="21"/>
        </w:rPr>
        <w:t>神奇功效</w:t>
      </w:r>
      <w:r>
        <w:rPr>
          <w:rFonts w:hint="eastAsia" w:asciiTheme="minorEastAsia" w:hAnsiTheme="minorEastAsia" w:cstheme="minorEastAsia"/>
          <w:szCs w:val="21"/>
        </w:rPr>
        <w:t>，向亲朋好友宣传，使所有人都能受益。”</w:t>
      </w:r>
    </w:p>
    <w:p>
      <w:pPr>
        <w:ind w:firstLine="422" w:firstLineChars="200"/>
        <w:rPr>
          <w:rFonts w:asciiTheme="minorEastAsia" w:hAnsiTheme="minorEastAsia" w:cstheme="minorEastAsia"/>
          <w:szCs w:val="21"/>
        </w:rPr>
      </w:pPr>
      <w:r>
        <w:rPr>
          <w:rFonts w:ascii="宋体" w:hAnsi="宋体" w:eastAsia="宋体" w:cs="宋体"/>
          <w:b/>
          <w:bCs/>
          <w:color w:val="0000FF"/>
          <w:szCs w:val="21"/>
        </w:rPr>
        <w:drawing>
          <wp:anchor distT="0" distB="0" distL="114300" distR="114300" simplePos="0" relativeHeight="3515563008" behindDoc="1" locked="0" layoutInCell="1" allowOverlap="1">
            <wp:simplePos x="0" y="0"/>
            <wp:positionH relativeFrom="column">
              <wp:posOffset>5773420</wp:posOffset>
            </wp:positionH>
            <wp:positionV relativeFrom="paragraph">
              <wp:posOffset>27305</wp:posOffset>
            </wp:positionV>
            <wp:extent cx="714375" cy="936625"/>
            <wp:effectExtent l="0" t="0" r="9525" b="15875"/>
            <wp:wrapTight wrapText="bothSides">
              <wp:wrapPolygon>
                <wp:start x="288" y="0"/>
                <wp:lineTo x="288" y="21087"/>
                <wp:lineTo x="21600" y="21087"/>
                <wp:lineTo x="21600" y="0"/>
                <wp:lineTo x="288" y="0"/>
              </wp:wrapPolygon>
            </wp:wrapTight>
            <wp:docPr id="65" name="图片 65" descr="微信图片_2017102107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微信图片_20171021071202"/>
                    <pic:cNvPicPr>
                      <a:picLocks noChangeAspect="1"/>
                    </pic:cNvPicPr>
                  </pic:nvPicPr>
                  <pic:blipFill>
                    <a:blip r:embed="rId11"/>
                    <a:stretch>
                      <a:fillRect/>
                    </a:stretch>
                  </pic:blipFill>
                  <pic:spPr>
                    <a:xfrm flipH="1">
                      <a:off x="0" y="0"/>
                      <a:ext cx="714375" cy="936625"/>
                    </a:xfrm>
                    <a:prstGeom prst="rect">
                      <a:avLst/>
                    </a:prstGeom>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szCs w:val="21"/>
        </w:rPr>
        <w:t>江苏省如皋市退休公务员汤明智于2006年12月23日来信说：“我73岁，患低血压已有40多年历史，血脂、血黏度、胆固醇都高，微循环不好 。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420" w:firstLineChars="200"/>
        <w:rPr>
          <w:rFonts w:asciiTheme="minorEastAsia" w:hAnsiTheme="minorEastAsia" w:cstheme="minorEastAsia"/>
          <w:szCs w:val="21"/>
        </w:rPr>
      </w:pPr>
      <w:r>
        <w:rPr>
          <w:rFonts w:asciiTheme="minorEastAsia" w:hAnsiTheme="minorEastAsia" w:cstheme="minorEastAsia"/>
          <w:sz w:val="21"/>
          <w:szCs w:val="21"/>
        </w:rPr>
        <w:drawing>
          <wp:anchor distT="0" distB="0" distL="114300" distR="114300" simplePos="0" relativeHeight="2831328256" behindDoc="1" locked="0" layoutInCell="1" allowOverlap="1">
            <wp:simplePos x="0" y="0"/>
            <wp:positionH relativeFrom="column">
              <wp:posOffset>40640</wp:posOffset>
            </wp:positionH>
            <wp:positionV relativeFrom="paragraph">
              <wp:posOffset>434975</wp:posOffset>
            </wp:positionV>
            <wp:extent cx="629920" cy="822325"/>
            <wp:effectExtent l="0" t="0" r="17780" b="15875"/>
            <wp:wrapTight wrapText="bothSides">
              <wp:wrapPolygon>
                <wp:start x="0" y="0"/>
                <wp:lineTo x="0" y="21016"/>
                <wp:lineTo x="20903" y="21016"/>
                <wp:lineTo x="20903" y="0"/>
                <wp:lineTo x="0" y="0"/>
              </wp:wrapPolygon>
            </wp:wrapTight>
            <wp:docPr id="34" name="图片 34" descr="曾昭录夫妇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曾昭录夫妇照片"/>
                    <pic:cNvPicPr>
                      <a:picLocks noChangeAspect="1"/>
                    </pic:cNvPicPr>
                  </pic:nvPicPr>
                  <pic:blipFill>
                    <a:blip r:embed="rId12"/>
                    <a:stretch>
                      <a:fillRect/>
                    </a:stretch>
                  </pic:blipFill>
                  <pic:spPr>
                    <a:xfrm>
                      <a:off x="0" y="0"/>
                      <a:ext cx="629920" cy="82232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Cs w:val="21"/>
        </w:rPr>
        <w:t>山东省青州市中学退休教师曾昭录于2006年8月16日来信说:“我原来患多种老年症，如记忆严重衰退、视力下降很大，连续看书不能超半小时，就规力模糊，眼干、心跳无力，跑步10分钟就喘不过气来，心跳急促，心慌，腿肌无力不能走远路，尿不尽，性衰退至阳萎，放屁都带出粪渣，每天都要换内裤，前关节僵硬，股关节疼，我很担心寿命不会长了！自从喝小分子水后，两个星期过后尿尿时，突然能完全排净了，我预感到长喝小分子水能逆转恢复各组织功能，增加寿命的希望油然而生。所以我每天足量按时喝水，一天没间断过，到现在可以肯定地说，以前各种慢性病症都全好了，自觉年青了20岁！我很感激您的发明，给普通人带来健康和幸福。”</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四川省南充市赵邦宁2005年11月12日来信说:“我今年64岁，从1982年5月突发高血压，已20多年，病情很严重，脑动脉硬化，头时时暴痛，脑中有几秒像蚂蚁爬，并出现心绞痛，经住院检查为心脑供血不足，血压165～140/105～90。经人介绍，我饮卓康小分子水两个月后，血压降至120～135/75～85，现在头也不晕不痛了，晚上睡觉梦也少了，白天精神也好了。我不会忘记很多被高血压高血脂而痛苦挣扎的病友，向他们宣传推介，也使他们早日解除痛苦。”</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河北省涿州市石油物探局老干部处处长李延杰，于2005年5月24日把他写给《科学中国人》杂志唐主任的信，复印寄给了我，信中说</w:t>
      </w:r>
      <w:r>
        <w:rPr>
          <w:rFonts w:hint="eastAsia" w:asciiTheme="minorEastAsia" w:hAnsiTheme="minorEastAsia" w:cstheme="minorEastAsia"/>
          <w:color w:val="000000"/>
          <w:szCs w:val="21"/>
        </w:rPr>
        <w:t>：“我原患脑动脉硬化症，所以一直关注陆江教授发表的许多篇文章，我饮用他发明的卓康小分子水瓶的水才二个月，我切身体会到确实效果好，我的头晕</w:t>
      </w:r>
      <w:r>
        <w:rPr>
          <w:rFonts w:hint="eastAsia" w:asciiTheme="minorEastAsia" w:hAnsiTheme="minorEastAsia" w:cstheme="minorEastAsia"/>
          <w:szCs w:val="21"/>
        </w:rPr>
        <w:t>、</w:t>
      </w:r>
      <w:r>
        <w:rPr>
          <w:rFonts w:hint="eastAsia" w:asciiTheme="minorEastAsia" w:hAnsiTheme="minorEastAsia" w:cstheme="minorEastAsia"/>
          <w:color w:val="000000"/>
          <w:szCs w:val="21"/>
        </w:rPr>
        <w:t>头昏</w:t>
      </w:r>
      <w:r>
        <w:rPr>
          <w:rFonts w:hint="eastAsia" w:asciiTheme="minorEastAsia" w:hAnsiTheme="minorEastAsia" w:cstheme="minorEastAsia"/>
          <w:szCs w:val="21"/>
        </w:rPr>
        <w:t>、</w:t>
      </w:r>
      <w:r>
        <w:rPr>
          <w:rFonts w:hint="eastAsia" w:asciiTheme="minorEastAsia" w:hAnsiTheme="minorEastAsia" w:cstheme="minorEastAsia"/>
          <w:color w:val="000000"/>
          <w:szCs w:val="21"/>
        </w:rPr>
        <w:t>失眠</w:t>
      </w:r>
      <w:r>
        <w:rPr>
          <w:rFonts w:hint="eastAsia" w:asciiTheme="minorEastAsia" w:hAnsiTheme="minorEastAsia" w:cstheme="minorEastAsia"/>
          <w:szCs w:val="21"/>
        </w:rPr>
        <w:t>、</w:t>
      </w:r>
      <w:r>
        <w:rPr>
          <w:rFonts w:hint="eastAsia" w:asciiTheme="minorEastAsia" w:hAnsiTheme="minorEastAsia" w:cstheme="minorEastAsia"/>
          <w:color w:val="000000"/>
          <w:szCs w:val="21"/>
        </w:rPr>
        <w:t>双腿行走无力均逐渐消失，已如正常状况。我估计脑力劳动者患心脑血管病多，希望贵刊多登好发明产品的好文章，让人们早日购用解除病痛，省些医疗费，安度晚年。现将一份复印件寄给陆江教授。”</w:t>
      </w:r>
      <w:r>
        <w:rPr>
          <w:rFonts w:hint="eastAsia" w:ascii="黑体" w:hAnsi="黑体" w:eastAsia="黑体" w:cs="黑体"/>
          <w:b/>
          <w:bCs/>
          <w:color w:val="843C0B" w:themeColor="accent2" w:themeShade="80"/>
          <w:sz w:val="18"/>
          <w:szCs w:val="18"/>
        </w:rPr>
        <w:t>[8]</w:t>
      </w:r>
      <w:r>
        <w:rPr>
          <w:rFonts w:hint="eastAsia" w:asciiTheme="minorEastAsia" w:hAnsiTheme="minorEastAsia" w:cstheme="minorEastAsia"/>
          <w:color w:val="000000"/>
          <w:szCs w:val="21"/>
        </w:rPr>
        <w:t>这位处长是因他喝</w:t>
      </w:r>
      <w:r>
        <w:rPr>
          <w:rFonts w:hint="eastAsia" w:asciiTheme="minorEastAsia" w:hAnsiTheme="minorEastAsia" w:cstheme="minorEastAsia"/>
          <w:szCs w:val="21"/>
        </w:rPr>
        <w:t>微</w:t>
      </w:r>
      <w:r>
        <w:rPr>
          <w:rFonts w:hint="eastAsia" w:asciiTheme="minorEastAsia" w:hAnsiTheme="minorEastAsia" w:cstheme="minorEastAsia"/>
          <w:color w:val="000000"/>
          <w:szCs w:val="21"/>
        </w:rPr>
        <w:t>小水才两个月，就治愈了他求医服药许多年却解除不了的病痛，于是向</w:t>
      </w:r>
      <w:r>
        <w:rPr>
          <w:rFonts w:hint="eastAsia" w:asciiTheme="minorEastAsia" w:hAnsiTheme="minorEastAsia" w:cstheme="minorEastAsia"/>
          <w:szCs w:val="21"/>
        </w:rPr>
        <w:t>《科学中国人》杂志唐主任写信，希望他们多登像我写的那二十多篇好文章，以弘扬好的发明产品，让人们更多地信任和受益。其博爱之心让人敬佩。</w:t>
      </w:r>
    </w:p>
    <w:p>
      <w:pPr>
        <w:ind w:firstLine="422" w:firstLineChars="200"/>
        <w:rPr>
          <w:rFonts w:asciiTheme="minorEastAsia" w:hAnsiTheme="minorEastAsia" w:cstheme="minorEastAsia"/>
          <w:szCs w:val="21"/>
        </w:rPr>
      </w:pPr>
      <w:r>
        <w:rPr>
          <w:rFonts w:hint="eastAsia" w:asciiTheme="minorEastAsia" w:hAnsiTheme="minorEastAsia" w:cstheme="minorEastAsia"/>
          <w:b/>
          <w:bCs/>
          <w:szCs w:val="21"/>
        </w:rPr>
        <w:t xml:space="preserve"> </w:t>
      </w:r>
      <w:r>
        <w:rPr>
          <w:rFonts w:hint="eastAsia" w:asciiTheme="minorEastAsia" w:hAnsiTheme="minorEastAsia" w:cstheme="minorEastAsia"/>
          <w:szCs w:val="21"/>
        </w:rPr>
        <w:t>广大用户饮用治愈病症后以口碑传扬，让亲友分享。许多用户赠送题词和锦旗，表达感激之情：如“神奇的水瓶  患者的良医”、“ 宝瓶  神水”，、“ 宝瓶造神水  造福全人类”、“ 宝杯出神水  治病有奇效” 、“离子水瓶  功德无量”、“我喝小分子水  已根除高血压”和“离子神水  造福人间”、“你是普渡众生的活菩萨”等。</w:t>
      </w:r>
    </w:p>
    <w:p>
      <w:pPr>
        <w:ind w:firstLine="421"/>
        <w:rPr>
          <w:rFonts w:asciiTheme="minorEastAsia" w:hAnsiTheme="minorEastAsia" w:cstheme="minorEastAsia"/>
          <w:kern w:val="0"/>
          <w:szCs w:val="21"/>
        </w:rPr>
      </w:pPr>
      <w:r>
        <w:rPr>
          <w:rFonts w:hint="eastAsia" w:asciiTheme="minorEastAsia" w:hAnsiTheme="minorEastAsia" w:cstheme="minorEastAsia"/>
          <w:szCs w:val="21"/>
        </w:rPr>
        <w:t>心脑血管病的根源，外因是膳食不节，多吃主食肉食，每天摄入热量过剩，致动脉内沉积脂肪，形成动脉粥样硬化，或致胰岛负担过重，这是外因;当动脉或胰岛细胞和消化液分泌量大，致使细胞内脱水，这是内因。我让患者喝微小水后，认识患病的内外因，提醒患者必须节食限食，终止细胞糖脂代谢紊乱，以排除致病的外因，才能让微小水进入脱水细胞，使细胞正常地代谢和分裂增殖，使动脉细胞重新有</w:t>
      </w:r>
      <w:r>
        <w:rPr>
          <w:rFonts w:hint="eastAsia" w:ascii="宋体" w:hAnsi="宋体" w:eastAsia="宋体" w:cs="宋体"/>
          <w:szCs w:val="21"/>
        </w:rPr>
        <w:t>“</w:t>
      </w:r>
      <w:r>
        <w:rPr>
          <w:rFonts w:hint="eastAsia" w:asciiTheme="minorEastAsia" w:hAnsiTheme="minorEastAsia" w:cstheme="minorEastAsia"/>
          <w:szCs w:val="21"/>
        </w:rPr>
        <w:t>胞吐</w:t>
      </w:r>
      <w:r>
        <w:rPr>
          <w:rFonts w:hint="eastAsia" w:ascii="宋体" w:hAnsi="宋体" w:eastAsia="宋体" w:cs="宋体"/>
          <w:szCs w:val="21"/>
        </w:rPr>
        <w:t>”，重新</w:t>
      </w:r>
      <w:r>
        <w:rPr>
          <w:rFonts w:hint="eastAsia" w:asciiTheme="minorEastAsia" w:hAnsiTheme="minorEastAsia" w:cstheme="minorEastAsia"/>
          <w:szCs w:val="21"/>
        </w:rPr>
        <w:t>恢复自洁功能，逐渐减轻至消除动脉粥样硬化，治病于本，让动脉软化，并使胰岛、动脉等衰弱器官康复</w:t>
      </w:r>
      <w:r>
        <w:rPr>
          <w:rFonts w:hint="eastAsia" w:asciiTheme="minorEastAsia" w:hAnsiTheme="minorEastAsia" w:cstheme="minorEastAsia"/>
          <w:kern w:val="0"/>
          <w:szCs w:val="21"/>
        </w:rPr>
        <w:t>而消除病症，说明喝微小水进入细胞补水，是人最需要的补品，它补充衰弱器官细胞内的脱水，使许多因细胞脱水形成的病症自然地痊愈</w:t>
      </w:r>
      <w:r>
        <w:rPr>
          <w:rFonts w:hint="eastAsia" w:asciiTheme="minorEastAsia" w:hAnsiTheme="minorEastAsia" w:cstheme="minorEastAsia"/>
          <w:kern w:val="0"/>
          <w:szCs w:val="21"/>
          <w:lang w:val="zh-CN"/>
        </w:rPr>
        <w:t>，得到医学专家的肯定和患者的欢迎;</w:t>
      </w:r>
      <w:r>
        <w:rPr>
          <w:rFonts w:hint="eastAsia" w:asciiTheme="minorEastAsia" w:hAnsiTheme="minorEastAsia" w:cstheme="minorEastAsia"/>
          <w:szCs w:val="21"/>
        </w:rPr>
        <w:t xml:space="preserve"> </w:t>
      </w:r>
      <w:r>
        <w:rPr>
          <w:rFonts w:hint="eastAsia" w:asciiTheme="minorEastAsia" w:hAnsiTheme="minorEastAsia" w:cstheme="minorEastAsia"/>
          <w:kern w:val="0"/>
          <w:szCs w:val="21"/>
          <w:lang w:val="zh-CN"/>
        </w:rPr>
        <w:t>给脱水细胞补水可祛除心脑血管病和糖尿病，应当成为人类的共识。</w:t>
      </w:r>
      <w:r>
        <w:rPr>
          <w:rFonts w:hint="eastAsia" w:asciiTheme="minorEastAsia" w:hAnsiTheme="minorEastAsia" w:cstheme="minorEastAsia"/>
          <w:szCs w:val="21"/>
        </w:rPr>
        <w:t>人们的理想是能治好病，喜获健康，不愿像前辈那样因心肌梗塞猝死，或因中风而瘫痪。医学追求的就是治病于本。中国饮用微小分子团水破解了细胞脱水病的病根就是细胞脱水，满足了人的生理需求，才治愈上述心脑血管病</w:t>
      </w:r>
      <w:r>
        <w:rPr>
          <w:rFonts w:hint="eastAsia" w:asciiTheme="minorEastAsia" w:hAnsiTheme="minorEastAsia" w:cstheme="minorEastAsia"/>
          <w:szCs w:val="21"/>
          <w:lang w:eastAsia="zh-CN"/>
        </w:rPr>
        <w:t>、</w:t>
      </w:r>
      <w:r>
        <w:rPr>
          <w:rFonts w:hint="eastAsia" w:asciiTheme="minorEastAsia" w:hAnsiTheme="minorEastAsia" w:cstheme="minorEastAsia"/>
          <w:szCs w:val="21"/>
        </w:rPr>
        <w:t>2型糖尿病和中风后遗症已成为事实，是对人类健康有历史意义的发现。</w:t>
      </w:r>
    </w:p>
    <w:p>
      <w:pPr>
        <w:rPr>
          <w:rFonts w:ascii="楷体" w:hAnsi="楷体" w:eastAsia="楷体" w:cs="楷体_GB2312"/>
          <w:sz w:val="24"/>
        </w:rPr>
      </w:pPr>
      <w:r>
        <w:rPr>
          <w:rFonts w:hint="eastAsia" w:asciiTheme="minorEastAsia" w:hAnsiTheme="minorEastAsia" w:cstheme="minorEastAsia"/>
          <w:b/>
          <w:color w:val="0000FF"/>
          <w:szCs w:val="21"/>
        </w:rPr>
        <w:t>五、喝微小水给脱水细胞补水祛除脑中风后遗症医理科学，是全人类之福</w:t>
      </w:r>
      <w:r>
        <w:rPr>
          <w:rFonts w:hint="eastAsia" w:ascii="楷体" w:hAnsi="楷体" w:eastAsia="楷体" w:cs="楷体_GB2312"/>
          <w:sz w:val="24"/>
        </w:rPr>
        <w:t xml:space="preserve"> </w:t>
      </w:r>
    </w:p>
    <w:p>
      <w:pPr>
        <w:ind w:firstLine="480"/>
        <w:rPr>
          <w:rFonts w:asciiTheme="minorEastAsia" w:hAnsiTheme="minorEastAsia" w:cstheme="minorEastAsia"/>
          <w:szCs w:val="21"/>
        </w:rPr>
      </w:pPr>
      <w:r>
        <w:rPr>
          <w:rFonts w:hint="eastAsia" w:asciiTheme="minorEastAsia" w:hAnsiTheme="minorEastAsia" w:cstheme="minorEastAsia"/>
          <w:szCs w:val="21"/>
        </w:rPr>
        <w:t>患者在中风前，脑动脉细胞长期脱水，中风时神经细胞也脱水，中风后才致肢体或语言后遗症;喝微小水可逐渐使脱水神经细胞补水，让神经细胞修复后分裂增殖，所以喝8个月左右出现奇迹，逐渐消除中风瘫痪后遗症。</w:t>
      </w:r>
    </w:p>
    <w:p>
      <w:pPr>
        <w:ind w:firstLine="480"/>
        <w:rPr>
          <w:rFonts w:asciiTheme="minorEastAsia" w:hAnsiTheme="minorEastAsia" w:cstheme="minorEastAsia"/>
          <w:szCs w:val="21"/>
        </w:rPr>
      </w:pPr>
      <w:r>
        <w:rPr>
          <w:rFonts w:hint="eastAsia" w:asciiTheme="minorEastAsia" w:hAnsiTheme="minorEastAsia" w:cstheme="minorEastAsia"/>
          <w:szCs w:val="21"/>
        </w:rPr>
        <w:t>比如湖南湘乡市五里村中学退休老师段慎之来信说，村里十多人写了反馈信，不仅治愈冠心病、糖尿病、高低血压、慢性胃炎、慢性支气管炎与湿疹皮炎等，而且中风瘫痪后遗症也治好了。我想去探望。就由央视邀请，新华社记者李坤晟去采访，他发了报道文章。现在公司网站上还有许多采访照片。</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1312" behindDoc="1" locked="0" layoutInCell="1" allowOverlap="1">
            <wp:simplePos x="0" y="0"/>
            <wp:positionH relativeFrom="column">
              <wp:posOffset>57785</wp:posOffset>
            </wp:positionH>
            <wp:positionV relativeFrom="paragraph">
              <wp:posOffset>796290</wp:posOffset>
            </wp:positionV>
            <wp:extent cx="2235200" cy="1504315"/>
            <wp:effectExtent l="0" t="0" r="0" b="635"/>
            <wp:wrapTight wrapText="bothSides">
              <wp:wrapPolygon>
                <wp:start x="0" y="0"/>
                <wp:lineTo x="0" y="21336"/>
                <wp:lineTo x="21355" y="21336"/>
                <wp:lineTo x="21355" y="0"/>
                <wp:lineTo x="0" y="0"/>
              </wp:wrapPolygon>
            </wp:wrapTight>
            <wp:docPr id="5" name="图片 1" descr="新华社记者李呻晟釆访彭建平和段慎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新华社记者李呻晟釆访彭建平和段慎之"/>
                    <pic:cNvPicPr>
                      <a:picLocks noChangeAspect="1"/>
                    </pic:cNvPicPr>
                  </pic:nvPicPr>
                  <pic:blipFill>
                    <a:blip r:embed="rId13" cstate="print"/>
                    <a:stretch>
                      <a:fillRect/>
                    </a:stretch>
                  </pic:blipFill>
                  <pic:spPr>
                    <a:xfrm>
                      <a:off x="4820285" y="3308350"/>
                      <a:ext cx="2235200" cy="1504315"/>
                    </a:xfrm>
                    <a:prstGeom prst="rect">
                      <a:avLst/>
                    </a:prstGeom>
                    <a:noFill/>
                    <a:ln w="9525">
                      <a:noFill/>
                      <a:miter/>
                    </a:ln>
                    <a:effectLst/>
                  </pic:spPr>
                </pic:pic>
              </a:graphicData>
            </a:graphic>
          </wp:anchor>
        </w:drawing>
      </w: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该村段老师的外甥彭建平是中风后遗症患者，2000年因丘脑出血而中风，致左偏瘫五年，不能下地干活，后来饮用该水7个月，左偏瘫痊愈，重新成为劳动力。彭建平于2011年3月22日来信说:“2000年我38岁，因丘脑出血，使我左偏瘫五年。</w:t>
      </w:r>
      <w:r>
        <w:rPr>
          <w:rFonts w:hint="eastAsia" w:asciiTheme="minorEastAsia" w:hAnsiTheme="minorEastAsia" w:eastAsiaTheme="minorEastAsia" w:cstheme="minorEastAsia"/>
          <w:b w:val="0"/>
          <w:bCs w:val="0"/>
          <w:sz w:val="21"/>
          <w:szCs w:val="21"/>
        </w:rPr>
        <w:t>我去过有名的××医院，但钱花完了，病情无好转，只得回家。我高高大大、年纪轻轻，躺在床上，心里很不是滋味，特别是春耕双抢。我家的六亩多责任田都是请人帮忙。我爱人忙得不可开交，只有我这个大汉闲在家里，真是心如刀割。</w:t>
      </w:r>
      <w:r>
        <w:rPr>
          <w:rFonts w:hint="eastAsia" w:asciiTheme="minorEastAsia" w:hAnsiTheme="minorEastAsia" w:eastAsiaTheme="minorEastAsia" w:cstheme="minorEastAsia"/>
          <w:sz w:val="21"/>
          <w:szCs w:val="21"/>
        </w:rPr>
        <w:t>2005年，我舅舅把离子水瓶的资料送来，我希望这小分子水能救我啊，但资料中没有先例，那时我想碰碰运气，心里总想要试试……”他在信中继续写道：“2005年十月一日，舅舅送来小分子水瓶，那天我家特别热闹，男女老小都来看，普通，非常普通，有人说水从中间过一下就能治病，是骗人的罢……在我 偏瘫五年中，心情苦闷，后来逐渐加重，并出现颤抖现象，特别是左手，吃饭端碗就颤抖，只能放下碗，才能慢慢停下。当我喝小分子水20天后，颤抖现象好多了，两个月后颤抖现象只在晚上睡前一阵子。直到今天（痊愈）已五年多了。我的病喝好了，2006年春耕时节，我就下地干活了，六亩多水田的农活从没</w:t>
      </w:r>
      <w:r>
        <w:rPr>
          <w:rFonts w:hint="eastAsia" w:asciiTheme="minorEastAsia" w:hAnsiTheme="minorEastAsia" w:eastAsiaTheme="minorEastAsia" w:cstheme="minorEastAsia"/>
          <w:b/>
          <w:bCs/>
          <w:color w:val="632423"/>
          <w:sz w:val="21"/>
          <w:szCs w:val="21"/>
        </w:rPr>
        <w:t>新华社记者李坤晟采访彭建平和段慎之</w:t>
      </w:r>
      <w:r>
        <w:rPr>
          <w:rFonts w:hint="eastAsia" w:asciiTheme="minorEastAsia" w:hAnsiTheme="minorEastAsia" w:cstheme="minorEastAsia"/>
          <w:b/>
          <w:bCs/>
          <w:color w:val="632423"/>
          <w:sz w:val="21"/>
          <w:szCs w:val="21"/>
          <w:lang w:val="en-US" w:eastAsia="zh-CN"/>
        </w:rPr>
        <w:t xml:space="preserve"> </w:t>
      </w:r>
      <w:r>
        <w:rPr>
          <w:rFonts w:hint="eastAsia" w:asciiTheme="minorEastAsia" w:hAnsiTheme="minorEastAsia" w:eastAsiaTheme="minorEastAsia" w:cstheme="minorEastAsia"/>
          <w:sz w:val="21"/>
          <w:szCs w:val="21"/>
        </w:rPr>
        <w:t>请人帮忙。2007年我买了机滚船、抽水机，我家所有的农活就我包了。2008年我开始帮人犁田了，谁家缺劳力就电话找我。一直到现在，谁家有事我都帮得上忙。现在我越活越年轻，越活越有滋味，一家四口生活目在。我感埘您发明了小分子水瓶，感谢优质小分子水救了我的命！”</w:t>
      </w:r>
    </w:p>
    <w:p>
      <w:pPr>
        <w:ind w:firstLine="420" w:firstLineChars="200"/>
        <w:rPr>
          <w:rFonts w:ascii="宋体" w:hAnsi="宋体" w:eastAsia="宋体" w:cs="宋体"/>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这位彭建平写的信扑实而生动，充满了感情。我国每年有100</w:t>
      </w:r>
      <w:r>
        <w:rPr>
          <w:rFonts w:hint="eastAsia" w:asciiTheme="minorEastAsia" w:hAnsiTheme="minorEastAsia" w:eastAsiaTheme="minorEastAsia" w:cstheme="minorEastAsia"/>
          <w:color w:val="800000"/>
          <w:sz w:val="21"/>
          <w:szCs w:val="21"/>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多万人中风，约40%留下后遗症致残，复发率高，给家庭和社会造成负担。他们去医院花了几万甚至十多万还是回家，给个人和家庭造成痛苦和不幸。家庭是社会的细胞，我们应让每个细胞都健康起来。</w:t>
      </w:r>
      <w:r>
        <w:rPr>
          <w:rFonts w:hint="eastAsia" w:asciiTheme="minorEastAsia" w:hAnsiTheme="minorEastAsia" w:cstheme="minorEastAsia"/>
          <w:color w:val="000000" w:themeColor="text1"/>
          <w:szCs w:val="21"/>
          <w14:textFill>
            <w14:solidFill>
              <w14:schemeClr w14:val="tx1"/>
            </w14:solidFill>
          </w14:textFill>
        </w:rPr>
        <w:t>可借我国有些医疗机构，把西方医学奉为经典，终生服药不</w:t>
      </w:r>
      <w:r>
        <w:rPr>
          <w:rFonts w:hint="eastAsia" w:ascii="宋体" w:hAnsi="宋体" w:eastAsia="宋体" w:cs="宋体"/>
          <w:color w:val="000000" w:themeColor="text1"/>
          <w:szCs w:val="21"/>
          <w14:textFill>
            <w14:solidFill>
              <w14:schemeClr w14:val="tx1"/>
            </w14:solidFill>
          </w14:textFill>
        </w:rPr>
        <w:t>科学，而对国内的发明</w:t>
      </w:r>
      <w:r>
        <w:rPr>
          <w:rFonts w:hint="eastAsia" w:ascii="黑体" w:hAnsi="黑体" w:eastAsia="黑体" w:cs="黑体"/>
          <w:color w:val="632423"/>
          <w:sz w:val="18"/>
          <w:szCs w:val="18"/>
        </w:rPr>
        <w:t xml:space="preserve"> </w:t>
      </w:r>
      <w:r>
        <w:rPr>
          <w:rFonts w:hint="eastAsia" w:ascii="宋体" w:hAnsi="宋体" w:eastAsia="宋体" w:cs="宋体"/>
          <w:color w:val="000000" w:themeColor="text1"/>
          <w:szCs w:val="21"/>
          <w14:textFill>
            <w14:solidFill>
              <w14:schemeClr w14:val="tx1"/>
            </w14:solidFill>
          </w14:textFill>
        </w:rPr>
        <w:t>并不重视，使小分子团水很受诽谤和打击。我让患者治愈病症，不再终生服药，而某些人从医院的经验效益出发，生怕影响医生的利益。老百姓花几万元仍治不好许多慢性病，其中的科学道理值得医学专家重视，也应让全社会知晓和应用;如在医学教材中补写“细胞脱水致病</w:t>
      </w:r>
      <w:r>
        <w:rPr>
          <w:rFonts w:ascii="宋体" w:hAnsi="宋体" w:eastAsia="宋体" w:cs="宋体"/>
          <w:color w:val="000000" w:themeColor="text1"/>
          <w:szCs w:val="21"/>
          <w14:textFill>
            <w14:solidFill>
              <w14:schemeClr w14:val="tx1"/>
            </w14:solidFill>
          </w14:textFill>
        </w:rPr>
        <w:t>”，使人少患许多病</w:t>
      </w:r>
      <w:r>
        <w:rPr>
          <w:rFonts w:hint="eastAsia" w:ascii="宋体" w:hAnsi="宋体" w:eastAsia="宋体" w:cs="宋体"/>
          <w:color w:val="000000" w:themeColor="text1"/>
          <w:szCs w:val="21"/>
          <w14:textFill>
            <w14:solidFill>
              <w14:schemeClr w14:val="tx1"/>
            </w14:solidFill>
          </w14:textFill>
        </w:rPr>
        <w:t>。</w:t>
      </w:r>
    </w:p>
    <w:p>
      <w:pPr>
        <w:ind w:firstLine="421"/>
        <w:rPr>
          <w:rFonts w:hint="eastAsia" w:asciiTheme="majorEastAsia" w:hAnsiTheme="majorEastAsia" w:eastAsiaTheme="majorEastAsia" w:cstheme="majorEastAsia"/>
          <w:szCs w:val="21"/>
        </w:rPr>
      </w:pPr>
      <w:r>
        <w:rPr>
          <w:rFonts w:hint="eastAsia" w:ascii="楷体_GB2312" w:eastAsia="楷体_GB2312"/>
          <w:color w:val="0000FF"/>
          <w:szCs w:val="21"/>
        </w:rPr>
        <w:t>●</w:t>
      </w:r>
      <w:r>
        <w:rPr>
          <w:rFonts w:hint="eastAsia" w:asciiTheme="minorEastAsia" w:hAnsiTheme="minorEastAsia" w:cstheme="minorEastAsia"/>
          <w:szCs w:val="21"/>
        </w:rPr>
        <w:t>湖南省湘乡市五里村中学老师段慎之还介绍农民彭政南购用，彭政南于2012年2月14日来信说：“我老婆胡秀英，72岁，2004年春中风瘫痪，不能行走，不能说话，生活不能自理，至今已七年。一直是我照顾家务，烧火做饭，护理老婆，还要替她洗澡擦身。我们于去年7 月22日使用卓康水瓶喝水。我俩喝水已有半年，我老婆能自己洗澡，自己料理自己的生活，能独自行步，语言障碍已经消除，能脸带笑容开口说话，吐词清楚，声音爽亮，完全不是以前目瞪口呆的样子，七八年来没与老婆说过话，平时我叫她，她只是点点 头，双眼流泪，她</w:t>
      </w:r>
      <w:r>
        <w:rPr>
          <w:rFonts w:hint="eastAsia" w:ascii="宋体" w:hAnsi="宋体" w:eastAsia="宋体" w:cs="宋体"/>
          <w:color w:val="000000" w:themeColor="text1"/>
          <w:szCs w:val="21"/>
          <w14:textFill>
            <w14:solidFill>
              <w14:schemeClr w14:val="tx1"/>
            </w14:solidFill>
          </w14:textFill>
        </w:rPr>
        <w:drawing>
          <wp:anchor distT="0" distB="0" distL="114300" distR="114300" simplePos="0" relativeHeight="251666432" behindDoc="1" locked="0" layoutInCell="1" allowOverlap="1">
            <wp:simplePos x="0" y="0"/>
            <wp:positionH relativeFrom="column">
              <wp:posOffset>4887595</wp:posOffset>
            </wp:positionH>
            <wp:positionV relativeFrom="paragraph">
              <wp:posOffset>59055</wp:posOffset>
            </wp:positionV>
            <wp:extent cx="1616710" cy="1130935"/>
            <wp:effectExtent l="0" t="0" r="2540" b="12065"/>
            <wp:wrapTight wrapText="bothSides">
              <wp:wrapPolygon>
                <wp:start x="0" y="0"/>
                <wp:lineTo x="0" y="21103"/>
                <wp:lineTo x="21379" y="21103"/>
                <wp:lineTo x="21379" y="0"/>
                <wp:lineTo x="0" y="0"/>
              </wp:wrapPolygon>
            </wp:wrapTight>
            <wp:docPr id="22" name="图片 2" descr="073胡秀英与彭政南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descr="073胡秀英与彭政南副本"/>
                    <pic:cNvPicPr>
                      <a:picLocks noChangeAspect="1"/>
                    </pic:cNvPicPr>
                  </pic:nvPicPr>
                  <pic:blipFill>
                    <a:blip r:embed="rId14" cstate="print"/>
                    <a:stretch>
                      <a:fillRect/>
                    </a:stretch>
                  </pic:blipFill>
                  <pic:spPr>
                    <a:xfrm>
                      <a:off x="0" y="0"/>
                      <a:ext cx="1616710" cy="1130935"/>
                    </a:xfrm>
                    <a:prstGeom prst="rect">
                      <a:avLst/>
                    </a:prstGeom>
                    <a:noFill/>
                    <a:ln w="9525">
                      <a:noFill/>
                      <a:miter/>
                    </a:ln>
                    <a:effectLst/>
                  </pic:spPr>
                </pic:pic>
              </a:graphicData>
            </a:graphic>
          </wp:anchor>
        </w:drawing>
      </w:r>
      <w:r>
        <w:rPr>
          <w:rFonts w:hint="eastAsia" w:asciiTheme="minorEastAsia" w:hAnsiTheme="minorEastAsia" w:cstheme="minorEastAsia"/>
          <w:szCs w:val="21"/>
        </w:rPr>
        <w:t>多么想开口说话呀，这我理解，但我心痛。我真没想到还能与老婆对话交流情感，我激动万分，大医院都治不好的病，喝优质小分子水给治好了，这是奇迹！陆江先生，您发明的小分子水杯拯救了我这个家庭，带来温暖与快乐。您是伟大的发明家。”2012年7月我们去探望他俩迁去长沙的家,留影纪念。我问彭政南:一天吃多少？彭答：</w:t>
      </w:r>
      <w:r>
        <w:rPr>
          <w:rFonts w:hint="eastAsia" w:ascii="宋体" w:hAnsi="宋体" w:eastAsia="宋体" w:cs="宋体"/>
          <w:szCs w:val="21"/>
        </w:rPr>
        <w:t>“</w:t>
      </w:r>
      <w:r>
        <w:rPr>
          <w:rFonts w:hint="eastAsia" w:asciiTheme="minorEastAsia" w:hAnsiTheme="minorEastAsia" w:cstheme="minorEastAsia"/>
          <w:szCs w:val="21"/>
        </w:rPr>
        <w:t>一天两人八两米，多吃蔬菜少吃肉</w:t>
      </w:r>
      <w:r>
        <w:rPr>
          <w:rFonts w:hint="eastAsia" w:ascii="宋体" w:hAnsi="宋体" w:eastAsia="宋体" w:cs="宋体"/>
          <w:szCs w:val="21"/>
        </w:rPr>
        <w:t>”</w:t>
      </w:r>
      <w:r>
        <w:rPr>
          <w:rFonts w:hint="eastAsia" w:asciiTheme="minorEastAsia" w:hAnsiTheme="minorEastAsia" w:cstheme="minorEastAsia"/>
          <w:szCs w:val="21"/>
        </w:rPr>
        <w:t>。彭建平和彭政南肯接受段慎之老师指点，每餐限量合理膳食，</w:t>
      </w:r>
      <w:r>
        <w:rPr>
          <w:rFonts w:hint="eastAsia" w:asciiTheme="majorEastAsia" w:hAnsiTheme="majorEastAsia" w:eastAsiaTheme="majorEastAsia" w:cstheme="majorEastAsia"/>
          <w:szCs w:val="21"/>
        </w:rPr>
        <w:t>终于治好了靠药物难治好的中风后遗症，救了一家人。而他的同事李老师也中风瘫痪，李老师较胖，不怎么听段老师的，又不认真阅读我关照用</w:t>
      </w:r>
      <w:r>
        <w:rPr>
          <w:rFonts w:hint="eastAsia" w:asciiTheme="majorEastAsia" w:hAnsiTheme="majorEastAsia" w:eastAsiaTheme="majorEastAsia" w:cstheme="majorEastAsia"/>
          <w:szCs w:val="21"/>
          <w:lang w:val="en-US" w:eastAsia="zh-CN"/>
        </w:rPr>
        <w:t xml:space="preserve">   </w:t>
      </w:r>
      <w:r>
        <w:rPr>
          <w:rFonts w:hint="eastAsia" w:ascii="黑体" w:hAnsi="黑体" w:eastAsia="黑体" w:cs="黑体"/>
          <w:b/>
          <w:bCs/>
          <w:color w:val="843C0B" w:themeColor="accent2" w:themeShade="80"/>
          <w:sz w:val="18"/>
          <w:szCs w:val="18"/>
        </w:rPr>
        <w:t>作者探望胡秀英夫妇留影</w:t>
      </w:r>
      <w:r>
        <w:rPr>
          <w:rFonts w:hint="eastAsia" w:ascii="黑体" w:hAnsi="黑体" w:eastAsia="黑体" w:cs="黑体"/>
          <w:b/>
          <w:bCs/>
          <w:color w:val="843C0B" w:themeColor="accent2" w:themeShade="80"/>
          <w:sz w:val="18"/>
          <w:szCs w:val="18"/>
          <w:lang w:val="en-US" w:eastAsia="zh-CN"/>
        </w:rPr>
        <w:t xml:space="preserve"> </w:t>
      </w:r>
      <w:r>
        <w:rPr>
          <w:rFonts w:hint="eastAsia" w:asciiTheme="majorEastAsia" w:hAnsiTheme="majorEastAsia" w:eastAsiaTheme="majorEastAsia" w:cstheme="majorEastAsia"/>
          <w:szCs w:val="21"/>
        </w:rPr>
        <w:t xml:space="preserve"> </w:t>
      </w:r>
    </w:p>
    <w:p>
      <w:pPr>
        <w:rPr>
          <w:rFonts w:asciiTheme="minorEastAsia" w:hAnsiTheme="minorEastAsia" w:cstheme="minorEastAsia"/>
          <w:szCs w:val="21"/>
        </w:rPr>
      </w:pPr>
      <w:r>
        <w:rPr>
          <w:rFonts w:hint="eastAsia" w:asciiTheme="majorEastAsia" w:hAnsiTheme="majorEastAsia" w:eastAsiaTheme="majorEastAsia" w:cstheme="majorEastAsia"/>
          <w:szCs w:val="21"/>
        </w:rPr>
        <w:t xml:space="preserve">户务必节食的要点，吃的主食肉食较多，中风后遗症改善就不理想，说明神经细胞内糖脂不出来，微小水进不去，病体就不能很好地康复。               </w:t>
      </w:r>
      <w:r>
        <w:rPr>
          <w:rFonts w:hint="eastAsia" w:asciiTheme="minorEastAsia" w:hAnsiTheme="minorEastAsia" w:cstheme="minorEastAsia"/>
          <w:szCs w:val="21"/>
        </w:rPr>
        <w:t xml:space="preserve"> </w:t>
      </w:r>
    </w:p>
    <w:p>
      <w:pPr>
        <w:ind w:firstLine="420"/>
        <w:rPr>
          <w:rFonts w:asciiTheme="minorEastAsia" w:hAnsiTheme="minorEastAsia" w:cstheme="minorEastAsia"/>
          <w:szCs w:val="21"/>
        </w:rPr>
      </w:pPr>
      <w:r>
        <w:rPr>
          <w:rFonts w:hint="eastAsia" w:asciiTheme="minorEastAsia" w:hAnsiTheme="minorEastAsia" w:cstheme="minorEastAsia"/>
          <w:szCs w:val="21"/>
        </w:rPr>
        <w:drawing>
          <wp:anchor distT="0" distB="0" distL="114300" distR="114300" simplePos="0" relativeHeight="251667456" behindDoc="1" locked="0" layoutInCell="1" allowOverlap="1">
            <wp:simplePos x="0" y="0"/>
            <wp:positionH relativeFrom="column">
              <wp:posOffset>17780</wp:posOffset>
            </wp:positionH>
            <wp:positionV relativeFrom="paragraph">
              <wp:posOffset>394970</wp:posOffset>
            </wp:positionV>
            <wp:extent cx="571500" cy="792480"/>
            <wp:effectExtent l="0" t="0" r="19050" b="26670"/>
            <wp:wrapTight wrapText="bothSides">
              <wp:wrapPolygon>
                <wp:start x="0" y="0"/>
                <wp:lineTo x="0" y="21288"/>
                <wp:lineTo x="20880" y="21288"/>
                <wp:lineTo x="20880" y="0"/>
                <wp:lineTo x="0" y="0"/>
              </wp:wrapPolygon>
            </wp:wrapTight>
            <wp:docPr id="6" name="图片 6" descr="8f8c8141b8c11dbd23ff1068edef8a71_yz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f8c8141b8c11dbd23ff1068edef8a71_yzp2"/>
                    <pic:cNvPicPr>
                      <a:picLocks noChangeAspect="1"/>
                    </pic:cNvPicPr>
                  </pic:nvPicPr>
                  <pic:blipFill>
                    <a:blip r:embed="rId15"/>
                    <a:stretch>
                      <a:fillRect/>
                    </a:stretch>
                  </pic:blipFill>
                  <pic:spPr>
                    <a:xfrm>
                      <a:off x="0" y="0"/>
                      <a:ext cx="571500" cy="792480"/>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Cs w:val="21"/>
        </w:rPr>
        <w:t>安徽省巢湖市退休干部叶忠平于2010年6月16日来信说：“我67岁，是长达20年的高血压患者，07年底脑中风过，我于08年</w:t>
      </w:r>
      <w:r>
        <w:rPr>
          <w:rFonts w:hint="eastAsia" w:ascii="黑体" w:hAnsi="黑体" w:eastAsia="黑体" w:cs="黑体"/>
          <w:b/>
          <w:bCs/>
          <w:color w:val="632423"/>
          <w:sz w:val="18"/>
          <w:szCs w:val="18"/>
        </w:rPr>
        <w:t xml:space="preserve"> </w:t>
      </w:r>
      <w:r>
        <w:rPr>
          <w:rFonts w:hint="eastAsia" w:asciiTheme="minorEastAsia" w:hAnsiTheme="minorEastAsia" w:cstheme="minorEastAsia"/>
          <w:szCs w:val="21"/>
        </w:rPr>
        <w:t>底选用卓康小分子水杯。你的小分子水杯太神奇了。不用不知道，用了就见效。我具体汇报：</w:t>
      </w:r>
      <w:r>
        <w:rPr>
          <w:rFonts w:hint="eastAsia" w:ascii="黑体" w:hAnsi="黑体" w:eastAsia="黑体" w:cs="黑体"/>
          <w:b/>
          <w:bCs/>
          <w:color w:val="632423"/>
          <w:sz w:val="18"/>
          <w:szCs w:val="18"/>
        </w:rPr>
        <w:t xml:space="preserve">  </w:t>
      </w:r>
      <w:r>
        <w:rPr>
          <w:rFonts w:hint="eastAsia" w:asciiTheme="minorEastAsia" w:hAnsiTheme="minorEastAsia" w:cstheme="minorEastAsia"/>
          <w:szCs w:val="21"/>
        </w:rPr>
        <w:t>一、根治了20年的高血压，原为180～200/100～120，现在反复测量为115～130/75～80。二、血糖恢复正常，原7.1左右，现在3.9～4.9。四、血流变项目都在合格正常范围；五、血脂各项指标合格，高密度脂蛋白提高至1.9；六、脑中风后遗症改善，原来行走困难，左腿不灵活，现在跟正常人相差无几；七、便秘明显改善；八、免疫力大大提高，原来感冒咳嗽常有，现在根本不发生，即使是流行期也不担心。在此向病患者介绍。小分子水杯真正是：神奇的水杯，保健的良医！”</w:t>
      </w:r>
    </w:p>
    <w:p>
      <w:pPr>
        <w:ind w:firstLine="480"/>
        <w:rPr>
          <w:rFonts w:asciiTheme="minorEastAsia" w:hAnsiTheme="minorEastAsia" w:cstheme="minorEastAsia"/>
          <w:szCs w:val="21"/>
        </w:rPr>
      </w:pPr>
      <w:r>
        <w:rPr>
          <w:rFonts w:asciiTheme="minorEastAsia" w:hAnsiTheme="minorEastAsia" w:eastAsiaTheme="minorEastAsia" w:cstheme="minorEastAsia"/>
          <w:szCs w:val="21"/>
        </w:rPr>
        <w:drawing>
          <wp:anchor distT="0" distB="0" distL="114300" distR="114300" simplePos="0" relativeHeight="3724796928" behindDoc="1" locked="0" layoutInCell="1" allowOverlap="1">
            <wp:simplePos x="0" y="0"/>
            <wp:positionH relativeFrom="column">
              <wp:posOffset>5831840</wp:posOffset>
            </wp:positionH>
            <wp:positionV relativeFrom="paragraph">
              <wp:posOffset>216535</wp:posOffset>
            </wp:positionV>
            <wp:extent cx="632460" cy="842645"/>
            <wp:effectExtent l="0" t="0" r="15240" b="14605"/>
            <wp:wrapTight wrapText="bothSides">
              <wp:wrapPolygon>
                <wp:start x="0" y="0"/>
                <wp:lineTo x="0" y="20998"/>
                <wp:lineTo x="20819" y="20998"/>
                <wp:lineTo x="20819" y="0"/>
                <wp:lineTo x="0" y="0"/>
              </wp:wrapPolygon>
            </wp:wrapTight>
            <wp:docPr id="14" name="图片 14" descr="304cf59f1a2aa17547242843ca6e667f_x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04cf59f1a2aa17547242843ca6e667f_xy[1]"/>
                    <pic:cNvPicPr>
                      <a:picLocks noChangeAspect="1"/>
                    </pic:cNvPicPr>
                  </pic:nvPicPr>
                  <pic:blipFill>
                    <a:blip r:embed="rId16"/>
                    <a:stretch>
                      <a:fillRect/>
                    </a:stretch>
                  </pic:blipFill>
                  <pic:spPr>
                    <a:xfrm>
                      <a:off x="0" y="0"/>
                      <a:ext cx="632460" cy="84264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bCs/>
          <w:szCs w:val="21"/>
        </w:rPr>
        <w:t>甘肃省岷县退休公务员郗耀</w:t>
      </w:r>
      <w:r>
        <w:rPr>
          <w:rFonts w:hint="eastAsia" w:asciiTheme="minorEastAsia" w:hAnsiTheme="minorEastAsia" w:cstheme="minorEastAsia"/>
          <w:szCs w:val="21"/>
        </w:rPr>
        <w:t>于2013年5月26日</w:t>
      </w:r>
      <w:r>
        <w:rPr>
          <w:rFonts w:hint="eastAsia" w:asciiTheme="minorEastAsia" w:hAnsiTheme="minorEastAsia" w:cstheme="minorEastAsia"/>
          <w:bCs/>
          <w:szCs w:val="21"/>
        </w:rPr>
        <w:t>来信说：</w:t>
      </w:r>
      <w:r>
        <w:rPr>
          <w:rFonts w:hint="eastAsia" w:asciiTheme="minorEastAsia" w:hAnsiTheme="minorEastAsia" w:cstheme="minorEastAsia"/>
          <w:szCs w:val="21"/>
        </w:rPr>
        <w:t xml:space="preserve">“我77岁了，一直是高血压、脑血栓病人，四年前中风偏瘫，生活不能自理，全靠家人照料，吃了很多降压药，总是不稳定，最高达到180以上。我邮购使用卓康水瓶，四个月开始好转。到医院检查后，向您报喜：1、胳膊、大小腿逐渐灵活，左胳膊与普通人差不多了，前几年大小腿是麻木的，现在触摸有压痛感、粗糙感、冷热感；2、以前经常头晕目眩，甚至头疼如裂，现在完全消失，药都不吃了；3、以前血糖较高，血脂不正常，现检查都已正常，血压120/70。我们全家喜气洋洋，特向您们致以衷心感谢。” </w:t>
      </w:r>
    </w:p>
    <w:p>
      <w:pPr>
        <w:ind w:firstLine="480"/>
        <w:rPr>
          <w:rFonts w:asciiTheme="minorEastAsia" w:hAnsiTheme="minorEastAsia" w:cstheme="minorEastAsia"/>
          <w:szCs w:val="21"/>
        </w:rPr>
      </w:pPr>
      <w:r>
        <w:rPr>
          <w:rFonts w:hint="eastAsia" w:asciiTheme="minorEastAsia" w:hAnsiTheme="minorEastAsia" w:cstheme="minorEastAsia"/>
          <w:szCs w:val="21"/>
        </w:rPr>
        <w:drawing>
          <wp:anchor distT="0" distB="0" distL="114300" distR="114300" simplePos="0" relativeHeight="4047766528" behindDoc="1" locked="0" layoutInCell="1" allowOverlap="1">
            <wp:simplePos x="0" y="0"/>
            <wp:positionH relativeFrom="column">
              <wp:posOffset>72390</wp:posOffset>
            </wp:positionH>
            <wp:positionV relativeFrom="paragraph">
              <wp:posOffset>412750</wp:posOffset>
            </wp:positionV>
            <wp:extent cx="602615" cy="821055"/>
            <wp:effectExtent l="0" t="0" r="6985" b="17145"/>
            <wp:wrapTight wrapText="bothSides">
              <wp:wrapPolygon>
                <wp:start x="0" y="0"/>
                <wp:lineTo x="0" y="21049"/>
                <wp:lineTo x="21168" y="21049"/>
                <wp:lineTo x="21168" y="0"/>
                <wp:lineTo x="0" y="0"/>
              </wp:wrapPolygon>
            </wp:wrapTight>
            <wp:docPr id="31" name="图片 31" descr="534628373cd0c94128b64628b90a81a4_jl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534628373cd0c94128b64628b90a81a4_jlt.3"/>
                    <pic:cNvPicPr>
                      <a:picLocks noChangeAspect="1"/>
                    </pic:cNvPicPr>
                  </pic:nvPicPr>
                  <pic:blipFill>
                    <a:blip r:embed="rId17"/>
                    <a:stretch>
                      <a:fillRect/>
                    </a:stretch>
                  </pic:blipFill>
                  <pic:spPr>
                    <a:xfrm>
                      <a:off x="0" y="0"/>
                      <a:ext cx="602615" cy="82105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Cs w:val="21"/>
        </w:rPr>
        <w:t>甘肃省临洮县洮阳镇景良田于2014年5月22日来信说：“我 73岁，患高血压20多年，高血脂，前列腺增生，尿频尿急，皮肤瘙痒，头疼头昏耳鸣，慢性气管炎，长年不断吃药，睡眠差，2007年脑梗中风，经治疗还是留下后遗症，左腿左胳膊伸曲困难，生活不便。我从2013年4月开始喝卓康小分子水，每天1500～2000毫升，到2014年春节前喝小分子水8个月，血压始终稳定在130/85，到医院检查，前列腺增生肥大没有了，血脂各项均正常。最令我称心的是左腿左胳膊伸曲自如，和正常人一般。皮肤瘙痒也痊愈。头痛头昏耳鸣不再出现。心情睡眠都好了，感觉神清气爽。感谢你的发明给了我新生。小分子水不但治心脑血管病，还对中老年人其它顽疾效果神奇！</w:t>
      </w:r>
      <w:r>
        <w:rPr>
          <w:rFonts w:hint="eastAsia" w:asciiTheme="minorEastAsia" w:hAnsiTheme="minorEastAsia" w:cstheme="minorEastAsia"/>
          <w:bCs/>
          <w:szCs w:val="21"/>
        </w:rPr>
        <w:t>关键是要改变观念，如谋求吃药治愈只能遗害终身！接受小分子水，健康就和你更近了一步。”</w:t>
      </w:r>
    </w:p>
    <w:p>
      <w:pPr>
        <w:ind w:firstLine="48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老年中风后遗症患者也可康复，如广西马山县退休干部85岁的杨振超，26年前就因中风后偏瘫而卧床不起，饮用七个月后能扶拐游走，并治愈高血压，血压稳定不吃药，眼不花，头不晕不痛，心口痛也不犯。从此病例可见人的神经细胞中DNA寿命很长，26年前的中风偏瘫也可改善至康复。</w:t>
      </w:r>
    </w:p>
    <w:p>
      <w:pPr>
        <w:ind w:firstLine="420" w:firstLineChars="200"/>
        <w:rPr>
          <w:rFonts w:asciiTheme="majorEastAsia" w:hAnsiTheme="majorEastAsia" w:eastAsiaTheme="majorEastAsia" w:cstheme="majorEastAsia"/>
          <w:color w:val="0000FF"/>
          <w:szCs w:val="21"/>
        </w:rPr>
      </w:pPr>
      <w:r>
        <w:rPr>
          <w:rFonts w:hint="eastAsia" w:asciiTheme="minorEastAsia" w:hAnsiTheme="minorEastAsia" w:cstheme="minorEastAsia"/>
          <w:szCs w:val="21"/>
        </w:rPr>
        <w:drawing>
          <wp:anchor distT="0" distB="0" distL="114300" distR="114300" simplePos="0" relativeHeight="251663360" behindDoc="1" locked="0" layoutInCell="1" allowOverlap="1">
            <wp:simplePos x="0" y="0"/>
            <wp:positionH relativeFrom="column">
              <wp:posOffset>4786630</wp:posOffset>
            </wp:positionH>
            <wp:positionV relativeFrom="paragraph">
              <wp:posOffset>26670</wp:posOffset>
            </wp:positionV>
            <wp:extent cx="1700530" cy="1253490"/>
            <wp:effectExtent l="0" t="0" r="1270" b="3810"/>
            <wp:wrapTight wrapText="bothSides">
              <wp:wrapPolygon>
                <wp:start x="0" y="0"/>
                <wp:lineTo x="0" y="21447"/>
                <wp:lineTo x="21455" y="21447"/>
                <wp:lineTo x="21455" y="0"/>
                <wp:lineTo x="0" y="0"/>
              </wp:wrapPolygon>
            </wp:wrapTight>
            <wp:docPr id="8" name="图片 4" descr="ll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llzq++"/>
                    <pic:cNvPicPr>
                      <a:picLocks noChangeAspect="1"/>
                    </pic:cNvPicPr>
                  </pic:nvPicPr>
                  <pic:blipFill>
                    <a:blip r:embed="rId18" cstate="print"/>
                    <a:stretch>
                      <a:fillRect/>
                    </a:stretch>
                  </pic:blipFill>
                  <pic:spPr>
                    <a:xfrm>
                      <a:off x="0" y="0"/>
                      <a:ext cx="1700530" cy="1253490"/>
                    </a:xfrm>
                    <a:prstGeom prst="rect">
                      <a:avLst/>
                    </a:prstGeom>
                    <a:noFill/>
                    <a:ln w="9525">
                      <a:noFill/>
                      <a:miter/>
                    </a:ln>
                    <a:effectLst/>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szCs w:val="21"/>
        </w:rPr>
        <w:t>河北邱县92岁的老人刘振秋，是中风后遗症最年长者，由中医刘祥之医帅推荐她购用。她于2014年11月6日来信说，原来患肺心病、慢性肾炎，吃药维持，高血压高时达170/110，患脑血栓中风瘫痪卧床，饮用半年后，肺心病减轻，停止服用治疗肺心病、高血压药物后，气短、咳嗽、呼吸困难症状也没有复发，并发的慢性肾炎、潜血、蛋白尿，高血压均痊愈，血压降至120/80，现在可拄着拐仗自行，吃饭，上厕所，生活基本自理，冬天不感冒。全家人很感激。信中说：“非常感谢您和您发明的卓康离子水瓶，您是一个伟大的发明家！”</w:t>
      </w:r>
      <w:r>
        <w:rPr>
          <w:rFonts w:hint="eastAsia" w:ascii="黑体" w:hAnsi="黑体" w:eastAsia="黑体" w:cs="黑体"/>
          <w:b/>
          <w:bCs/>
          <w:color w:val="843C0B" w:themeColor="accent2" w:themeShade="80"/>
          <w:sz w:val="18"/>
          <w:szCs w:val="18"/>
        </w:rPr>
        <w:t>[注8]</w:t>
      </w:r>
      <w:r>
        <w:rPr>
          <w:rFonts w:hint="eastAsia" w:asciiTheme="majorEastAsia" w:hAnsiTheme="majorEastAsia" w:eastAsiaTheme="majorEastAsia" w:cstheme="majorEastAsia"/>
          <w:szCs w:val="21"/>
        </w:rPr>
        <w:t xml:space="preserve">              </w:t>
      </w:r>
    </w:p>
    <w:p>
      <w:pPr>
        <w:ind w:firstLine="420"/>
        <w:rPr>
          <w:rFonts w:hint="eastAsia"/>
        </w:rPr>
      </w:pPr>
      <w:r>
        <w:rPr>
          <w:rFonts w:hint="eastAsia" w:asciiTheme="majorEastAsia" w:hAnsiTheme="majorEastAsia" w:eastAsiaTheme="majorEastAsia" w:cstheme="majorEastAsia"/>
          <w:szCs w:val="21"/>
        </w:rPr>
        <w:t>刘振秋患高血压、中风瘫痪、慢性</w:t>
      </w:r>
      <w:r>
        <w:t>肾炎</w:t>
      </w:r>
      <w:r>
        <w:rPr>
          <w:rFonts w:hint="eastAsia"/>
        </w:rPr>
        <w:t>、蛋白尿、血尿和肺心病病愈，其病因</w:t>
      </w:r>
      <w:r>
        <w:rPr>
          <w:rFonts w:hint="eastAsia"/>
          <w:lang w:val="en-US" w:eastAsia="zh-CN"/>
        </w:rPr>
        <w:t xml:space="preserve">    </w:t>
      </w:r>
      <w:r>
        <w:rPr>
          <w:rFonts w:hint="eastAsia" w:ascii="黑体" w:hAnsi="黑体" w:eastAsia="黑体" w:cs="黑体"/>
          <w:b/>
          <w:bCs/>
          <w:color w:val="632423"/>
          <w:sz w:val="18"/>
          <w:szCs w:val="18"/>
        </w:rPr>
        <w:t>刘振秋和女儿留影</w:t>
      </w:r>
      <w:r>
        <w:rPr>
          <w:rFonts w:hint="eastAsia" w:asciiTheme="majorEastAsia" w:hAnsiTheme="majorEastAsia" w:eastAsiaTheme="majorEastAsia" w:cstheme="majorEastAsia"/>
          <w:szCs w:val="21"/>
        </w:rPr>
        <w:t xml:space="preserve">  </w:t>
      </w:r>
    </w:p>
    <w:p>
      <w:pPr>
        <w:rPr>
          <w:rFonts w:ascii="宋体" w:hAnsi="宋体" w:cs="宋体"/>
          <w:bCs/>
          <w:szCs w:val="21"/>
        </w:rPr>
      </w:pPr>
      <w:r>
        <w:rPr>
          <w:rFonts w:hint="eastAsia"/>
        </w:rPr>
        <w:t>是动脉和神经细胞脱水，肺泡和气管绒毛细胞脱水，肾小球或肾小管细胞内缺水，</w:t>
      </w:r>
      <w:r>
        <w:t>细胞</w:t>
      </w:r>
      <w:r>
        <w:rPr>
          <w:rFonts w:hint="eastAsia"/>
        </w:rPr>
        <w:t>因脱水而</w:t>
      </w:r>
      <w:r>
        <w:t>逐渐减少、凋亡，</w:t>
      </w:r>
      <w:r>
        <w:rPr>
          <w:rFonts w:hint="eastAsia"/>
        </w:rPr>
        <w:t>外因可能有高血压引起肾损伤，</w:t>
      </w:r>
      <w:r>
        <w:t>细胞外基质逐渐增多增殖，取代原有健康细胞，从而导致肾脏逐渐</w:t>
      </w:r>
      <w:r>
        <w:rPr>
          <w:rFonts w:hint="eastAsia"/>
        </w:rPr>
        <w:t>产生</w:t>
      </w:r>
      <w:r>
        <w:t>排泄、分泌功能障碍，正常功能丧失，</w:t>
      </w:r>
      <w:r>
        <w:rPr>
          <w:rFonts w:hint="eastAsia"/>
        </w:rPr>
        <w:t>可</w:t>
      </w:r>
      <w:r>
        <w:t>发展到</w:t>
      </w:r>
      <w:r>
        <w:rPr>
          <w:rFonts w:hint="eastAsia"/>
        </w:rPr>
        <w:t>肾损伤。此例说明细胞内缺水引起的心脑血管病和肾病，通过喝微小水补养就可治好。此二例说明</w:t>
      </w:r>
      <w:r>
        <w:rPr>
          <w:rFonts w:hint="eastAsia" w:asciiTheme="minorEastAsia" w:hAnsiTheme="minorEastAsia" w:cstheme="minorEastAsia"/>
          <w:szCs w:val="21"/>
        </w:rPr>
        <w:t xml:space="preserve">人神经细胞中DNA寿命长，即使85、92岁的患者饮用微小水，给动脉和神经脱水细胞补水，当脱水休眠的神经细胞补水后，逐渐正常地代谢，并恢复细胞传导功能，减轻至消除肢体和语言障碍等中风后遗症。这个医学发现是人类之福，医生应推荐患者饮用微小水，为人解除病痛。   </w:t>
      </w:r>
    </w:p>
    <w:p>
      <w:pPr>
        <w:rPr>
          <w:rFonts w:asciiTheme="minorEastAsia" w:hAnsiTheme="minorEastAsia" w:cstheme="minorEastAsia"/>
          <w:b/>
          <w:color w:val="0000FF"/>
          <w:szCs w:val="21"/>
        </w:rPr>
      </w:pPr>
      <w:r>
        <w:rPr>
          <w:rFonts w:hint="eastAsia" w:asciiTheme="minorEastAsia" w:hAnsiTheme="minorEastAsia" w:cstheme="minorEastAsia"/>
          <w:b/>
          <w:color w:val="0000FF"/>
          <w:szCs w:val="21"/>
        </w:rPr>
        <w:t>六、给脱水细胞补水祛除脑动脉硬化与中风后遗症，务必指导合理膳食</w:t>
      </w:r>
    </w:p>
    <w:p>
      <w:pPr>
        <w:ind w:firstLine="420"/>
        <w:rPr>
          <w:rFonts w:asciiTheme="minorEastAsia" w:hAnsiTheme="minorEastAsia" w:cstheme="minorEastAsia"/>
          <w:szCs w:val="21"/>
        </w:rPr>
      </w:pPr>
      <w:r>
        <w:rPr>
          <w:rFonts w:hint="eastAsia" w:asciiTheme="minorEastAsia" w:hAnsiTheme="minorEastAsia" w:cstheme="minorEastAsia"/>
          <w:szCs w:val="21"/>
        </w:rPr>
        <w:t>我国高低血压、糖尿病患者共3亿多人，另有七成多的人血压正常，患高低血压占三成，中老年人不论血压正常或高或低，都会因细胞脱水而患动脉粥样硬化，从而其结果都患中风或心肌梗塞而逝。其原因，一是多吃主食肉食是致病外因，消耗体内消化液均为小分子团水，平常被动喝水，少喝水，致血脂血黏稠度高，产生红细胞集聚成栓子，或因动脉粥样硬化掉落一块斑块，形成栓子，堵塞血管致中风或心梗;而内因是动脉细胞得不到充足的小分子团水，日久造成动脉细胞脱水而无“胞吐”或分泌，使动脉失去自洁功能，形成动脉粥样硬化，中风后遗症患者是在中风时，神经细胞中也脱水，以致中风后产生肢体或语言障碍。我国每年有100多万人因患脑中风后遗症，抢救后约40%的人致残，给个人和家庭带来不幸和经济负担。医生用药往往疗效甚微，无疑使患者受苦和家庭损失幸福。医生应向患者解释人器官细胞脱水致病，欲祛病必须限食节食。医生如推荐患者喝微小水，用中国养生理念指导患者，可祛除糖尿病、高低血压和心脑动脉硬化与中风后遗症。</w:t>
      </w:r>
    </w:p>
    <w:p>
      <w:pPr>
        <w:ind w:firstLine="420"/>
        <w:rPr>
          <w:rFonts w:asciiTheme="minorEastAsia" w:hAnsiTheme="minorEastAsia" w:cstheme="minorEastAsia"/>
          <w:szCs w:val="21"/>
        </w:rPr>
      </w:pPr>
      <w:r>
        <w:rPr>
          <w:rFonts w:hint="eastAsia" w:asciiTheme="minorEastAsia" w:hAnsiTheme="minorEastAsia" w:cstheme="minorEastAsia"/>
          <w:szCs w:val="21"/>
        </w:rPr>
        <w:t>患者饮服微小分子团水，用“已饥方食”</w:t>
      </w:r>
      <w:r>
        <w:rPr>
          <w:rFonts w:hint="eastAsia" w:ascii="宋体" w:hAnsi="宋体" w:eastAsia="宋体" w:cs="宋体"/>
          <w:szCs w:val="21"/>
        </w:rPr>
        <w:t>和“过午不食”来合理膳食，</w:t>
      </w:r>
      <w:r>
        <w:rPr>
          <w:rFonts w:hint="eastAsia" w:asciiTheme="minorEastAsia" w:hAnsiTheme="minorEastAsia" w:cstheme="minorEastAsia"/>
          <w:szCs w:val="21"/>
        </w:rPr>
        <w:t>节制主食肉食量，使细胞中饱和的糖脂拿出来消耗，则让微小水可进入细胞补养，使之正常地代谢和分裂增殖，让脱水细胞正常地“胞饮”、“胞吐”或分泌，则动脉恢复自洁功能，逐渐运走沉积下来的脂质，并因合理膳食，升高血高密度脂蛋白，也可抓走动脉内的沉积，从而使动脉粥样硬化逆转至消失，以致祛除中风后遗症等细胞缺水性病症。我相信无论退休或在职的医生可以比我更好地帮助患者治好病，让中国医学在世界领先。</w:t>
      </w:r>
    </w:p>
    <w:p>
      <w:pPr>
        <w:widowControl/>
        <w:ind w:firstLine="421"/>
        <w:jc w:val="left"/>
        <w:rPr>
          <w:rFonts w:asciiTheme="minorEastAsia" w:hAnsiTheme="minorEastAsia" w:cstheme="minorEastAsia"/>
          <w:b/>
          <w:color w:val="0000FF"/>
          <w:szCs w:val="21"/>
        </w:rPr>
      </w:pPr>
      <w:r>
        <w:rPr>
          <w:rFonts w:hint="eastAsia" w:ascii="宋体" w:hAnsi="宋体" w:eastAsia="宋体" w:cs="宋体"/>
          <w:szCs w:val="21"/>
        </w:rPr>
        <w:t>三高四病是吃出来的，患者务必节食减食，按中国医药养生家提出的“先饥而食”、“已饥方食”和“过午不食”原则合理膳食，调整主食肉食量，晚餐应尽量少吃或不吃主食肉食。我在《产品使用说明书》写入“喝够水并管住嘴”</w:t>
      </w:r>
      <w:r>
        <w:rPr>
          <w:rFonts w:hint="eastAsia" w:ascii="宋体" w:hAnsi="宋体" w:cs="宋体"/>
          <w:szCs w:val="21"/>
        </w:rPr>
        <w:t>、</w:t>
      </w:r>
      <w:r>
        <w:rPr>
          <w:rFonts w:hint="eastAsia" w:ascii="宋体" w:hAnsi="宋体" w:eastAsia="宋体" w:cs="宋体"/>
          <w:szCs w:val="21"/>
        </w:rPr>
        <w:t>“先饥而食”</w:t>
      </w:r>
      <w:r>
        <w:rPr>
          <w:rFonts w:hint="eastAsia" w:ascii="宋体" w:hAnsi="宋体" w:eastAsia="宋体" w:cs="宋体"/>
          <w:szCs w:val="21"/>
          <w:lang w:eastAsia="zh-CN"/>
        </w:rPr>
        <w:t>，</w:t>
      </w:r>
      <w:r>
        <w:rPr>
          <w:rFonts w:hint="eastAsia" w:ascii="宋体" w:hAnsi="宋体" w:eastAsia="宋体" w:cs="宋体"/>
          <w:szCs w:val="21"/>
        </w:rPr>
        <w:t>“晚餐应当尽量少吃主食肉食”，让细胞内糖脂拿来消耗，让微小水进入细胞，使之正常代谢</w:t>
      </w:r>
      <w:r>
        <w:rPr>
          <w:rFonts w:hint="eastAsia" w:ascii="宋体" w:hAnsi="宋体" w:eastAsia="宋体" w:cs="宋体"/>
          <w:szCs w:val="21"/>
          <w:lang w:eastAsia="zh-CN"/>
        </w:rPr>
        <w:t>，</w:t>
      </w:r>
      <w:r>
        <w:rPr>
          <w:rFonts w:hint="eastAsia" w:ascii="宋体" w:hAnsi="宋体" w:eastAsia="宋体" w:cs="宋体"/>
          <w:szCs w:val="21"/>
        </w:rPr>
        <w:t>以修复衰弱器官，祛除病根。中国古代养生理念：“饱生众疾”、“口福不节，致疾之因”、“病从口入”。</w:t>
      </w:r>
      <w:r>
        <w:rPr>
          <w:rFonts w:hint="eastAsia" w:asciiTheme="minorEastAsia" w:hAnsiTheme="minorEastAsia" w:cstheme="minorEastAsia"/>
          <w:szCs w:val="21"/>
        </w:rPr>
        <w:t>患者因长期多吃少动，造成细胞内糖脂多，不拿出来消耗，微小水进不到细胞内，使细胞无</w:t>
      </w:r>
      <w:r>
        <w:rPr>
          <w:rFonts w:hint="eastAsia" w:ascii="宋体" w:hAnsi="宋体" w:eastAsia="宋体" w:cs="宋体"/>
          <w:szCs w:val="21"/>
        </w:rPr>
        <w:t>“胞吐”，致</w:t>
      </w:r>
      <w:r>
        <w:rPr>
          <w:rFonts w:hint="eastAsia" w:asciiTheme="minorEastAsia" w:hAnsiTheme="minorEastAsia" w:cstheme="minorEastAsia"/>
          <w:szCs w:val="21"/>
        </w:rPr>
        <w:t>动脉、胰岛</w:t>
      </w:r>
      <w:r>
        <w:rPr>
          <w:rFonts w:hint="eastAsia" w:ascii="宋体" w:hAnsi="宋体" w:eastAsia="宋体" w:cs="宋体"/>
          <w:szCs w:val="21"/>
        </w:rPr>
        <w:t>细胞</w:t>
      </w:r>
      <w:r>
        <w:rPr>
          <w:rFonts w:hint="eastAsia" w:asciiTheme="minorEastAsia" w:hAnsiTheme="minorEastAsia" w:cstheme="minorEastAsia"/>
          <w:szCs w:val="21"/>
        </w:rPr>
        <w:t>衰弱，</w:t>
      </w:r>
      <w:r>
        <w:rPr>
          <w:rFonts w:hint="eastAsia" w:ascii="宋体" w:hAnsi="宋体" w:eastAsia="宋体" w:cs="宋体"/>
          <w:szCs w:val="21"/>
        </w:rPr>
        <w:t>不能正常代谢和分裂增殖，是致病的外因;体内</w:t>
      </w:r>
      <w:r>
        <w:rPr>
          <w:rFonts w:hint="eastAsia" w:asciiTheme="minorEastAsia" w:hAnsiTheme="minorEastAsia" w:cstheme="minorEastAsia"/>
          <w:szCs w:val="21"/>
        </w:rPr>
        <w:t>细胞脱水形成衰弱器官是致病的内因</w:t>
      </w:r>
      <w:r>
        <w:rPr>
          <w:rFonts w:hint="eastAsia" w:ascii="宋体" w:hAnsi="宋体" w:eastAsia="宋体" w:cs="宋体"/>
          <w:szCs w:val="21"/>
        </w:rPr>
        <w:t>。外因是条件，内因是根本，外因通过内因而起作用。我国有的专家宣扬“吃八分饱”</w:t>
      </w:r>
      <w:r>
        <w:rPr>
          <w:rFonts w:hint="eastAsia" w:ascii="宋体" w:hAnsi="宋体" w:eastAsia="宋体" w:cs="宋体"/>
          <w:szCs w:val="21"/>
          <w:lang w:eastAsia="zh-CN"/>
        </w:rPr>
        <w:t>，</w:t>
      </w:r>
      <w:r>
        <w:rPr>
          <w:rFonts w:hint="eastAsia" w:ascii="宋体" w:hAnsi="宋体" w:eastAsia="宋体" w:cs="宋体"/>
          <w:szCs w:val="21"/>
        </w:rPr>
        <w:t>使人不知饭前饥饿，不懂每日摄入热量应平衡，长期热量过剩，引起高血压、高血脂、糖尿病和冠心病</w:t>
      </w:r>
      <w:r>
        <w:rPr>
          <w:rFonts w:hint="eastAsia" w:asciiTheme="minorEastAsia" w:hAnsiTheme="minorEastAsia" w:cstheme="minorEastAsia"/>
          <w:szCs w:val="21"/>
        </w:rPr>
        <w:t>等细胞脱水病</w:t>
      </w:r>
      <w:r>
        <w:rPr>
          <w:rFonts w:hint="eastAsia" w:ascii="宋体" w:hAnsi="宋体" w:eastAsia="宋体" w:cs="宋体"/>
          <w:szCs w:val="21"/>
        </w:rPr>
        <w:t>，被迫终生服药。</w:t>
      </w:r>
    </w:p>
    <w:p>
      <w:pPr>
        <w:ind w:firstLine="421"/>
        <w:rPr>
          <w:rFonts w:ascii="宋体" w:hAnsi="宋体" w:eastAsia="宋体" w:cs="宋体"/>
          <w:szCs w:val="21"/>
        </w:rPr>
      </w:pPr>
      <w:r>
        <w:rPr>
          <w:rFonts w:hint="eastAsia" w:asciiTheme="minorEastAsia" w:hAnsiTheme="minorEastAsia" w:cstheme="minorEastAsia"/>
          <w:bCs/>
          <w:szCs w:val="21"/>
        </w:rPr>
        <w:t>喝微小</w:t>
      </w:r>
      <w:r>
        <w:rPr>
          <w:rFonts w:hint="eastAsia" w:asciiTheme="minorEastAsia" w:hAnsiTheme="minorEastAsia" w:cstheme="minorEastAsia"/>
          <w:szCs w:val="21"/>
        </w:rPr>
        <w:t>分子团</w:t>
      </w:r>
      <w:r>
        <w:rPr>
          <w:rFonts w:hint="eastAsia" w:asciiTheme="minorEastAsia" w:hAnsiTheme="minorEastAsia" w:cstheme="minorEastAsia"/>
          <w:bCs/>
          <w:szCs w:val="21"/>
        </w:rPr>
        <w:t>水</w:t>
      </w:r>
      <w:r>
        <w:rPr>
          <w:rFonts w:hint="eastAsia" w:asciiTheme="minorEastAsia" w:hAnsiTheme="minorEastAsia" w:cstheme="minorEastAsia"/>
          <w:szCs w:val="21"/>
        </w:rPr>
        <w:t>治愈了高低血压、冠心病和糖尿病</w:t>
      </w:r>
      <w:r>
        <w:rPr>
          <w:rFonts w:hint="eastAsia" w:ascii="宋体" w:hAnsi="宋体" w:eastAsia="宋体" w:cs="宋体"/>
          <w:szCs w:val="21"/>
        </w:rPr>
        <w:t>。一般用户原来每天吃六两米，我要他们减食，改为三四两，需消除让患者减食对健康的担心。根据生物学家研究证明，人每天所需的热量，只是他们能吃的1/3</w:t>
      </w:r>
      <w:r>
        <w:rPr>
          <w:rFonts w:hint="eastAsia" w:ascii="楷体" w:hAnsi="楷体" w:eastAsia="楷体" w:cs="楷体"/>
          <w:szCs w:val="21"/>
        </w:rPr>
        <w:t>～</w:t>
      </w:r>
      <w:r>
        <w:rPr>
          <w:rFonts w:hint="eastAsia" w:ascii="宋体" w:hAnsi="宋体" w:eastAsia="宋体" w:cs="宋体"/>
          <w:szCs w:val="21"/>
        </w:rPr>
        <w:t>1/5，所以指导患者要按不同年龄和工作消耗量，规定不同患者的主食肉食量，以克制他们的多吃悪习，就可祛除病症。但在指导中难以叫人长期节食，很多人不懂若每天多吃50克米，其热量相当于19克，人如不能先饥而食，不肯减少主食肉食量，每年可增加体重13斤，不管血压正常与否，终</w:t>
      </w:r>
      <w:r>
        <w:rPr>
          <w:rFonts w:hint="eastAsia" w:asciiTheme="minorEastAsia" w:hAnsiTheme="minorEastAsia" w:cstheme="minorEastAsia"/>
          <w:bCs/>
          <w:szCs w:val="21"/>
        </w:rPr>
        <w:t>致动脉粥样硬化加重而突然中风或心梗，说明喝微小水虽然能治好病，但用户如管不住嘴，恢复多吃少动旧习，会再失去健康。</w:t>
      </w:r>
      <w:r>
        <w:rPr>
          <w:rFonts w:hint="eastAsia" w:ascii="宋体" w:hAnsi="宋体" w:eastAsia="宋体" w:cs="宋体"/>
          <w:szCs w:val="21"/>
        </w:rPr>
        <w:t>我根据自己和众多病友患病和祛病的经验，要患者拒绝“吃八分饱”的错误信条。</w:t>
      </w:r>
    </w:p>
    <w:p>
      <w:pPr>
        <w:ind w:firstLine="420"/>
        <w:rPr>
          <w:rFonts w:ascii="黑体" w:hAnsi="黑体" w:eastAsia="黑体" w:cs="黑体"/>
          <w:b/>
          <w:color w:val="843C0B" w:themeColor="accent2" w:themeShade="80"/>
          <w:sz w:val="18"/>
          <w:szCs w:val="18"/>
        </w:rPr>
      </w:pPr>
      <w:r>
        <w:rPr>
          <w:rStyle w:val="3"/>
          <w:rFonts w:hint="eastAsia" w:asciiTheme="majorEastAsia" w:hAnsiTheme="majorEastAsia" w:eastAsiaTheme="majorEastAsia" w:cstheme="majorEastAsia"/>
          <w:color w:val="auto"/>
          <w:szCs w:val="21"/>
          <w:u w:val="none"/>
        </w:rPr>
        <w:t>人类几百年来靠化学药物在血中降糖</w:t>
      </w:r>
      <w:r>
        <w:rPr>
          <w:rFonts w:hint="eastAsia" w:asciiTheme="majorEastAsia" w:hAnsiTheme="majorEastAsia" w:eastAsiaTheme="majorEastAsia" w:cstheme="majorEastAsia"/>
          <w:szCs w:val="21"/>
        </w:rPr>
        <w:t>、</w:t>
      </w:r>
      <w:r>
        <w:rPr>
          <w:rStyle w:val="3"/>
          <w:rFonts w:hint="eastAsia" w:asciiTheme="majorEastAsia" w:hAnsiTheme="majorEastAsia" w:eastAsiaTheme="majorEastAsia" w:cstheme="majorEastAsia"/>
          <w:color w:val="auto"/>
          <w:szCs w:val="21"/>
          <w:u w:val="none"/>
        </w:rPr>
        <w:t>降脂，或抑制血压，治不到细胞脱水这个病根，无论</w:t>
      </w:r>
      <w:r>
        <w:rPr>
          <w:rFonts w:hint="eastAsia" w:asciiTheme="minorEastAsia" w:hAnsiTheme="minorEastAsia" w:cstheme="minorEastAsia"/>
          <w:szCs w:val="21"/>
        </w:rPr>
        <w:t>高低血压或者正常、糖尿病、冠心病患者结局大多数会因中风或心梗过世，少活二三十年</w:t>
      </w:r>
      <w:r>
        <w:rPr>
          <w:rStyle w:val="3"/>
          <w:rFonts w:hint="eastAsia" w:asciiTheme="majorEastAsia" w:hAnsiTheme="majorEastAsia" w:eastAsiaTheme="majorEastAsia" w:cstheme="majorEastAsia"/>
          <w:color w:val="auto"/>
          <w:szCs w:val="21"/>
          <w:u w:val="none"/>
        </w:rPr>
        <w:t>。而</w:t>
      </w:r>
      <w:r>
        <w:rPr>
          <w:rFonts w:hint="eastAsia" w:asciiTheme="majorEastAsia" w:hAnsiTheme="majorEastAsia" w:eastAsiaTheme="majorEastAsia" w:cstheme="majorEastAsia"/>
          <w:szCs w:val="21"/>
        </w:rPr>
        <w:t>喝微小</w:t>
      </w:r>
      <w:r>
        <w:rPr>
          <w:rFonts w:hint="eastAsia" w:asciiTheme="minorEastAsia" w:hAnsiTheme="minorEastAsia" w:cstheme="minorEastAsia"/>
          <w:szCs w:val="21"/>
        </w:rPr>
        <w:t>分子团</w:t>
      </w:r>
      <w:r>
        <w:rPr>
          <w:rFonts w:hint="eastAsia" w:asciiTheme="majorEastAsia" w:hAnsiTheme="majorEastAsia" w:eastAsiaTheme="majorEastAsia" w:cstheme="majorEastAsia"/>
          <w:szCs w:val="21"/>
        </w:rPr>
        <w:t>水就是给脱水细胞补水，满足了细胞的生理需求，让细胞正常地代谢、分裂和增殖，产生“胞吐”，使动脉恢复自洁功能，逐渐减轻至消除</w:t>
      </w:r>
      <w:r>
        <w:rPr>
          <w:rStyle w:val="3"/>
          <w:rFonts w:hint="eastAsia" w:asciiTheme="majorEastAsia" w:hAnsiTheme="majorEastAsia" w:eastAsiaTheme="majorEastAsia" w:cstheme="majorEastAsia"/>
          <w:color w:val="auto"/>
          <w:szCs w:val="21"/>
          <w:u w:val="none"/>
        </w:rPr>
        <w:t>动脉粥样硬化，使动脉</w:t>
      </w:r>
      <w:r>
        <w:rPr>
          <w:rFonts w:hint="eastAsia" w:asciiTheme="majorEastAsia" w:hAnsiTheme="majorEastAsia" w:eastAsiaTheme="majorEastAsia" w:cstheme="majorEastAsia"/>
          <w:szCs w:val="21"/>
        </w:rPr>
        <w:t>软化、胰岛等衰弱器官康复，是</w:t>
      </w:r>
      <w:r>
        <w:rPr>
          <w:rStyle w:val="3"/>
          <w:rFonts w:hint="eastAsia" w:asciiTheme="majorEastAsia" w:hAnsiTheme="majorEastAsia" w:eastAsiaTheme="majorEastAsia" w:cstheme="majorEastAsia"/>
          <w:color w:val="auto"/>
          <w:szCs w:val="21"/>
          <w:u w:val="none"/>
        </w:rPr>
        <w:t>符合生理需要的科学</w:t>
      </w:r>
      <w:r>
        <w:rPr>
          <w:rFonts w:hint="eastAsia" w:asciiTheme="majorEastAsia" w:hAnsiTheme="majorEastAsia" w:eastAsiaTheme="majorEastAsia" w:cstheme="majorEastAsia"/>
          <w:szCs w:val="21"/>
        </w:rPr>
        <w:t>治疗，符合中国医药治病于本的理念，所以给脱水细胞补水，就是补</w:t>
      </w:r>
      <w:r>
        <w:rPr>
          <w:rFonts w:hint="eastAsia" w:asciiTheme="minorEastAsia" w:hAnsiTheme="minorEastAsia" w:cstheme="minorEastAsia"/>
          <w:szCs w:val="21"/>
        </w:rPr>
        <w:t>衰弱器官</w:t>
      </w:r>
      <w:r>
        <w:rPr>
          <w:rFonts w:hint="eastAsia" w:asciiTheme="majorEastAsia" w:hAnsiTheme="majorEastAsia" w:eastAsiaTheme="majorEastAsia" w:cstheme="majorEastAsia"/>
          <w:szCs w:val="21"/>
        </w:rPr>
        <w:t>细胞脱水之虚，从而多病同治，</w:t>
      </w:r>
      <w:r>
        <w:rPr>
          <w:rFonts w:hint="eastAsia" w:asciiTheme="majorEastAsia" w:hAnsiTheme="majorEastAsia" w:eastAsiaTheme="majorEastAsia" w:cstheme="majorEastAsia"/>
          <w:color w:val="1A1A1A"/>
          <w:szCs w:val="21"/>
        </w:rPr>
        <w:t>祛除糖尿病</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color w:val="1A1A1A"/>
          <w:szCs w:val="21"/>
        </w:rPr>
        <w:t>高低血压</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color w:val="1A1A1A"/>
          <w:szCs w:val="21"/>
        </w:rPr>
        <w:t>冠心病</w:t>
      </w:r>
      <w:r>
        <w:rPr>
          <w:rFonts w:hint="eastAsia" w:asciiTheme="majorEastAsia" w:hAnsiTheme="majorEastAsia" w:eastAsiaTheme="majorEastAsia" w:cstheme="majorEastAsia"/>
          <w:szCs w:val="21"/>
        </w:rPr>
        <w:t>、脑动脉硬化</w:t>
      </w:r>
      <w:r>
        <w:rPr>
          <w:rFonts w:hint="eastAsia" w:asciiTheme="majorEastAsia" w:hAnsiTheme="majorEastAsia" w:eastAsiaTheme="majorEastAsia" w:cstheme="majorEastAsia"/>
          <w:color w:val="1A1A1A"/>
          <w:szCs w:val="21"/>
        </w:rPr>
        <w:t>与前列腺增生及中风后遗症等慢性</w:t>
      </w:r>
      <w:r>
        <w:rPr>
          <w:rFonts w:hint="eastAsia" w:asciiTheme="majorEastAsia" w:hAnsiTheme="majorEastAsia" w:eastAsiaTheme="majorEastAsia" w:cstheme="majorEastAsia"/>
          <w:szCs w:val="21"/>
        </w:rPr>
        <w:t>细胞脱水病，充分证明</w:t>
      </w:r>
      <w:r>
        <w:rPr>
          <w:rFonts w:hint="eastAsia" w:asciiTheme="minorEastAsia" w:hAnsiTheme="minorEastAsia" w:cstheme="minorEastAsia"/>
          <w:szCs w:val="21"/>
        </w:rPr>
        <w:t>细胞脱水是逐渐形成多种衰弱器官病的本因，占领了医学道德的制高立，也说明</w:t>
      </w:r>
      <w:r>
        <w:rPr>
          <w:rFonts w:hint="eastAsia" w:asciiTheme="majorEastAsia" w:hAnsiTheme="majorEastAsia" w:eastAsiaTheme="majorEastAsia" w:cstheme="majorEastAsia"/>
          <w:szCs w:val="21"/>
        </w:rPr>
        <w:t>给脱水细胞补水祛病意义重大，是关系人类健康和医学发展的大事，是中国划时代的科学发现，在人类健康和医学上树立了一块里程碑。（咨询：13768308380）</w:t>
      </w:r>
    </w:p>
    <w:p>
      <w:pPr>
        <w:rPr>
          <w:rFonts w:hint="eastAsia" w:ascii="黑体" w:hAnsi="黑体" w:eastAsia="黑体" w:cs="黑体"/>
          <w:b/>
          <w:color w:val="843C0B" w:themeColor="accent2" w:themeShade="80"/>
          <w:sz w:val="18"/>
          <w:szCs w:val="18"/>
        </w:rPr>
      </w:pPr>
    </w:p>
    <w:p>
      <w:pPr>
        <w:rPr>
          <w:rFonts w:ascii="黑体" w:hAnsi="黑体" w:eastAsia="黑体" w:cs="黑体"/>
          <w:b/>
          <w:bCs/>
          <w:color w:val="843C0B" w:themeColor="accent2" w:themeShade="80"/>
          <w:sz w:val="18"/>
          <w:szCs w:val="18"/>
        </w:rPr>
      </w:pPr>
      <w:r>
        <w:rPr>
          <w:rFonts w:hint="eastAsia" w:ascii="黑体" w:hAnsi="黑体" w:eastAsia="黑体" w:cs="黑体"/>
          <w:b/>
          <w:color w:val="843C0B" w:themeColor="accent2" w:themeShade="80"/>
          <w:sz w:val="18"/>
          <w:szCs w:val="18"/>
        </w:rPr>
        <w:t>[参考文献]:</w:t>
      </w:r>
    </w:p>
    <w:p>
      <w:pPr>
        <w:rPr>
          <w:rFonts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 xml:space="preserve">[1]北京大学量子材料中心供图  中国青年网2014-1-16  </w:t>
      </w:r>
      <w:r>
        <w:fldChar w:fldCharType="begin"/>
      </w:r>
      <w:r>
        <w:instrText xml:space="preserve"> HYPERLINK "http://www.youth.cn" </w:instrText>
      </w:r>
      <w:r>
        <w:fldChar w:fldCharType="separate"/>
      </w:r>
      <w:r>
        <w:rPr>
          <w:rStyle w:val="3"/>
          <w:rFonts w:hint="eastAsia" w:ascii="黑体" w:hAnsi="黑体" w:eastAsia="黑体" w:cs="黑体"/>
          <w:b/>
          <w:bCs/>
          <w:sz w:val="18"/>
          <w:szCs w:val="18"/>
        </w:rPr>
        <w:t>http://www.youth.cn</w:t>
      </w:r>
      <w:r>
        <w:rPr>
          <w:rStyle w:val="3"/>
          <w:rFonts w:hint="eastAsia" w:ascii="黑体" w:hAnsi="黑体" w:eastAsia="黑体" w:cs="黑体"/>
          <w:b/>
          <w:bCs/>
          <w:sz w:val="18"/>
          <w:szCs w:val="18"/>
        </w:rPr>
        <w:fldChar w:fldCharType="end"/>
      </w:r>
    </w:p>
    <w:p>
      <w:pPr>
        <w:rPr>
          <w:rFonts w:ascii="楷体" w:hAnsi="楷体" w:eastAsia="楷体"/>
          <w:b/>
          <w:bCs/>
          <w:color w:val="843C0B" w:themeColor="accent2" w:themeShade="80"/>
          <w:szCs w:val="21"/>
        </w:rPr>
      </w:pPr>
      <w:r>
        <w:rPr>
          <w:rFonts w:hint="eastAsia" w:ascii="黑体" w:hAnsi="黑体" w:eastAsia="黑体" w:cs="黑体"/>
          <w:b/>
          <w:bCs/>
          <w:color w:val="843C0B" w:themeColor="accent2" w:themeShade="80"/>
          <w:sz w:val="18"/>
          <w:szCs w:val="18"/>
        </w:rPr>
        <w:t>[2]《细胞膜通道之谜》2013年12月31日《健康报》；</w:t>
      </w:r>
    </w:p>
    <w:p>
      <w:pPr>
        <w:rPr>
          <w:rFonts w:ascii="楷体" w:hAnsi="楷体" w:eastAsia="楷体"/>
          <w:b/>
          <w:bCs/>
          <w:color w:val="843C0B" w:themeColor="accent2" w:themeShade="80"/>
          <w:szCs w:val="21"/>
        </w:rPr>
      </w:pPr>
      <w:r>
        <w:rPr>
          <w:rFonts w:hint="eastAsia" w:ascii="楷体" w:hAnsi="楷体" w:eastAsia="楷体"/>
          <w:b/>
          <w:bCs/>
          <w:color w:val="843C0B" w:themeColor="accent2" w:themeShade="80"/>
          <w:sz w:val="18"/>
          <w:szCs w:val="18"/>
        </w:rPr>
        <w:t>[3]</w:t>
      </w:r>
      <w:r>
        <w:rPr>
          <w:rFonts w:hint="eastAsia" w:ascii="黑体" w:hAnsi="黑体" w:eastAsia="黑体" w:cs="黑体"/>
          <w:b/>
          <w:bCs/>
          <w:color w:val="843C0B" w:themeColor="accent2" w:themeShade="80"/>
          <w:sz w:val="18"/>
          <w:szCs w:val="18"/>
        </w:rPr>
        <w:t>《修复细胞糖脂通道  破译糖脂病关键密码》：《祝您健康》杂志，2006年10期；</w:t>
      </w:r>
    </w:p>
    <w:p>
      <w:pPr>
        <w:rPr>
          <w:rFonts w:ascii="楷体" w:hAnsi="楷体" w:eastAsia="楷体"/>
          <w:b/>
          <w:bCs/>
          <w:color w:val="843C0B" w:themeColor="accent2" w:themeShade="80"/>
          <w:sz w:val="18"/>
          <w:szCs w:val="18"/>
        </w:rPr>
      </w:pPr>
      <w:r>
        <w:rPr>
          <w:rFonts w:hint="eastAsia" w:ascii="黑体" w:hAnsi="黑体" w:eastAsia="黑体" w:cs="黑体"/>
          <w:b/>
          <w:bCs/>
          <w:color w:val="843C0B" w:themeColor="accent2" w:themeShade="80"/>
          <w:sz w:val="18"/>
          <w:szCs w:val="18"/>
        </w:rPr>
        <w:t xml:space="preserve">    南京师范大学化学与环境科学学院  程瑶琴、陆真：《揭示生命中钿胞膜通道的奧秘》；</w:t>
      </w:r>
    </w:p>
    <w:p>
      <w:pPr>
        <w:rPr>
          <w:rFonts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[4]王建枝、殷莲华主编:《病理生理学》，人民卫生出版社，2013年3月，P6，P7;</w:t>
      </w:r>
    </w:p>
    <w:p>
      <w:pPr>
        <w:rPr>
          <w:rFonts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[5]李玉林主编：《病理学》全国高等学校教材  人民卫生出版社  2013年3月第8版，P6,7,8,130；</w:t>
      </w:r>
    </w:p>
    <w:p>
      <w:pPr>
        <w:rPr>
          <w:rFonts w:ascii="楷体" w:hAnsi="楷体" w:eastAsia="楷体"/>
          <w:b/>
          <w:bCs/>
          <w:color w:val="843C0B" w:themeColor="accent2" w:themeShade="80"/>
          <w:sz w:val="18"/>
          <w:szCs w:val="18"/>
        </w:rPr>
      </w:pPr>
      <w:r>
        <w:rPr>
          <w:rFonts w:hint="eastAsia" w:ascii="黑体" w:hAnsi="黑体" w:eastAsia="黑体" w:cs="黑体"/>
          <w:b/>
          <w:bCs/>
          <w:color w:val="843C0B" w:themeColor="accent2" w:themeShade="80"/>
          <w:sz w:val="18"/>
          <w:szCs w:val="18"/>
        </w:rPr>
        <w:t>[6]欧亜祥、郝先刚、许爱球等：三家省级医院的《离子水瓶的临床疗效观察》1994-5（详见：www.nnzk.com）；</w:t>
      </w:r>
    </w:p>
    <w:p>
      <w:pPr>
        <w:rPr>
          <w:rFonts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[7]</w:t>
      </w:r>
      <w:r>
        <w:rPr>
          <w:rFonts w:hint="eastAsia" w:ascii="宋体" w:hAnsi="宋体" w:eastAsia="宋体" w:cs="宋体"/>
          <w:b/>
          <w:bCs/>
          <w:color w:val="843C0B" w:themeColor="accent2" w:themeShade="80"/>
          <w:sz w:val="18"/>
          <w:szCs w:val="18"/>
        </w:rPr>
        <w:t>夏树楹、常汉英、余珏、</w:t>
      </w:r>
      <w:r>
        <w:rPr>
          <w:rFonts w:hint="eastAsia" w:ascii="黑体" w:hAnsi="黑体" w:eastAsia="黑体" w:cs="黑体"/>
          <w:b/>
          <w:color w:val="843C0B" w:themeColor="accent2" w:themeShade="80"/>
          <w:sz w:val="18"/>
          <w:szCs w:val="18"/>
        </w:rPr>
        <w:t xml:space="preserve"> 张正国、周万松、孙启良、</w:t>
      </w:r>
      <w:r>
        <w:rPr>
          <w:rFonts w:hint="eastAsia" w:ascii="黑体" w:hAnsi="黑体" w:eastAsia="黑体" w:cs="黑体"/>
          <w:b/>
          <w:bCs/>
          <w:color w:val="843C0B" w:themeColor="accent2" w:themeShade="80"/>
          <w:sz w:val="18"/>
          <w:szCs w:val="18"/>
        </w:rPr>
        <w:t>欧亜祥、郝先 刚、许爱球等医学专家：《科学技术成果鉴定证书》</w:t>
      </w:r>
    </w:p>
    <w:p>
      <w:pPr>
        <w:rPr>
          <w:rFonts w:ascii="楷体" w:hAnsi="楷体" w:eastAsia="楷体"/>
          <w:b/>
          <w:bCs/>
          <w:color w:val="843C0B" w:themeColor="accent2" w:themeShade="80"/>
          <w:szCs w:val="21"/>
        </w:rPr>
      </w:pPr>
      <w:r>
        <w:rPr>
          <w:rFonts w:hint="eastAsia" w:ascii="宋体" w:hAnsi="宋体" w:eastAsia="宋体" w:cs="宋体"/>
          <w:b/>
          <w:bCs/>
          <w:color w:val="843C0B" w:themeColor="accent2" w:themeShade="80"/>
          <w:sz w:val="18"/>
          <w:szCs w:val="18"/>
        </w:rPr>
        <w:t xml:space="preserve">    －（94）桂药科鉴文09号，</w:t>
      </w:r>
      <w:r>
        <w:rPr>
          <w:rFonts w:hint="eastAsia" w:ascii="黑体" w:hAnsi="黑体" w:eastAsia="黑体" w:cs="黑体"/>
          <w:b/>
          <w:color w:val="843C0B" w:themeColor="accent2" w:themeShade="80"/>
          <w:sz w:val="18"/>
          <w:szCs w:val="18"/>
        </w:rPr>
        <w:t xml:space="preserve">1994-8  </w:t>
      </w:r>
      <w:r>
        <w:rPr>
          <w:rFonts w:hint="eastAsia" w:ascii="黑体" w:hAnsi="黑体" w:eastAsia="黑体" w:cs="黑体"/>
          <w:b/>
          <w:bCs/>
          <w:color w:val="843C0B" w:themeColor="accent2" w:themeShade="80"/>
          <w:sz w:val="18"/>
          <w:szCs w:val="18"/>
        </w:rPr>
        <w:t>（详见：www.nnzk.com）；</w:t>
      </w:r>
    </w:p>
    <w:p>
      <w:pPr>
        <w:numPr>
          <w:ilvl w:val="0"/>
          <w:numId w:val="2"/>
        </w:num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本文所述病例均详见：（详见：www.nnzk.com）</w:t>
      </w:r>
      <w:r>
        <w:fldChar w:fldCharType="begin"/>
      </w:r>
      <w:r>
        <w:instrText xml:space="preserve"> HYPERLINK "http://www.nnzk.com中【用户反馈】" </w:instrText>
      </w:r>
      <w:r>
        <w:fldChar w:fldCharType="separate"/>
      </w:r>
      <w:r>
        <w:rPr>
          <w:rStyle w:val="3"/>
          <w:rFonts w:hint="eastAsia" w:ascii="黑体" w:hAnsi="黑体" w:eastAsia="黑体" w:cs="黑体"/>
          <w:b/>
          <w:bCs/>
          <w:color w:val="843C0B" w:themeColor="accent2" w:themeShade="80"/>
          <w:sz w:val="18"/>
          <w:szCs w:val="18"/>
        </w:rPr>
        <w:t>【用户反馈】</w:t>
      </w:r>
      <w:r>
        <w:rPr>
          <w:rStyle w:val="3"/>
          <w:rFonts w:hint="eastAsia" w:ascii="黑体" w:hAnsi="黑体" w:eastAsia="黑体" w:cs="黑体"/>
          <w:b/>
          <w:bCs/>
          <w:color w:val="843C0B" w:themeColor="accent2" w:themeShade="80"/>
          <w:sz w:val="18"/>
          <w:szCs w:val="18"/>
        </w:rPr>
        <w:fldChar w:fldCharType="end"/>
      </w:r>
      <w:r>
        <w:rPr>
          <w:rFonts w:hint="eastAsia" w:ascii="黑体" w:hAnsi="黑体" w:eastAsia="黑体" w:cs="黑体"/>
          <w:b/>
          <w:bCs/>
          <w:color w:val="843C0B" w:themeColor="accent2" w:themeShade="80"/>
          <w:sz w:val="18"/>
          <w:szCs w:val="18"/>
        </w:rPr>
        <w:t>、【企业文化】</w:t>
      </w:r>
    </w:p>
    <w:p>
      <w:pPr>
        <w:numPr>
          <w:numId w:val="0"/>
        </w:numPr>
        <w:rPr>
          <w:rFonts w:hint="eastAsia" w:ascii="黑体" w:hAnsi="黑体" w:eastAsia="黑体" w:cs="黑体"/>
          <w:b/>
          <w:bCs/>
          <w:color w:val="843C0B" w:themeColor="accent2" w:themeShade="80"/>
          <w:sz w:val="18"/>
          <w:szCs w:val="18"/>
        </w:rPr>
      </w:pPr>
    </w:p>
    <w:p>
      <w:pPr>
        <w:rPr>
          <w:rFonts w:hint="eastAsia" w:ascii="黑体" w:hAnsi="黑体" w:eastAsia="黑体" w:cs="黑体"/>
          <w:b/>
          <w:color w:val="0000FF"/>
          <w:sz w:val="21"/>
          <w:szCs w:val="21"/>
          <w:lang w:val="en-US" w:eastAsia="zh-CN"/>
        </w:rPr>
      </w:pPr>
      <w:r>
        <w:rPr>
          <w:rFonts w:hint="eastAsia" w:ascii="黑体" w:hAnsi="黑体" w:eastAsia="黑体" w:cs="黑体"/>
          <w:b/>
          <w:bCs/>
          <w:color w:val="0000FF"/>
          <w:sz w:val="21"/>
          <w:szCs w:val="21"/>
        </w:rPr>
        <w:t>治愈病症，</w:t>
      </w:r>
      <w:bookmarkStart w:id="0" w:name="_GoBack"/>
      <w:r>
        <w:rPr>
          <w:rFonts w:hint="eastAsia" w:ascii="黑体" w:hAnsi="黑体" w:eastAsia="黑体" w:cs="黑体"/>
          <w:b/>
          <w:bCs/>
          <w:color w:val="0000FF"/>
          <w:sz w:val="21"/>
          <w:szCs w:val="21"/>
        </w:rPr>
        <w:drawing>
          <wp:anchor distT="0" distB="0" distL="114300" distR="114300" simplePos="0" relativeHeight="1484730368" behindDoc="1" locked="0" layoutInCell="1" allowOverlap="1">
            <wp:simplePos x="0" y="0"/>
            <wp:positionH relativeFrom="column">
              <wp:posOffset>14605</wp:posOffset>
            </wp:positionH>
            <wp:positionV relativeFrom="paragraph">
              <wp:posOffset>52705</wp:posOffset>
            </wp:positionV>
            <wp:extent cx="1238250" cy="910590"/>
            <wp:effectExtent l="0" t="0" r="0" b="3810"/>
            <wp:wrapTight wrapText="bothSides">
              <wp:wrapPolygon>
                <wp:start x="0" y="0"/>
                <wp:lineTo x="0" y="21238"/>
                <wp:lineTo x="21268" y="21238"/>
                <wp:lineTo x="21268" y="0"/>
                <wp:lineTo x="0" y="0"/>
              </wp:wrapPolygon>
            </wp:wrapTight>
            <wp:docPr id="9" name="图片 9" descr="产品照片2012.10.7 008好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产品照片2012.10.7 008好副本"/>
                    <pic:cNvPicPr>
                      <a:picLocks noChangeAspect="1"/>
                    </pic:cNvPicPr>
                  </pic:nvPicPr>
                  <pic:blipFill>
                    <a:blip r:embed="rId19"/>
                    <a:stretch>
                      <a:fillRect/>
                    </a:stretch>
                  </pic:blipFill>
                  <pic:spPr>
                    <a:xfrm>
                      <a:off x="0" y="0"/>
                      <a:ext cx="1238250" cy="910590"/>
                    </a:xfrm>
                    <a:prstGeom prst="rect">
                      <a:avLst/>
                    </a:prstGeom>
                    <a:noFill/>
                    <a:ln w="9525">
                      <a:noFill/>
                    </a:ln>
                  </pic:spPr>
                </pic:pic>
              </a:graphicData>
            </a:graphic>
          </wp:anchor>
        </w:drawing>
      </w:r>
      <w:bookmarkEnd w:id="0"/>
      <w:r>
        <w:rPr>
          <w:rFonts w:hint="eastAsia" w:ascii="黑体" w:hAnsi="黑体" w:eastAsia="黑体" w:cs="黑体"/>
          <w:b/>
          <w:bCs/>
          <w:color w:val="0000FF"/>
          <w:sz w:val="21"/>
          <w:szCs w:val="21"/>
        </w:rPr>
        <w:t>领先世界，破解难题，造福万代。</w:t>
      </w:r>
      <w:r>
        <w:rPr>
          <w:rFonts w:hint="eastAsia" w:ascii="黑体" w:hAnsi="黑体" w:eastAsia="黑体" w:cs="黑体"/>
          <w:b/>
          <w:color w:val="0000FF"/>
          <w:sz w:val="21"/>
          <w:szCs w:val="21"/>
        </w:rPr>
        <w:t>详阅网址:nnzk.com，</w:t>
      </w:r>
      <w:r>
        <w:rPr>
          <w:rFonts w:hint="eastAsia" w:ascii="黑体" w:hAnsi="黑体" w:eastAsia="黑体" w:cs="黑体"/>
          <w:b/>
          <w:bCs/>
          <w:color w:val="0000FF"/>
          <w:sz w:val="21"/>
          <w:szCs w:val="21"/>
        </w:rPr>
        <w:t>或检索百度“微小分子团水”</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“南宁卓康公司”</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“卓康离子水瓶”。</w:t>
      </w:r>
      <w:r>
        <w:rPr>
          <w:rFonts w:hint="eastAsia" w:ascii="黑体" w:hAnsi="黑体" w:eastAsia="黑体" w:cs="黑体"/>
          <w:b/>
          <w:color w:val="0000FF"/>
          <w:sz w:val="21"/>
          <w:szCs w:val="21"/>
        </w:rPr>
        <w:t>微信号:13768308380，</w:t>
      </w:r>
      <w:r>
        <w:rPr>
          <w:rFonts w:hint="eastAsia" w:ascii="黑体" w:hAnsi="黑体" w:eastAsia="黑体" w:cs="黑体"/>
          <w:b/>
          <w:color w:val="0000FF"/>
          <w:sz w:val="21"/>
          <w:szCs w:val="21"/>
          <w:lang w:val="en-US" w:eastAsia="zh-CN"/>
        </w:rPr>
        <w:t>QQ:702367364</w:t>
      </w:r>
      <w:r>
        <w:rPr>
          <w:rFonts w:hint="eastAsia" w:ascii="黑体" w:hAnsi="黑体" w:eastAsia="黑体" w:cs="黑体"/>
          <w:b/>
          <w:bCs/>
          <w:color w:val="0000FF"/>
          <w:sz w:val="21"/>
          <w:szCs w:val="21"/>
        </w:rPr>
        <w:t>。退休用2型</w:t>
      </w:r>
      <w:r>
        <w:rPr>
          <w:rFonts w:hint="eastAsia" w:ascii="黑体" w:hAnsi="黑体" w:eastAsia="黑体" w:cs="黑体"/>
          <w:b/>
          <w:bCs/>
          <w:color w:val="0000FF"/>
          <w:sz w:val="21"/>
          <w:szCs w:val="21"/>
          <w:lang w:val="en-US" w:eastAsia="zh-CN"/>
        </w:rPr>
        <w:t>198</w:t>
      </w:r>
      <w:r>
        <w:rPr>
          <w:rFonts w:hint="eastAsia" w:ascii="黑体" w:hAnsi="黑体" w:eastAsia="黑体" w:cs="黑体"/>
          <w:b/>
          <w:bCs/>
          <w:color w:val="0000FF"/>
          <w:sz w:val="21"/>
          <w:szCs w:val="21"/>
        </w:rPr>
        <w:t>0元，水容量</w:t>
      </w:r>
      <w:r>
        <w:rPr>
          <w:rFonts w:hint="eastAsia" w:ascii="黑体" w:hAnsi="黑体" w:eastAsia="黑体" w:cs="黑体"/>
          <w:b/>
          <w:bCs/>
          <w:color w:val="0000FF"/>
          <w:sz w:val="21"/>
          <w:szCs w:val="21"/>
          <w:lang w:val="en-US" w:eastAsia="zh-CN"/>
        </w:rPr>
        <w:t>540毫升;</w:t>
      </w:r>
      <w:r>
        <w:rPr>
          <w:rFonts w:hint="eastAsia" w:ascii="黑体" w:hAnsi="黑体" w:eastAsia="黑体" w:cs="黑体"/>
          <w:b/>
          <w:bCs/>
          <w:color w:val="0000FF"/>
          <w:sz w:val="21"/>
          <w:szCs w:val="21"/>
        </w:rPr>
        <w:t>便携式5型2</w:t>
      </w:r>
      <w:r>
        <w:rPr>
          <w:rFonts w:hint="eastAsia" w:ascii="黑体" w:hAnsi="黑体" w:eastAsia="黑体" w:cs="黑体"/>
          <w:b/>
          <w:bCs/>
          <w:color w:val="0000FF"/>
          <w:sz w:val="21"/>
          <w:szCs w:val="21"/>
          <w:lang w:val="en-US" w:eastAsia="zh-CN"/>
        </w:rPr>
        <w:t>18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260毫升;</w:t>
      </w:r>
      <w:r>
        <w:rPr>
          <w:rFonts w:hint="eastAsia" w:ascii="黑体" w:hAnsi="黑体" w:eastAsia="黑体" w:cs="黑体"/>
          <w:b/>
          <w:bCs/>
          <w:color w:val="0000FF"/>
          <w:sz w:val="21"/>
          <w:szCs w:val="21"/>
        </w:rPr>
        <w:t>豪华6型2</w:t>
      </w:r>
      <w:r>
        <w:rPr>
          <w:rFonts w:hint="eastAsia" w:ascii="黑体" w:hAnsi="黑体" w:eastAsia="黑体" w:cs="黑体"/>
          <w:b/>
          <w:bCs/>
          <w:color w:val="0000FF"/>
          <w:sz w:val="21"/>
          <w:szCs w:val="21"/>
          <w:lang w:val="en-US" w:eastAsia="zh-CN"/>
        </w:rPr>
        <w:t>48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320毫升</w:t>
      </w:r>
      <w:r>
        <w:rPr>
          <w:rFonts w:hint="eastAsia" w:ascii="黑体" w:hAnsi="黑体" w:eastAsia="黑体" w:cs="黑体"/>
          <w:b/>
          <w:bCs/>
          <w:color w:val="0000FF"/>
          <w:sz w:val="21"/>
          <w:szCs w:val="21"/>
        </w:rPr>
        <w:t>，另加运费</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配送彩印书</w:t>
      </w:r>
      <w:r>
        <w:rPr>
          <w:rFonts w:hint="eastAsia" w:ascii="黑体" w:hAnsi="黑体" w:eastAsia="黑体" w:cs="黑体"/>
          <w:b/>
          <w:bCs/>
          <w:color w:val="0000FF"/>
          <w:sz w:val="21"/>
          <w:szCs w:val="21"/>
          <w:lang w:eastAsia="zh-CN"/>
        </w:rPr>
        <w:t>《补水的大智慧》、《延命水》及</w:t>
      </w:r>
      <w:r>
        <w:rPr>
          <w:rFonts w:hint="eastAsia" w:ascii="黑体" w:hAnsi="黑体" w:eastAsia="黑体" w:cs="黑体"/>
          <w:b/>
          <w:bCs/>
          <w:color w:val="0000FF"/>
          <w:sz w:val="21"/>
          <w:szCs w:val="21"/>
        </w:rPr>
        <w:t>用户信</w:t>
      </w:r>
      <w:r>
        <w:rPr>
          <w:rFonts w:hint="eastAsia" w:ascii="黑体" w:hAnsi="黑体" w:eastAsia="黑体" w:cs="黑体"/>
          <w:b/>
          <w:bCs/>
          <w:color w:val="0000FF"/>
          <w:sz w:val="21"/>
          <w:szCs w:val="21"/>
          <w:lang w:eastAsia="zh-CN"/>
        </w:rPr>
        <w:t>、光盘。</w:t>
      </w:r>
      <w:r>
        <w:rPr>
          <w:rFonts w:hint="eastAsia" w:ascii="黑体" w:hAnsi="黑体" w:eastAsia="黑体" w:cs="黑体"/>
          <w:b/>
          <w:bCs/>
          <w:color w:val="0000FF"/>
          <w:sz w:val="21"/>
          <w:szCs w:val="21"/>
        </w:rPr>
        <w:t>性价比超高</w:t>
      </w:r>
      <w:r>
        <w:rPr>
          <w:rFonts w:hint="eastAsia" w:ascii="黑体" w:hAnsi="黑体" w:eastAsia="黑体" w:cs="黑体"/>
          <w:b/>
          <w:bCs/>
          <w:color w:val="0000FF"/>
          <w:sz w:val="21"/>
          <w:szCs w:val="21"/>
          <w:lang w:val="en-US" w:eastAsia="zh-CN"/>
        </w:rPr>
        <w:t>,未见服药和其它产品治愈此类病</w:t>
      </w:r>
      <w:r>
        <w:rPr>
          <w:rFonts w:hint="eastAsia" w:ascii="黑体" w:hAnsi="黑体" w:eastAsia="黑体" w:cs="黑体"/>
          <w:b/>
          <w:bCs/>
          <w:color w:val="0000FF"/>
          <w:sz w:val="21"/>
          <w:szCs w:val="21"/>
        </w:rPr>
        <w:t>。电话</w:t>
      </w:r>
      <w:r>
        <w:rPr>
          <w:rFonts w:hint="eastAsia" w:ascii="黑体" w:hAnsi="黑体" w:eastAsia="黑体" w:cs="黑体"/>
          <w:b/>
          <w:bCs/>
          <w:color w:val="0000FF"/>
          <w:sz w:val="21"/>
          <w:szCs w:val="21"/>
          <w:lang w:eastAsia="zh-CN"/>
        </w:rPr>
        <w:t>：</w:t>
      </w:r>
      <w:r>
        <w:rPr>
          <w:rFonts w:hint="eastAsia" w:ascii="黑体" w:hAnsi="黑体" w:eastAsia="黑体" w:cs="黑体"/>
          <w:b/>
          <w:color w:val="0000FF"/>
          <w:sz w:val="21"/>
          <w:szCs w:val="21"/>
        </w:rPr>
        <w:t>0771-3937093，</w:t>
      </w:r>
      <w:r>
        <w:rPr>
          <w:rFonts w:hint="eastAsia" w:ascii="黑体" w:hAnsi="黑体" w:eastAsia="黑体" w:cs="黑体"/>
          <w:b/>
          <w:color w:val="0000FF"/>
          <w:sz w:val="21"/>
          <w:szCs w:val="21"/>
          <w:lang w:val="en-US" w:eastAsia="zh-CN"/>
        </w:rPr>
        <w:t>2233212，联系人：陆 江</w:t>
      </w:r>
      <w:r>
        <w:rPr>
          <w:rFonts w:hint="eastAsia" w:ascii="黑体" w:hAnsi="黑体" w:eastAsia="黑体" w:cs="黑体"/>
          <w:b/>
          <w:bCs/>
          <w:color w:val="0000FF"/>
          <w:sz w:val="21"/>
          <w:szCs w:val="21"/>
        </w:rPr>
        <w:t>，跟踪服务指导，</w:t>
      </w:r>
      <w:r>
        <w:rPr>
          <w:rFonts w:hint="eastAsia" w:ascii="黑体" w:hAnsi="黑体" w:eastAsia="黑体" w:cs="黑体"/>
          <w:b/>
          <w:color w:val="0000FF"/>
          <w:sz w:val="21"/>
          <w:szCs w:val="21"/>
          <w:lang w:val="en-US" w:eastAsia="zh-CN"/>
        </w:rPr>
        <w:t>手机</w:t>
      </w:r>
      <w:r>
        <w:rPr>
          <w:rFonts w:hint="eastAsia" w:ascii="黑体" w:hAnsi="黑体" w:eastAsia="黑体" w:cs="黑体"/>
          <w:b/>
          <w:color w:val="0000FF"/>
          <w:sz w:val="21"/>
          <w:szCs w:val="21"/>
        </w:rPr>
        <w:t>:13768308380，</w:t>
      </w:r>
      <w:r>
        <w:rPr>
          <w:rFonts w:hint="eastAsia" w:ascii="黑体" w:hAnsi="黑体" w:eastAsia="黑体" w:cs="黑体"/>
          <w:b/>
          <w:color w:val="0000FF"/>
          <w:sz w:val="21"/>
          <w:szCs w:val="21"/>
          <w:lang w:val="en-US" w:eastAsia="zh-CN"/>
        </w:rPr>
        <w:t>13877173103</w:t>
      </w:r>
      <w:r>
        <w:rPr>
          <w:rFonts w:hint="eastAsia" w:ascii="黑体" w:hAnsi="黑体" w:eastAsia="黑体" w:cs="黑体"/>
          <w:b/>
          <w:bCs/>
          <w:color w:val="0000FF"/>
          <w:sz w:val="21"/>
          <w:szCs w:val="21"/>
        </w:rPr>
        <w:t>。诚征各省市总代理直销经销，诚征各国总代理。</w:t>
      </w:r>
    </w:p>
    <w:p>
      <w:pPr>
        <w:rPr>
          <w:rFonts w:hint="eastAsia" w:ascii="黑体" w:hAnsi="黑体" w:eastAsia="黑体" w:cs="黑体"/>
          <w:b/>
          <w:color w:val="0000FF"/>
          <w:sz w:val="21"/>
          <w:szCs w:val="21"/>
          <w:lang w:val="en-US" w:eastAsia="zh-CN"/>
        </w:rPr>
      </w:pPr>
      <w:r>
        <w:rPr>
          <w:rFonts w:hint="eastAsia" w:ascii="黑体" w:hAnsi="黑体" w:eastAsia="黑体" w:cs="黑体"/>
          <w:b/>
          <w:color w:val="0000FF"/>
          <w:sz w:val="21"/>
          <w:szCs w:val="21"/>
          <w:lang w:val="en-US" w:eastAsia="zh-CN"/>
        </w:rPr>
        <w:t>邮 编：530001  地址：广西南宁市秀厢大道东段55号7-1-102，南宁卓康微小水科技有限公司 出品  荣获：</w:t>
      </w:r>
    </w:p>
    <w:p>
      <w:pPr>
        <w:rPr>
          <w:rFonts w:hint="eastAsia" w:ascii="楷体_GB2312" w:hAnsi="楷体_GB2312" w:eastAsia="楷体_GB2312" w:cs="楷体_GB2312"/>
          <w:b/>
          <w:bCs w:val="0"/>
          <w:color w:val="FF0000"/>
          <w:sz w:val="21"/>
          <w:szCs w:val="21"/>
          <w:lang w:val="en-US" w:eastAsia="zh-CN"/>
        </w:rPr>
      </w:pPr>
      <w:r>
        <w:rPr>
          <w:rFonts w:hint="eastAsia" w:ascii="楷体_GB2312" w:hAnsi="楷体_GB2312" w:eastAsia="楷体_GB2312" w:cs="楷体_GB2312"/>
          <w:b/>
          <w:bCs w:val="0"/>
          <w:color w:val="FF0000"/>
          <w:sz w:val="21"/>
          <w:szCs w:val="21"/>
          <w:lang w:val="en-US" w:eastAsia="zh-CN"/>
        </w:rPr>
        <w:t>中国新技术新产品博览会金奖 中国名优产品 中国消费者满意名特优品牌 全国质量</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服务</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 xml:space="preserve">信誉AAA品牌 </w:t>
      </w:r>
    </w:p>
    <w:p>
      <w:pPr>
        <w:ind w:firstLine="422" w:firstLineChars="200"/>
        <w:rPr>
          <w:rFonts w:hint="eastAsia" w:ascii="宋体" w:hAnsi="宋体" w:cs="宋体"/>
          <w:szCs w:val="21"/>
        </w:rPr>
      </w:pPr>
      <w:r>
        <w:rPr>
          <w:rFonts w:hint="eastAsia" w:ascii="楷体_GB2312" w:hAnsi="楷体_GB2312" w:eastAsia="楷体_GB2312" w:cs="楷体_GB2312"/>
          <w:b/>
          <w:bCs w:val="0"/>
          <w:color w:val="FF0000"/>
          <w:sz w:val="21"/>
          <w:szCs w:val="21"/>
          <w:lang w:val="en-US" w:eastAsia="zh-CN"/>
        </w:rPr>
        <w:t>中国著名品牌 中国医疗器械十大影响力品牌 科技创辉煌</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中国年度最具影响力创新成果金奖</w:t>
      </w:r>
    </w:p>
    <w:p>
      <w:pPr>
        <w:numPr>
          <w:numId w:val="0"/>
        </w:numPr>
        <w:rPr>
          <w:rFonts w:hint="eastAsia" w:ascii="黑体" w:hAnsi="黑体" w:eastAsia="黑体" w:cs="黑体"/>
          <w:b/>
          <w:bCs/>
          <w:color w:val="843C0B" w:themeColor="accent2" w:themeShade="80"/>
          <w:sz w:val="18"/>
          <w:szCs w:val="18"/>
        </w:rPr>
      </w:pPr>
    </w:p>
    <w:p/>
    <w:sectPr>
      <w:pgSz w:w="11906" w:h="16838"/>
      <w:pgMar w:top="907" w:right="850" w:bottom="850" w:left="850" w:header="851" w:footer="992" w:gutter="0"/>
      <w:cols w:space="0" w:num="1"/>
      <w:rtlGutter w:val="0"/>
      <w:docGrid w:type="lines" w:linePitch="30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宋体-PUA">
    <w:altName w:val="宋体"/>
    <w:panose1 w:val="02010600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C8B276"/>
    <w:multiLevelType w:val="singleLevel"/>
    <w:tmpl w:val="E7C8B276"/>
    <w:lvl w:ilvl="0" w:tentative="0">
      <w:start w:val="8"/>
      <w:numFmt w:val="decimal"/>
      <w:lvlText w:val="[%1]"/>
      <w:lvlJc w:val="left"/>
      <w:pPr>
        <w:tabs>
          <w:tab w:val="left" w:pos="312"/>
        </w:tabs>
      </w:pPr>
    </w:lvl>
  </w:abstractNum>
  <w:abstractNum w:abstractNumId="1">
    <w:nsid w:val="58F57BB7"/>
    <w:multiLevelType w:val="singleLevel"/>
    <w:tmpl w:val="58F57BB7"/>
    <w:lvl w:ilvl="0" w:tentative="0">
      <w:start w:val="2"/>
      <w:numFmt w:val="chineseCounting"/>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1"/>
  <w:bordersDoNotSurroundFooter w:val="1"/>
  <w:documentProtection w:enforcement="0"/>
  <w:defaultTabStop w:val="420"/>
  <w:drawingGridVerticalSpacing w:val="15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26675"/>
    <w:rsid w:val="03545FC6"/>
    <w:rsid w:val="10D65A11"/>
    <w:rsid w:val="16DB507E"/>
    <w:rsid w:val="23426675"/>
    <w:rsid w:val="26332FCD"/>
    <w:rsid w:val="265E0657"/>
    <w:rsid w:val="29227DE3"/>
    <w:rsid w:val="3A847379"/>
    <w:rsid w:val="45380CE0"/>
    <w:rsid w:val="4C6160A6"/>
    <w:rsid w:val="5F060194"/>
    <w:rsid w:val="61517742"/>
    <w:rsid w:val="643659C6"/>
    <w:rsid w:val="65603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file:///C:\Users\ADMINI~1\AppData\Local\Temp\msohtmlclip1\01\clip_image001.jpg" TargetMode="Externa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2018-05-01T23:07:00Z</dcterms:created>
  <dc:creator>陆江</dc:creator>
  <cp:lastModifiedBy>陆江</cp:lastModifiedBy>
  <dcterms:modified xsi:type="dcterms:W3CDTF">2018-05-08T07:28:16Z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