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numPr>
          <w:ilvl w:val="0"/>
          <w:numId w:val="0"/>
        </w:numPr>
        <w:spacing w:line="360" w:lineRule="auto"/>
        <w:ind w:leftChars="0"/>
        <w:rPr>
          <w:rFonts w:ascii="Times New Roman" w:hAnsi="Times New Roman" w:eastAsia="宋体" w:cs="黑体"/>
          <w:b/>
          <w:bCs/>
          <w:sz w:val="32"/>
          <w:szCs w:val="32"/>
        </w:rPr>
      </w:pPr>
      <w:r>
        <w:rPr>
          <w:rFonts w:hint="eastAsia"/>
          <w:lang w:val="en-US" w:eastAsia="zh-CN"/>
        </w:rPr>
        <w:t xml:space="preserve">               </w:t>
      </w:r>
      <w:r>
        <w:rPr>
          <w:rFonts w:hint="eastAsia" w:ascii="黑体" w:hAnsi="黑体" w:eastAsia="黑体" w:cs="黑体"/>
          <w:b/>
          <w:bCs/>
          <w:sz w:val="32"/>
          <w:szCs w:val="32"/>
        </w:rPr>
        <w:t>微小分子团水是心脑血管病和糖尿病人欠缺的营养</w:t>
      </w:r>
    </w:p>
    <w:p>
      <w:pPr>
        <w:jc w:val="left"/>
        <w:rPr>
          <w:rFonts w:ascii="??_GB2312" w:hAnsi="??_GB2312" w:eastAsia="Times New Roman" w:cs="??_GB2312"/>
          <w:b/>
          <w:bCs/>
        </w:rPr>
      </w:pPr>
      <w:r>
        <w:rPr>
          <w:rFonts w:hint="eastAsia" w:ascii="楷体" w:hAnsi="楷体" w:eastAsia="楷体" w:cs="楷体"/>
          <w:b/>
          <w:bCs/>
          <w:lang w:val="en-US" w:eastAsia="zh-CN"/>
        </w:rPr>
        <w:t xml:space="preserve">                       </w:t>
      </w:r>
      <w:r>
        <w:rPr>
          <w:rFonts w:hint="eastAsia" w:ascii="楷体" w:hAnsi="楷体" w:eastAsia="楷体" w:cs="楷体"/>
          <w:b/>
          <w:bCs/>
        </w:rPr>
        <w:t>陆</w:t>
      </w:r>
      <w:r>
        <w:rPr>
          <w:rFonts w:hint="eastAsia" w:ascii="楷体" w:hAnsi="楷体" w:eastAsia="楷体" w:cs="楷体"/>
          <w:b/>
          <w:bCs/>
          <w:lang w:val="en-US" w:eastAsia="zh-CN"/>
        </w:rPr>
        <w:t xml:space="preserve"> </w:t>
      </w:r>
      <w:r>
        <w:rPr>
          <w:rFonts w:hint="eastAsia" w:ascii="楷体" w:hAnsi="楷体" w:eastAsia="楷体" w:cs="楷体"/>
          <w:b/>
          <w:bCs/>
        </w:rPr>
        <w:t>江</w:t>
      </w:r>
      <w:r>
        <w:rPr>
          <w:rFonts w:hint="eastAsia" w:ascii="楷体" w:hAnsi="楷体" w:eastAsia="楷体" w:cs="楷体"/>
          <w:b/>
          <w:bCs/>
          <w:lang w:val="en-US" w:eastAsia="zh-CN"/>
        </w:rPr>
        <w:t xml:space="preserve"> （</w:t>
      </w:r>
      <w:r>
        <w:rPr>
          <w:rFonts w:hint="eastAsia" w:ascii="楷体" w:hAnsi="楷体" w:eastAsia="楷体" w:cs="楷体"/>
          <w:b/>
          <w:bCs/>
        </w:rPr>
        <w:t>南宁卓康微小水科学研究所，广西 南宁 530001</w:t>
      </w:r>
      <w:r>
        <w:rPr>
          <w:rFonts w:hint="eastAsia" w:ascii="楷体" w:hAnsi="楷体" w:eastAsia="楷体" w:cs="楷体"/>
          <w:b/>
          <w:bCs/>
          <w:lang w:val="en-US" w:eastAsia="zh-CN"/>
        </w:rPr>
        <w:t>）</w:t>
      </w:r>
    </w:p>
    <w:p>
      <w:pPr>
        <w:rPr>
          <w:rFonts w:hint="eastAsia" w:ascii="楷体" w:hAnsi="楷体" w:eastAsia="楷体" w:cs="楷体"/>
          <w:b w:val="0"/>
          <w:bCs w:val="0"/>
          <w:color w:val="000000" w:themeColor="text1"/>
          <w:szCs w:val="21"/>
          <w:lang w:val="en-US" w:eastAsia="zh-CN"/>
          <w14:textFill>
            <w14:solidFill>
              <w14:schemeClr w14:val="tx1"/>
            </w14:solidFill>
          </w14:textFill>
        </w:rPr>
      </w:pPr>
      <w:r>
        <w:rPr>
          <w:rFonts w:hint="eastAsia" w:ascii="楷体" w:hAnsi="楷体" w:eastAsia="楷体" w:cs="楷体"/>
          <w:b w:val="0"/>
          <w:bCs w:val="0"/>
          <w:color w:val="000000" w:themeColor="text1"/>
          <w:szCs w:val="21"/>
          <w:lang w:val="en-US" w:eastAsia="zh-CN"/>
          <w14:textFill>
            <w14:solidFill>
              <w14:schemeClr w14:val="tx1"/>
            </w14:solidFill>
          </w14:textFill>
        </w:rPr>
        <w:t xml:space="preserve">     </w:t>
      </w:r>
    </w:p>
    <w:p>
      <w:pPr>
        <w:ind w:firstLine="420"/>
        <w:rPr>
          <w:rFonts w:hint="eastAsia" w:ascii="楷体" w:hAnsi="楷体" w:eastAsia="楷体" w:cs="楷体"/>
          <w:b w:val="0"/>
          <w:bCs w:val="0"/>
          <w:sz w:val="21"/>
          <w:szCs w:val="21"/>
          <w:lang w:val="en-US" w:eastAsia="zh-CN"/>
        </w:rPr>
      </w:pPr>
      <w:r>
        <w:rPr>
          <w:rFonts w:hint="eastAsia" w:ascii="楷体" w:hAnsi="楷体" w:eastAsia="楷体" w:cs="楷体"/>
          <w:b w:val="0"/>
          <w:bCs w:val="0"/>
          <w:sz w:val="21"/>
          <w:szCs w:val="21"/>
          <w:lang w:eastAsia="zh-CN"/>
        </w:rPr>
        <w:t>摘要：陆江因患高血压而研究医学，发明了离子水瓶，倒入开水处理成微小分子团水饮用，经过医院临床观察和医学专家鉴定，注册产品给患者应用；经</w:t>
      </w:r>
      <w:r>
        <w:rPr>
          <w:rFonts w:hint="eastAsia" w:ascii="楷体" w:hAnsi="楷体" w:eastAsia="楷体" w:cs="楷体"/>
          <w:b w:val="0"/>
          <w:bCs w:val="0"/>
          <w:sz w:val="21"/>
          <w:szCs w:val="21"/>
          <w:lang w:val="en-US" w:eastAsia="zh-CN"/>
        </w:rPr>
        <w:t>17年跟踪观察，普遍祛除高低血压、冠心病、脑动脉粥样硬化、糖尿病与前列腺增生，说明该</w:t>
      </w:r>
      <w:r>
        <w:rPr>
          <w:rFonts w:hint="eastAsia" w:ascii="楷体" w:hAnsi="楷体" w:eastAsia="楷体" w:cs="楷体"/>
          <w:b w:val="0"/>
          <w:bCs w:val="0"/>
          <w:sz w:val="21"/>
          <w:szCs w:val="21"/>
          <w:lang w:eastAsia="zh-CN"/>
        </w:rPr>
        <w:t>水富含</w:t>
      </w:r>
      <w:r>
        <w:rPr>
          <w:rFonts w:hint="eastAsia" w:ascii="楷体" w:hAnsi="楷体" w:eastAsia="楷体" w:cs="楷体"/>
          <w:b w:val="0"/>
          <w:bCs w:val="0"/>
          <w:sz w:val="21"/>
          <w:szCs w:val="21"/>
          <w:lang w:val="en-US" w:eastAsia="zh-CN"/>
        </w:rPr>
        <w:t>4</w:t>
      </w:r>
      <w:r>
        <w:rPr>
          <w:rFonts w:hint="default" w:ascii="Times New Roman" w:hAnsi="Times New Roman" w:eastAsia="楷体" w:cs="Times New Roman"/>
          <w:b w:val="0"/>
          <w:bCs w:val="0"/>
          <w:sz w:val="21"/>
          <w:szCs w:val="21"/>
          <w:lang w:val="en-US" w:eastAsia="zh-CN"/>
        </w:rPr>
        <w:t>~</w:t>
      </w:r>
      <w:r>
        <w:rPr>
          <w:rFonts w:hint="eastAsia" w:ascii="Times New Roman" w:hAnsi="Times New Roman" w:eastAsia="楷体" w:cs="Times New Roman"/>
          <w:b w:val="0"/>
          <w:bCs w:val="0"/>
          <w:sz w:val="21"/>
          <w:szCs w:val="21"/>
          <w:lang w:val="en-US" w:eastAsia="zh-CN"/>
        </w:rPr>
        <w:t>6</w:t>
      </w:r>
      <w:r>
        <w:rPr>
          <w:rFonts w:hint="eastAsia" w:ascii="楷体" w:hAnsi="楷体" w:eastAsia="楷体" w:cs="楷体"/>
          <w:b w:val="0"/>
          <w:bCs w:val="0"/>
          <w:sz w:val="21"/>
          <w:szCs w:val="21"/>
          <w:lang w:val="en-US" w:eastAsia="zh-CN"/>
        </w:rPr>
        <w:t>个小分子缔合的小簇团，容易进入动脉、胰岛等脱水休眠细胞，使细胞苏酲后正常代谢，让动脉恢复自洁功能，胰岛细胞能正常分泌，表明治病于本，医理科学，对治愈以上重要病症有巨大意义</w:t>
      </w:r>
      <w:bookmarkStart w:id="2" w:name="_GoBack"/>
      <w:bookmarkEnd w:id="2"/>
      <w:r>
        <w:rPr>
          <w:rFonts w:hint="eastAsia" w:ascii="楷体" w:hAnsi="楷体" w:eastAsia="楷体" w:cs="楷体"/>
          <w:b w:val="0"/>
          <w:bCs w:val="0"/>
          <w:sz w:val="21"/>
          <w:szCs w:val="21"/>
          <w:lang w:val="en-US" w:eastAsia="zh-CN"/>
        </w:rPr>
        <w:t xml:space="preserve">。   </w:t>
      </w:r>
    </w:p>
    <w:p>
      <w:pPr>
        <w:ind w:firstLine="420"/>
        <w:rPr>
          <w:rFonts w:hint="eastAsia" w:ascii="楷体" w:hAnsi="楷体" w:eastAsia="楷体" w:cs="楷体"/>
          <w:b w:val="0"/>
          <w:bCs w:val="0"/>
          <w:color w:val="auto"/>
          <w:sz w:val="21"/>
          <w:szCs w:val="21"/>
          <w:lang w:val="zh-CN"/>
        </w:rPr>
      </w:pPr>
      <w:r>
        <w:rPr>
          <w:rFonts w:hint="eastAsia" w:ascii="楷体" w:hAnsi="楷体" w:eastAsia="楷体" w:cs="楷体"/>
          <w:b w:val="0"/>
          <w:bCs w:val="0"/>
          <w:sz w:val="21"/>
          <w:szCs w:val="21"/>
          <w:lang w:val="en-US" w:eastAsia="zh-CN"/>
        </w:rPr>
        <w:t>关键词：</w:t>
      </w:r>
      <w:r>
        <w:rPr>
          <w:rFonts w:hint="eastAsia" w:ascii="楷体" w:hAnsi="楷体" w:eastAsia="楷体" w:cs="楷体"/>
          <w:b w:val="0"/>
          <w:bCs w:val="0"/>
          <w:color w:val="auto"/>
          <w:sz w:val="21"/>
          <w:szCs w:val="21"/>
        </w:rPr>
        <w:t>高低血压，糖尿病，冠心病、脑</w:t>
      </w:r>
      <w:r>
        <w:rPr>
          <w:rFonts w:hint="eastAsia" w:ascii="楷体" w:hAnsi="楷体" w:eastAsia="楷体" w:cs="楷体"/>
          <w:b w:val="0"/>
          <w:bCs w:val="0"/>
          <w:color w:val="auto"/>
          <w:sz w:val="21"/>
          <w:szCs w:val="21"/>
          <w:lang w:val="zh-CN"/>
        </w:rPr>
        <w:t>动脉粥样硬化，细胞缺水性病症</w:t>
      </w:r>
    </w:p>
    <w:p>
      <w:pPr>
        <w:ind w:firstLine="420"/>
        <w:rPr>
          <w:rFonts w:hint="eastAsia" w:ascii="楷体" w:hAnsi="楷体" w:eastAsia="楷体" w:cs="楷体"/>
          <w:b w:val="0"/>
          <w:bCs w:val="0"/>
          <w:color w:val="auto"/>
          <w:sz w:val="21"/>
          <w:szCs w:val="21"/>
          <w:lang w:val="zh-CN"/>
        </w:rPr>
      </w:pPr>
    </w:p>
    <w:p>
      <w:pPr>
        <w:ind w:firstLine="420"/>
        <w:rPr>
          <w:rFonts w:hint="eastAsia" w:ascii="宋体" w:hAnsi="宋体" w:eastAsia="宋体" w:cs="宋体"/>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zh-CN"/>
        </w:rPr>
        <w:t>美国化学家富蒙德</w:t>
      </w:r>
      <w:r>
        <w:rPr>
          <w:rFonts w:hint="eastAsia" w:ascii="宋体" w:hAnsi="宋体" w:eastAsia="宋体" w:cs="宋体"/>
          <w:b w:val="0"/>
          <w:bCs w:val="0"/>
          <w:color w:val="auto"/>
          <w:sz w:val="21"/>
          <w:szCs w:val="21"/>
          <w:lang w:val="zh-CN"/>
        </w:rPr>
        <w:t>•弗朗西斯在《</w:t>
      </w:r>
      <w:r>
        <w:rPr>
          <w:rFonts w:hint="eastAsia" w:ascii="宋体" w:hAnsi="宋体" w:eastAsia="宋体" w:cs="宋体"/>
          <w:b w:val="0"/>
          <w:bCs w:val="0"/>
          <w:color w:val="auto"/>
          <w:sz w:val="21"/>
          <w:szCs w:val="21"/>
          <w:lang w:val="en-US" w:eastAsia="zh-CN"/>
        </w:rPr>
        <w:t>选择健康</w:t>
      </w:r>
      <w:r>
        <w:rPr>
          <w:rFonts w:hint="eastAsia" w:ascii="宋体" w:hAnsi="宋体" w:eastAsia="宋体" w:cs="宋体"/>
          <w:b w:val="0"/>
          <w:bCs w:val="0"/>
          <w:color w:val="auto"/>
          <w:sz w:val="21"/>
          <w:szCs w:val="21"/>
          <w:lang w:val="zh-CN"/>
        </w:rPr>
        <w:t>》</w:t>
      </w:r>
      <w:r>
        <w:rPr>
          <w:rFonts w:hint="eastAsia" w:ascii="宋体" w:hAnsi="宋体" w:eastAsia="宋体" w:cs="宋体"/>
          <w:b w:val="0"/>
          <w:bCs w:val="0"/>
          <w:color w:val="auto"/>
          <w:sz w:val="21"/>
          <w:szCs w:val="21"/>
          <w:lang w:val="en-US" w:eastAsia="zh-CN"/>
        </w:rPr>
        <w:t>一书中提出了“只有一种疾病  细胞障碍</w:t>
      </w:r>
      <w:r>
        <w:rPr>
          <w:rFonts w:hint="default" w:ascii="宋体" w:hAnsi="宋体" w:eastAsia="宋体" w:cs="宋体"/>
          <w:b w:val="0"/>
          <w:bCs w:val="0"/>
          <w:color w:val="auto"/>
          <w:sz w:val="21"/>
          <w:szCs w:val="21"/>
          <w:lang w:val="en-US" w:eastAsia="zh-CN"/>
        </w:rPr>
        <w:t>”的理论，被称为过去</w:t>
      </w:r>
      <w:r>
        <w:rPr>
          <w:rFonts w:hint="eastAsia" w:ascii="宋体" w:hAnsi="宋体" w:eastAsia="宋体" w:cs="宋体"/>
          <w:b w:val="0"/>
          <w:bCs w:val="0"/>
          <w:color w:val="auto"/>
          <w:sz w:val="21"/>
          <w:szCs w:val="21"/>
          <w:lang w:val="en-US" w:eastAsia="zh-CN"/>
        </w:rPr>
        <w:t>200年间最重要的医学发现。这个理论，基于人体由细胞组成，当细胞出了故障，人的身体就不能继续维持正常的生理机能，不管如何给疾病命名，细胞故障都是疾病的根源。导致疾病只有两种原因:营养不良与毒素侵袭。人需要做的就是保证提供所必要的营养，及保护细胞避免吸入它们不需要的毒素。如果因为某种原因，一个细胞的运作出了故障，它就不能理想地完成自己的任务，这样问题也就开始了。当这种故障范围増大到影响自我修复和调节能力时，疾病就来了。出了故障的细胞科学名称叫细胞病（cytopathy）。疾病的概念很简单，疾病就是一大群细胞出了故障的结果(分布广泛的细胞病)。这个定义是如此准确，以致没有人--包括科学家、医生或外行人能够否定它。</w:t>
      </w:r>
      <w:r>
        <w:rPr>
          <w:rFonts w:hint="eastAsia" w:ascii="楷体" w:hAnsi="楷体" w:eastAsia="楷体"/>
          <w:b/>
          <w:bCs/>
          <w:color w:val="843C0B" w:themeColor="accent2" w:themeShade="80"/>
          <w:szCs w:val="21"/>
        </w:rPr>
        <w:t>[注</w:t>
      </w:r>
      <w:r>
        <w:rPr>
          <w:rFonts w:hint="eastAsia" w:ascii="楷体" w:hAnsi="楷体" w:eastAsia="楷体"/>
          <w:b/>
          <w:bCs/>
          <w:color w:val="843C0B" w:themeColor="accent2" w:themeShade="80"/>
          <w:szCs w:val="21"/>
          <w:lang w:val="en-US" w:eastAsia="zh-CN"/>
        </w:rPr>
        <w:t>1</w:t>
      </w:r>
      <w:r>
        <w:rPr>
          <w:rFonts w:hint="eastAsia" w:ascii="楷体" w:hAnsi="楷体" w:eastAsia="楷体"/>
          <w:b/>
          <w:bCs/>
          <w:color w:val="843C0B" w:themeColor="accent2" w:themeShade="80"/>
          <w:szCs w:val="21"/>
        </w:rPr>
        <w:t>]</w:t>
      </w:r>
      <w:r>
        <w:rPr>
          <w:rFonts w:hint="eastAsia" w:asciiTheme="minorEastAsia" w:hAnsiTheme="minorEastAsia" w:eastAsiaTheme="minorEastAsia" w:cstheme="minorEastAsia"/>
          <w:b w:val="0"/>
          <w:bCs w:val="0"/>
          <w:color w:val="auto"/>
          <w:szCs w:val="21"/>
        </w:rPr>
        <w:t>我国从</w:t>
      </w:r>
      <w:r>
        <w:rPr>
          <w:rFonts w:hint="eastAsia" w:asciiTheme="minorEastAsia" w:hAnsiTheme="minorEastAsia" w:cstheme="minorEastAsia"/>
          <w:b w:val="0"/>
          <w:bCs w:val="0"/>
          <w:color w:val="auto"/>
          <w:szCs w:val="21"/>
          <w:lang w:val="en-US" w:eastAsia="zh-CN"/>
        </w:rPr>
        <w:t>1994年起给心脑血管病患者的脫水细胞补水</w:t>
      </w:r>
      <w:r>
        <w:rPr>
          <w:rFonts w:hint="eastAsia" w:asciiTheme="minorEastAsia" w:hAnsiTheme="minorEastAsia" w:eastAsiaTheme="minorEastAsia" w:cstheme="minorEastAsia"/>
          <w:b w:val="0"/>
          <w:bCs w:val="0"/>
          <w:sz w:val="21"/>
          <w:szCs w:val="21"/>
          <w:lang w:val="en-US" w:eastAsia="zh-CN"/>
        </w:rPr>
        <w:t>，证明是科学治本的医疗手段。</w:t>
      </w:r>
    </w:p>
    <w:p>
      <w:pPr>
        <w:numPr>
          <w:ilvl w:val="0"/>
          <w:numId w:val="1"/>
        </w:numPr>
        <w:rPr>
          <w:rFonts w:hint="eastAsia" w:ascii="宋体" w:hAnsi="宋体" w:cs="宋体"/>
          <w:b/>
          <w:color w:val="0000FF"/>
          <w:szCs w:val="21"/>
        </w:rPr>
      </w:pPr>
      <w:r>
        <w:rPr>
          <w:rFonts w:hint="eastAsia" w:ascii="宋体" w:hAnsi="宋体" w:cs="宋体"/>
          <w:b/>
          <w:color w:val="0000FF"/>
          <w:szCs w:val="21"/>
        </w:rPr>
        <w:t>引言</w:t>
      </w:r>
      <w:r>
        <w:rPr>
          <w:rFonts w:hint="eastAsia" w:ascii="宋体" w:hAnsi="宋体" w:cs="宋体"/>
          <w:b/>
          <w:color w:val="0000FF"/>
          <w:szCs w:val="21"/>
          <w:lang w:eastAsia="zh-CN"/>
        </w:rPr>
        <w:t>：</w:t>
      </w:r>
      <w:r>
        <w:rPr>
          <w:rFonts w:hint="eastAsia" w:ascii="宋体" w:hAnsi="宋体" w:cs="宋体"/>
          <w:b/>
          <w:color w:val="0000FF"/>
          <w:szCs w:val="21"/>
        </w:rPr>
        <w:t>人体细胞自然脱水形成细胞病，给脱水细胞补水祛除多种病症</w:t>
      </w:r>
    </w:p>
    <w:p>
      <w:pPr>
        <w:numPr>
          <w:ilvl w:val="0"/>
          <w:numId w:val="0"/>
        </w:numPr>
        <w:ind w:firstLine="420"/>
        <w:rPr>
          <w:rFonts w:hint="eastAsia" w:ascii="宋体" w:hAnsi="宋体" w:cs="宋体"/>
          <w:b/>
          <w:color w:val="0000FF"/>
          <w:szCs w:val="21"/>
        </w:rPr>
      </w:pPr>
      <w:r>
        <w:rPr>
          <w:rFonts w:hint="eastAsia" w:ascii="宋体" w:hAnsi="宋体" w:eastAsia="宋体" w:cs="宋体"/>
          <w:b w:val="0"/>
          <w:bCs w:val="0"/>
          <w:color w:val="auto"/>
          <w:sz w:val="21"/>
          <w:szCs w:val="21"/>
          <w:lang w:val="zh-CN" w:eastAsia="zh-CN"/>
        </w:rPr>
        <w:t>我从</w:t>
      </w:r>
      <w:r>
        <w:rPr>
          <w:rFonts w:hint="eastAsia" w:ascii="宋体" w:hAnsi="宋体" w:eastAsia="宋体" w:cs="宋体"/>
          <w:b w:val="0"/>
          <w:bCs w:val="0"/>
          <w:color w:val="auto"/>
          <w:sz w:val="21"/>
          <w:szCs w:val="21"/>
          <w:lang w:val="en-US" w:eastAsia="zh-CN"/>
        </w:rPr>
        <w:t>1990起因患高血压而研究医学和小分子团水，发明了离子水瓶，把普通开水</w:t>
      </w:r>
      <w:r>
        <w:rPr>
          <w:rFonts w:hint="eastAsia" w:asciiTheme="minorEastAsia" w:hAnsiTheme="minorEastAsia" w:eastAsiaTheme="minorEastAsia" w:cstheme="minorEastAsia"/>
          <w:b w:val="0"/>
          <w:bCs w:val="0"/>
          <w:sz w:val="21"/>
          <w:szCs w:val="21"/>
          <w:lang w:eastAsia="zh-CN"/>
        </w:rPr>
        <w:t>处理成微小分子团水饮用，</w:t>
      </w:r>
      <w:r>
        <w:rPr>
          <w:rFonts w:hint="eastAsia" w:ascii="宋体" w:hAnsi="宋体" w:eastAsia="宋体" w:cs="宋体"/>
          <w:b w:val="0"/>
          <w:bCs w:val="0"/>
          <w:color w:val="auto"/>
          <w:sz w:val="21"/>
          <w:szCs w:val="21"/>
          <w:lang w:val="en-US" w:eastAsia="zh-CN"/>
        </w:rPr>
        <w:t>使自已和妻子治愈了</w:t>
      </w:r>
      <w:r>
        <w:rPr>
          <w:rFonts w:hint="eastAsia" w:asciiTheme="minorEastAsia" w:hAnsiTheme="minorEastAsia" w:eastAsiaTheme="minorEastAsia" w:cstheme="minorEastAsia"/>
          <w:b w:val="0"/>
          <w:bCs w:val="0"/>
          <w:sz w:val="21"/>
          <w:szCs w:val="21"/>
          <w:lang w:val="en-US" w:eastAsia="zh-CN"/>
        </w:rPr>
        <w:t>高低血压。后来</w:t>
      </w:r>
      <w:r>
        <w:rPr>
          <w:rFonts w:hint="eastAsia" w:asciiTheme="minorEastAsia" w:hAnsiTheme="minorEastAsia" w:eastAsiaTheme="minorEastAsia" w:cstheme="minorEastAsia"/>
          <w:b w:val="0"/>
          <w:bCs w:val="0"/>
          <w:sz w:val="21"/>
          <w:szCs w:val="21"/>
          <w:lang w:eastAsia="zh-CN"/>
        </w:rPr>
        <w:t>经过医院临床观察和医学专家鉴定，注册成医疗器械产品给患者应用；经</w:t>
      </w:r>
      <w:r>
        <w:rPr>
          <w:rFonts w:hint="eastAsia" w:asciiTheme="minorEastAsia" w:hAnsiTheme="minorEastAsia" w:eastAsiaTheme="minorEastAsia" w:cstheme="minorEastAsia"/>
          <w:b w:val="0"/>
          <w:bCs w:val="0"/>
          <w:sz w:val="21"/>
          <w:szCs w:val="21"/>
          <w:lang w:val="en-US" w:eastAsia="zh-CN"/>
        </w:rPr>
        <w:t>17年跟踪观察，普遍祛除高低血压、冠心病、脑动脉粥样硬化、糖尿病与前列腺增生，说明该</w:t>
      </w:r>
      <w:r>
        <w:rPr>
          <w:rFonts w:hint="eastAsia" w:asciiTheme="minorEastAsia" w:hAnsiTheme="minorEastAsia" w:eastAsiaTheme="minorEastAsia" w:cstheme="minorEastAsia"/>
          <w:b w:val="0"/>
          <w:bCs w:val="0"/>
          <w:sz w:val="21"/>
          <w:szCs w:val="21"/>
          <w:lang w:eastAsia="zh-CN"/>
        </w:rPr>
        <w:t>水富含</w:t>
      </w:r>
      <w:r>
        <w:rPr>
          <w:rFonts w:hint="eastAsia" w:asciiTheme="minorEastAsia" w:hAnsiTheme="minorEastAsia" w:eastAsiaTheme="minorEastAsia" w:cstheme="minorEastAsia"/>
          <w:b w:val="0"/>
          <w:bCs w:val="0"/>
          <w:sz w:val="21"/>
          <w:szCs w:val="21"/>
          <w:lang w:val="en-US" w:eastAsia="zh-CN"/>
        </w:rPr>
        <w:t>4</w:t>
      </w:r>
      <w:r>
        <w:rPr>
          <w:rFonts w:hint="eastAsia" w:ascii="楷体" w:hAnsi="楷体" w:eastAsia="楷体" w:cs="楷体"/>
          <w:b w:val="0"/>
          <w:bCs w:val="0"/>
          <w:sz w:val="21"/>
          <w:szCs w:val="21"/>
          <w:lang w:val="en-US" w:eastAsia="zh-CN"/>
        </w:rPr>
        <w:t>～</w:t>
      </w:r>
      <w:r>
        <w:rPr>
          <w:rFonts w:hint="eastAsia" w:asciiTheme="minorEastAsia" w:hAnsiTheme="minorEastAsia" w:eastAsiaTheme="minorEastAsia" w:cstheme="minorEastAsia"/>
          <w:b w:val="0"/>
          <w:bCs w:val="0"/>
          <w:sz w:val="21"/>
          <w:szCs w:val="21"/>
          <w:lang w:val="en-US" w:eastAsia="zh-CN"/>
        </w:rPr>
        <w:t>6个小分子缔合的小簇团，因容易进入动脉、胰岛等脱水休眠细胞，使细胞苏醒后正常代谢，让动脉恢复自洁功能，胰岛细胞能正常分泌，从而治愈以上重要病症。</w:t>
      </w:r>
      <w:r>
        <w:rPr>
          <w:rFonts w:hint="eastAsia" w:asciiTheme="minorEastAsia" w:hAnsiTheme="minorEastAsia" w:eastAsiaTheme="minorEastAsia" w:cstheme="minorEastAsia"/>
          <w:b w:val="0"/>
          <w:bCs w:val="0"/>
          <w:sz w:val="21"/>
          <w:szCs w:val="21"/>
          <w:lang w:eastAsia="zh-CN"/>
        </w:rPr>
        <w:t>饮用微小分子团水能治愈以上靠药治不好的病症，就是因为人在生长和几十年生活过程中，因细胞膜水通道仅有</w:t>
      </w:r>
      <w:r>
        <w:rPr>
          <w:rFonts w:hint="eastAsia" w:asciiTheme="minorEastAsia" w:hAnsiTheme="minorEastAsia" w:cstheme="minorEastAsia"/>
          <w:b w:val="0"/>
          <w:bCs w:val="0"/>
          <w:sz w:val="21"/>
          <w:szCs w:val="21"/>
          <w:lang w:val="en-US" w:eastAsia="zh-CN"/>
        </w:rPr>
        <w:t>2纳米，排斥了水中的由7个水分子以上缔合的大分子簇团水，所以细胞逐渐脱水，使细胞中缺少了水，细胞中本应有80</w:t>
      </w:r>
      <w:r>
        <w:rPr>
          <w:rFonts w:hint="eastAsia" w:ascii="宋体" w:hAnsi="宋体" w:eastAsia="宋体" w:cs="宋体"/>
          <w:b w:val="0"/>
          <w:bCs w:val="0"/>
          <w:sz w:val="21"/>
          <w:szCs w:val="21"/>
          <w:lang w:val="en-US" w:eastAsia="zh-CN"/>
        </w:rPr>
        <w:t>～</w:t>
      </w:r>
      <w:r>
        <w:rPr>
          <w:rFonts w:hint="eastAsia" w:asciiTheme="minorEastAsia" w:hAnsiTheme="minorEastAsia" w:cstheme="minorEastAsia"/>
          <w:b w:val="0"/>
          <w:bCs w:val="0"/>
          <w:sz w:val="21"/>
          <w:szCs w:val="21"/>
          <w:lang w:val="en-US" w:eastAsia="zh-CN"/>
        </w:rPr>
        <w:t>90%的水，该水中4.5%为结合水，95.5为自由水，当细胞中的水少至一定程度，就不能维持正常的分泌和代谢和分裂增殖，于是，细胞脱水成为病根，一群细胞组成器官，从而产生多种细胞缺水休眠性病症。这一理论说明细胞逐渐因</w:t>
      </w:r>
      <w:r>
        <w:rPr>
          <w:rFonts w:hint="eastAsia" w:asciiTheme="minorEastAsia" w:hAnsiTheme="minorEastAsia" w:eastAsiaTheme="minorEastAsia" w:cstheme="minorEastAsia"/>
          <w:b w:val="0"/>
          <w:bCs w:val="0"/>
          <w:sz w:val="21"/>
          <w:szCs w:val="21"/>
          <w:lang w:eastAsia="zh-CN"/>
        </w:rPr>
        <w:t>细胞膜水通道</w:t>
      </w:r>
      <w:r>
        <w:rPr>
          <w:rFonts w:hint="eastAsia" w:asciiTheme="minorEastAsia" w:hAnsiTheme="minorEastAsia" w:cstheme="minorEastAsia"/>
          <w:b w:val="0"/>
          <w:bCs w:val="0"/>
          <w:sz w:val="21"/>
          <w:szCs w:val="21"/>
          <w:lang w:val="en-US" w:eastAsia="zh-CN"/>
        </w:rPr>
        <w:t>缺失了正常生理应有的水，</w:t>
      </w:r>
      <w:r>
        <w:rPr>
          <w:rFonts w:hint="eastAsia" w:asciiTheme="minorEastAsia" w:hAnsiTheme="minorEastAsia" w:eastAsiaTheme="minorEastAsia" w:cstheme="minorEastAsia"/>
          <w:b w:val="0"/>
          <w:bCs w:val="0"/>
          <w:sz w:val="21"/>
          <w:szCs w:val="21"/>
          <w:lang w:eastAsia="zh-CN"/>
        </w:rPr>
        <w:t>饮用微小分子团水就是适应了正常生理的需要，才使细胞正常代谢和</w:t>
      </w:r>
      <w:r>
        <w:rPr>
          <w:rFonts w:hint="eastAsia" w:ascii="宋体" w:hAnsi="宋体" w:eastAsia="宋体" w:cs="宋体"/>
          <w:b w:val="0"/>
          <w:bCs w:val="0"/>
          <w:sz w:val="21"/>
          <w:szCs w:val="21"/>
          <w:lang w:val="en-US" w:eastAsia="zh-CN"/>
        </w:rPr>
        <w:t>“胞吐”，从而祛除上述靠药物和手术从未治愈的病症。所以采用和选择给脱水细胞补水祛病是科学和有效的办法。而</w:t>
      </w:r>
      <w:r>
        <w:rPr>
          <w:rFonts w:hint="eastAsia" w:asciiTheme="minorEastAsia" w:hAnsiTheme="minorEastAsia" w:cstheme="minorEastAsia"/>
          <w:b w:val="0"/>
          <w:bCs w:val="0"/>
          <w:sz w:val="21"/>
          <w:szCs w:val="21"/>
          <w:lang w:val="en-US" w:eastAsia="zh-CN"/>
        </w:rPr>
        <w:t>现有的控制性药物治标不治本，对高血压、糖尿病用降压降糖药控制的后果，随着动脉粥样硬化发展，人突患心梗或中风，使人少活二三十年；对冠心病用</w:t>
      </w:r>
      <w:r>
        <w:rPr>
          <w:rFonts w:hint="eastAsia" w:ascii="宋体" w:hAnsi="宋体" w:eastAsia="宋体" w:cs="宋体"/>
          <w:b w:val="0"/>
          <w:bCs w:val="0"/>
          <w:sz w:val="21"/>
          <w:szCs w:val="21"/>
          <w:lang w:val="en-US" w:eastAsia="zh-CN"/>
        </w:rPr>
        <w:t>“搭桥法</w:t>
      </w:r>
      <w:r>
        <w:rPr>
          <w:rFonts w:hint="default" w:asciiTheme="minorEastAsia" w:hAnsiTheme="minorEastAsia" w:cstheme="minorEastAsia"/>
          <w:b w:val="0"/>
          <w:bCs w:val="0"/>
          <w:sz w:val="21"/>
          <w:szCs w:val="21"/>
          <w:lang w:val="en-US" w:eastAsia="zh-CN"/>
        </w:rPr>
        <w:t>”</w:t>
      </w:r>
      <w:r>
        <w:rPr>
          <w:rFonts w:hint="eastAsia" w:asciiTheme="minorEastAsia" w:hAnsiTheme="minorEastAsia" w:cstheme="minorEastAsia"/>
          <w:b w:val="0"/>
          <w:bCs w:val="0"/>
          <w:sz w:val="21"/>
          <w:szCs w:val="21"/>
          <w:lang w:val="en-US" w:eastAsia="zh-CN"/>
        </w:rPr>
        <w:t>、</w:t>
      </w:r>
      <w:r>
        <w:rPr>
          <w:rFonts w:hint="eastAsia" w:ascii="宋体" w:hAnsi="宋体" w:eastAsia="宋体" w:cs="宋体"/>
          <w:b w:val="0"/>
          <w:bCs w:val="0"/>
          <w:sz w:val="21"/>
          <w:szCs w:val="21"/>
          <w:lang w:val="en-US" w:eastAsia="zh-CN"/>
        </w:rPr>
        <w:t>“做支架</w:t>
      </w:r>
      <w:r>
        <w:rPr>
          <w:rFonts w:hint="default" w:asciiTheme="minorEastAsia" w:hAnsiTheme="minorEastAsia" w:cstheme="minorEastAsia"/>
          <w:b w:val="0"/>
          <w:bCs w:val="0"/>
          <w:sz w:val="21"/>
          <w:szCs w:val="21"/>
          <w:lang w:val="en-US" w:eastAsia="zh-CN"/>
        </w:rPr>
        <w:t>”</w:t>
      </w:r>
      <w:r>
        <w:rPr>
          <w:rFonts w:hint="eastAsia" w:asciiTheme="minorEastAsia" w:hAnsiTheme="minorEastAsia" w:cstheme="minorEastAsia"/>
          <w:b w:val="0"/>
          <w:bCs w:val="0"/>
          <w:sz w:val="21"/>
          <w:szCs w:val="21"/>
          <w:lang w:val="en-US" w:eastAsia="zh-CN"/>
        </w:rPr>
        <w:t>、</w:t>
      </w:r>
      <w:r>
        <w:rPr>
          <w:rFonts w:hint="eastAsia" w:ascii="宋体" w:hAnsi="宋体" w:eastAsia="宋体" w:cs="宋体"/>
          <w:b w:val="0"/>
          <w:bCs w:val="0"/>
          <w:sz w:val="21"/>
          <w:szCs w:val="21"/>
          <w:lang w:val="en-US" w:eastAsia="zh-CN"/>
        </w:rPr>
        <w:t>“旋切术</w:t>
      </w:r>
      <w:r>
        <w:rPr>
          <w:rFonts w:hint="default" w:asciiTheme="minorEastAsia" w:hAnsiTheme="minorEastAsia" w:cstheme="minorEastAsia"/>
          <w:b w:val="0"/>
          <w:bCs w:val="0"/>
          <w:sz w:val="21"/>
          <w:szCs w:val="21"/>
          <w:lang w:val="en-US" w:eastAsia="zh-CN"/>
        </w:rPr>
        <w:t>”</w:t>
      </w:r>
      <w:r>
        <w:rPr>
          <w:rFonts w:hint="eastAsia" w:asciiTheme="minorEastAsia" w:hAnsiTheme="minorEastAsia" w:cstheme="minorEastAsia"/>
          <w:b w:val="0"/>
          <w:bCs w:val="0"/>
          <w:sz w:val="21"/>
          <w:szCs w:val="21"/>
          <w:lang w:val="en-US" w:eastAsia="zh-CN"/>
        </w:rPr>
        <w:t>、</w:t>
      </w:r>
      <w:r>
        <w:rPr>
          <w:rFonts w:hint="eastAsia" w:ascii="宋体" w:hAnsi="宋体" w:eastAsia="宋体" w:cs="宋体"/>
          <w:b w:val="0"/>
          <w:bCs w:val="0"/>
          <w:sz w:val="21"/>
          <w:szCs w:val="21"/>
          <w:lang w:val="en-US" w:eastAsia="zh-CN"/>
        </w:rPr>
        <w:t>“扩囊术</w:t>
      </w:r>
      <w:r>
        <w:rPr>
          <w:rFonts w:hint="default" w:asciiTheme="minorEastAsia" w:hAnsiTheme="minorEastAsia" w:cstheme="minorEastAsia"/>
          <w:b w:val="0"/>
          <w:bCs w:val="0"/>
          <w:sz w:val="21"/>
          <w:szCs w:val="21"/>
          <w:lang w:val="en-US" w:eastAsia="zh-CN"/>
        </w:rPr>
        <w:t>”等心外科手术</w:t>
      </w:r>
      <w:r>
        <w:rPr>
          <w:rFonts w:hint="eastAsia" w:asciiTheme="minorEastAsia" w:hAnsiTheme="minorEastAsia" w:cstheme="minorEastAsia"/>
          <w:b w:val="0"/>
          <w:bCs w:val="0"/>
          <w:sz w:val="21"/>
          <w:szCs w:val="21"/>
          <w:lang w:val="en-US" w:eastAsia="zh-CN"/>
        </w:rPr>
        <w:t>，都没有解决动脉细胞脱水，没有</w:t>
      </w:r>
      <w:r>
        <w:rPr>
          <w:rFonts w:hint="eastAsia" w:ascii="宋体" w:hAnsi="宋体" w:eastAsia="宋体" w:cs="宋体"/>
          <w:b w:val="0"/>
          <w:bCs w:val="0"/>
          <w:sz w:val="21"/>
          <w:szCs w:val="21"/>
          <w:lang w:val="en-US" w:eastAsia="zh-CN"/>
        </w:rPr>
        <w:t>“胞吐”，</w:t>
      </w:r>
      <w:r>
        <w:rPr>
          <w:rFonts w:hint="eastAsia" w:asciiTheme="minorEastAsia" w:hAnsiTheme="minorEastAsia" w:cstheme="minorEastAsia"/>
          <w:b w:val="0"/>
          <w:bCs w:val="0"/>
          <w:sz w:val="21"/>
          <w:szCs w:val="21"/>
          <w:lang w:val="en-US" w:eastAsia="zh-CN"/>
        </w:rPr>
        <w:t>不能恢复动脉自洁功能，这种治疗就不是完善的。人体细胞为什么会自然缺失水呢？</w:t>
      </w:r>
      <w:r>
        <w:rPr>
          <w:rFonts w:hint="eastAsia" w:ascii="楷体" w:hAnsi="楷体" w:eastAsia="楷体" w:cs="楷体"/>
          <w:b w:val="0"/>
          <w:bCs w:val="0"/>
          <w:sz w:val="21"/>
          <w:szCs w:val="21"/>
          <w:lang w:val="en-US" w:eastAsia="zh-CN"/>
        </w:rPr>
        <w:t xml:space="preserve">  </w:t>
      </w:r>
    </w:p>
    <w:p>
      <w:pPr>
        <w:ind w:firstLine="421"/>
        <w:jc w:val="left"/>
        <w:rPr>
          <w:rFonts w:hint="eastAsia" w:asciiTheme="minorEastAsia" w:hAnsiTheme="minorEastAsia" w:cstheme="minorEastAsia"/>
          <w:szCs w:val="21"/>
        </w:rPr>
      </w:pPr>
      <w:r>
        <w:rPr>
          <w:rFonts w:hint="eastAsia" w:asciiTheme="majorEastAsia" w:hAnsiTheme="majorEastAsia" w:eastAsiaTheme="majorEastAsia" w:cstheme="majorEastAsia"/>
          <w:szCs w:val="21"/>
        </w:rPr>
        <w:t>德国科学家欧文•内尔和 伯特•萨克曼研究发现细胞膜上的水通道为2纳米，荣获1991年诺贝尔生物学医学奖</w:t>
      </w:r>
      <w:r>
        <w:rPr>
          <w:rFonts w:hint="eastAsia" w:ascii="楷体" w:hAnsi="楷体" w:eastAsia="楷体"/>
          <w:b/>
          <w:bCs/>
          <w:color w:val="843C0B" w:themeColor="accent2" w:themeShade="80"/>
          <w:szCs w:val="21"/>
        </w:rPr>
        <w:t>[注</w:t>
      </w:r>
      <w:r>
        <w:rPr>
          <w:rFonts w:hint="eastAsia" w:ascii="楷体" w:hAnsi="楷体" w:eastAsia="楷体"/>
          <w:b/>
          <w:bCs/>
          <w:color w:val="843C0B" w:themeColor="accent2" w:themeShade="80"/>
          <w:szCs w:val="21"/>
          <w:lang w:val="en-US" w:eastAsia="zh-CN"/>
        </w:rPr>
        <w:t>2</w:t>
      </w:r>
      <w:r>
        <w:rPr>
          <w:rFonts w:hint="eastAsia" w:ascii="楷体" w:hAnsi="楷体" w:eastAsia="楷体"/>
          <w:b/>
          <w:bCs/>
          <w:color w:val="843C0B" w:themeColor="accent2" w:themeShade="80"/>
          <w:szCs w:val="21"/>
        </w:rPr>
        <w:t>]</w:t>
      </w:r>
      <w:r>
        <w:rPr>
          <w:rFonts w:hint="eastAsia" w:asciiTheme="majorEastAsia" w:hAnsiTheme="majorEastAsia" w:eastAsiaTheme="majorEastAsia" w:cstheme="majorEastAsia"/>
          <w:szCs w:val="21"/>
        </w:rPr>
        <w:t>。另据美国科学家彼得•阿格雷和罗德里克•麦金农进一步研究</w:t>
      </w:r>
      <w:r>
        <w:rPr>
          <w:rFonts w:hint="eastAsia" w:asciiTheme="majorEastAsia" w:hAnsiTheme="majorEastAsia" w:eastAsiaTheme="majorEastAsia" w:cstheme="majorEastAsia"/>
          <w:color w:val="000000"/>
          <w:szCs w:val="21"/>
        </w:rPr>
        <w:t>细胞膜通道，</w:t>
      </w:r>
      <w:r>
        <w:rPr>
          <w:rFonts w:hint="eastAsia" w:asciiTheme="majorEastAsia" w:hAnsiTheme="majorEastAsia" w:eastAsiaTheme="majorEastAsia" w:cstheme="majorEastAsia"/>
          <w:szCs w:val="21"/>
        </w:rPr>
        <w:t>阿格雷还</w:t>
      </w:r>
      <w:r>
        <w:rPr>
          <w:rFonts w:hint="eastAsia" w:asciiTheme="majorEastAsia" w:hAnsiTheme="majorEastAsia" w:eastAsiaTheme="majorEastAsia" w:cstheme="majorEastAsia"/>
          <w:color w:val="000000"/>
          <w:szCs w:val="21"/>
        </w:rPr>
        <w:t>拍摄了细胞膜水通道的彩色照片，再次证明水通道为2纳米。该</w:t>
      </w:r>
      <w:r>
        <w:rPr>
          <w:rFonts w:hint="eastAsia" w:asciiTheme="majorEastAsia" w:hAnsiTheme="majorEastAsia" w:eastAsiaTheme="majorEastAsia" w:cstheme="majorEastAsia"/>
          <w:szCs w:val="21"/>
        </w:rPr>
        <w:t>成果荣获2003年诺贝尔化学奖</w:t>
      </w:r>
      <w:r>
        <w:rPr>
          <w:rFonts w:hint="eastAsia" w:ascii="楷体" w:hAnsi="楷体" w:eastAsia="楷体"/>
          <w:b/>
          <w:bCs/>
          <w:color w:val="843C0B" w:themeColor="accent2" w:themeShade="80"/>
          <w:szCs w:val="21"/>
        </w:rPr>
        <w:t>[注</w:t>
      </w:r>
      <w:r>
        <w:rPr>
          <w:rFonts w:hint="eastAsia" w:ascii="楷体" w:hAnsi="楷体" w:eastAsia="楷体"/>
          <w:b/>
          <w:bCs/>
          <w:color w:val="843C0B" w:themeColor="accent2" w:themeShade="80"/>
          <w:szCs w:val="21"/>
          <w:lang w:val="en-US" w:eastAsia="zh-CN"/>
        </w:rPr>
        <w:t>3</w:t>
      </w:r>
      <w:r>
        <w:rPr>
          <w:rFonts w:hint="eastAsia" w:ascii="楷体" w:hAnsi="楷体" w:eastAsia="楷体"/>
          <w:b/>
          <w:bCs/>
          <w:color w:val="843C0B" w:themeColor="accent2" w:themeShade="80"/>
          <w:szCs w:val="21"/>
        </w:rPr>
        <w:t>]</w:t>
      </w:r>
      <w:r>
        <w:rPr>
          <w:rFonts w:hint="eastAsia" w:asciiTheme="majorEastAsia" w:hAnsiTheme="majorEastAsia" w:eastAsiaTheme="majorEastAsia" w:cstheme="majorEastAsia"/>
          <w:szCs w:val="21"/>
        </w:rPr>
        <w:t>。据此可领悟:根据单个水分子</w:t>
      </w:r>
      <w:r>
        <w:rPr>
          <w:rFonts w:hint="eastAsia" w:asciiTheme="minorEastAsia" w:hAnsiTheme="minorEastAsia" w:cstheme="minorEastAsia"/>
          <w:szCs w:val="21"/>
        </w:rPr>
        <w:t>直径0.198</w:t>
      </w:r>
      <w:r>
        <w:rPr>
          <w:rFonts w:hint="eastAsia" w:ascii="楷体" w:hAnsi="楷体" w:eastAsia="楷体" w:cs="楷体"/>
          <w:szCs w:val="21"/>
        </w:rPr>
        <w:t>～</w:t>
      </w:r>
      <w:r>
        <w:rPr>
          <w:rFonts w:hint="eastAsia" w:asciiTheme="minorEastAsia" w:hAnsiTheme="minorEastAsia" w:cstheme="minorEastAsia"/>
          <w:szCs w:val="21"/>
        </w:rPr>
        <w:t>0.276纳米，细胞只能“胞饮”4～6个水分子的小簇团，更大的水分子簇团被排斥，使</w:t>
      </w:r>
      <w:r>
        <w:rPr>
          <w:rFonts w:hint="eastAsia" w:asciiTheme="minorEastAsia" w:hAnsiTheme="minorEastAsia" w:cstheme="minorEastAsia"/>
          <w:kern w:val="0"/>
          <w:szCs w:val="21"/>
        </w:rPr>
        <w:t>细胞可能喝不到足够的</w:t>
      </w:r>
      <w:r>
        <w:rPr>
          <w:rFonts w:hint="eastAsia" w:asciiTheme="minorEastAsia" w:hAnsiTheme="minorEastAsia" w:cstheme="minorEastAsia"/>
          <w:szCs w:val="21"/>
        </w:rPr>
        <w:t>水。而</w:t>
      </w:r>
      <w:r>
        <w:rPr>
          <w:rFonts w:hint="eastAsia" w:asciiTheme="majorEastAsia" w:hAnsiTheme="majorEastAsia" w:eastAsiaTheme="majorEastAsia" w:cstheme="majorEastAsia"/>
          <w:b w:val="0"/>
          <w:bCs w:val="0"/>
          <w:szCs w:val="21"/>
        </w:rPr>
        <w:t>高中《生物》书上写:“水在细胞膜上可自由通过”，这使一般人误认为喝水都可以进入细胞。所以</w:t>
      </w:r>
      <w:r>
        <w:rPr>
          <w:rFonts w:hint="eastAsia" w:asciiTheme="minorEastAsia" w:hAnsiTheme="minorEastAsia" w:cstheme="minorEastAsia"/>
          <w:b w:val="0"/>
          <w:bCs w:val="0"/>
          <w:szCs w:val="21"/>
        </w:rPr>
        <w:t>医生误认为细胞内不会缺水，不知道许多病症的发生原因是细胞脱水。医学教材《病理生理学》</w:t>
      </w:r>
      <w:r>
        <w:rPr>
          <w:rFonts w:hint="eastAsia" w:ascii="楷体" w:hAnsi="楷体" w:eastAsia="楷体"/>
          <w:b/>
          <w:bCs/>
          <w:color w:val="843C0B" w:themeColor="accent2" w:themeShade="80"/>
          <w:szCs w:val="21"/>
        </w:rPr>
        <w:t>[注</w:t>
      </w:r>
      <w:r>
        <w:rPr>
          <w:rFonts w:hint="eastAsia" w:ascii="楷体" w:hAnsi="楷体" w:eastAsia="楷体"/>
          <w:b/>
          <w:bCs/>
          <w:color w:val="843C0B" w:themeColor="accent2" w:themeShade="80"/>
          <w:szCs w:val="21"/>
          <w:lang w:val="en-US" w:eastAsia="zh-CN"/>
        </w:rPr>
        <w:t>4</w:t>
      </w:r>
      <w:r>
        <w:rPr>
          <w:rFonts w:hint="eastAsia" w:ascii="楷体" w:hAnsi="楷体" w:eastAsia="楷体"/>
          <w:b/>
          <w:bCs/>
          <w:color w:val="843C0B" w:themeColor="accent2" w:themeShade="80"/>
          <w:szCs w:val="21"/>
        </w:rPr>
        <w:t>]</w:t>
      </w:r>
      <w:r>
        <w:rPr>
          <w:rFonts w:hint="eastAsia" w:asciiTheme="minorEastAsia" w:hAnsiTheme="minorEastAsia" w:cstheme="minorEastAsia"/>
          <w:b w:val="0"/>
          <w:bCs w:val="0"/>
          <w:szCs w:val="21"/>
        </w:rPr>
        <w:t>和《病理学》</w:t>
      </w:r>
      <w:r>
        <w:rPr>
          <w:rFonts w:hint="eastAsia" w:ascii="楷体" w:hAnsi="楷体" w:eastAsia="楷体"/>
          <w:b/>
          <w:bCs/>
          <w:color w:val="843C0B" w:themeColor="accent2" w:themeShade="80"/>
          <w:szCs w:val="21"/>
        </w:rPr>
        <w:t>[注</w:t>
      </w:r>
      <w:r>
        <w:rPr>
          <w:rFonts w:hint="eastAsia" w:ascii="楷体" w:hAnsi="楷体" w:eastAsia="楷体"/>
          <w:b/>
          <w:bCs/>
          <w:color w:val="843C0B" w:themeColor="accent2" w:themeShade="80"/>
          <w:szCs w:val="21"/>
          <w:lang w:val="en-US" w:eastAsia="zh-CN"/>
        </w:rPr>
        <w:t>5</w:t>
      </w:r>
      <w:r>
        <w:rPr>
          <w:rFonts w:hint="eastAsia" w:ascii="楷体" w:hAnsi="楷体" w:eastAsia="楷体"/>
          <w:b/>
          <w:bCs/>
          <w:color w:val="843C0B" w:themeColor="accent2" w:themeShade="80"/>
          <w:szCs w:val="21"/>
        </w:rPr>
        <w:t>]</w:t>
      </w:r>
      <w:r>
        <w:rPr>
          <w:rFonts w:hint="eastAsia" w:asciiTheme="minorEastAsia" w:hAnsiTheme="minorEastAsia" w:cstheme="minorEastAsia"/>
          <w:b w:val="0"/>
          <w:bCs w:val="0"/>
          <w:szCs w:val="21"/>
        </w:rPr>
        <w:t>内，把人随着年龄增大，胸腺和脾脏两个重要的免疫器官逐渐变小，产生的免疫细胞越来越少;</w:t>
      </w:r>
      <w:r>
        <w:rPr>
          <w:rFonts w:hint="eastAsia" w:ascii="黑体" w:hAnsi="黑体" w:eastAsia="黑体" w:cs="黑体"/>
          <w:b w:val="0"/>
          <w:bCs w:val="0"/>
          <w:color w:val="843C0B" w:themeColor="accent2" w:themeShade="80"/>
          <w:sz w:val="18"/>
          <w:szCs w:val="18"/>
        </w:rPr>
        <w:t xml:space="preserve"> </w:t>
      </w:r>
      <w:r>
        <w:rPr>
          <w:rFonts w:hint="eastAsia" w:asciiTheme="minorEastAsia" w:hAnsiTheme="minorEastAsia" w:cstheme="minorEastAsia"/>
          <w:b w:val="0"/>
          <w:bCs w:val="0"/>
          <w:szCs w:val="21"/>
        </w:rPr>
        <w:t>人到70岁时肝脏减重11～20%等器官萎缩变小都写成</w:t>
      </w:r>
      <w:r>
        <w:rPr>
          <w:rFonts w:hint="eastAsia" w:asciiTheme="minorEastAsia" w:hAnsiTheme="minorEastAsia" w:cstheme="minorEastAsia"/>
          <w:b w:val="0"/>
          <w:bCs w:val="0"/>
          <w:szCs w:val="21"/>
          <w:lang w:eastAsia="zh-CN"/>
        </w:rPr>
        <w:t>“原因不详”，</w:t>
      </w:r>
      <w:r>
        <w:rPr>
          <w:rFonts w:hint="eastAsia" w:asciiTheme="minorEastAsia" w:hAnsiTheme="minorEastAsia" w:cstheme="minorEastAsia"/>
          <w:b w:val="0"/>
          <w:bCs w:val="0"/>
          <w:szCs w:val="21"/>
        </w:rPr>
        <w:t>从来没有写“细胞脱水”是个病因。当我研究了小分子团水</w:t>
      </w:r>
      <w:r>
        <w:rPr>
          <w:rFonts w:hint="eastAsia" w:asciiTheme="majorEastAsia" w:hAnsiTheme="majorEastAsia" w:eastAsiaTheme="majorEastAsia" w:cstheme="majorEastAsia"/>
          <w:b w:val="0"/>
          <w:bCs w:val="0"/>
          <w:color w:val="000000"/>
          <w:szCs w:val="21"/>
        </w:rPr>
        <w:t>的大小</w:t>
      </w:r>
      <w:r>
        <w:rPr>
          <w:rFonts w:hint="eastAsia" w:asciiTheme="minorEastAsia" w:hAnsiTheme="minorEastAsia" w:cstheme="minorEastAsia"/>
          <w:b w:val="0"/>
          <w:bCs w:val="0"/>
          <w:szCs w:val="21"/>
        </w:rPr>
        <w:t>和</w:t>
      </w:r>
      <w:r>
        <w:rPr>
          <w:rFonts w:hint="eastAsia" w:asciiTheme="majorEastAsia" w:hAnsiTheme="majorEastAsia" w:eastAsiaTheme="majorEastAsia" w:cstheme="majorEastAsia"/>
          <w:b w:val="0"/>
          <w:bCs w:val="0"/>
          <w:color w:val="000000"/>
          <w:szCs w:val="21"/>
        </w:rPr>
        <w:t>细胞膜水通道，便知细胞</w:t>
      </w:r>
      <w:r>
        <w:rPr>
          <w:rFonts w:hint="eastAsia" w:ascii="宋体" w:hAnsi="宋体" w:eastAsia="宋体" w:cs="宋体"/>
          <w:b w:val="0"/>
          <w:bCs w:val="0"/>
          <w:color w:val="000000"/>
          <w:szCs w:val="21"/>
        </w:rPr>
        <w:t>“胞饮”</w:t>
      </w:r>
      <w:r>
        <w:rPr>
          <w:rFonts w:hint="eastAsia" w:ascii="宋体" w:hAnsi="宋体" w:cs="宋体"/>
          <w:b w:val="0"/>
          <w:bCs w:val="0"/>
          <w:color w:val="000000"/>
          <w:szCs w:val="21"/>
          <w:lang w:eastAsia="zh-CN"/>
        </w:rPr>
        <w:t>、</w:t>
      </w:r>
      <w:r>
        <w:rPr>
          <w:rFonts w:hint="eastAsia" w:ascii="宋体" w:hAnsi="宋体" w:eastAsia="宋体" w:cs="宋体"/>
          <w:b w:val="0"/>
          <w:bCs w:val="0"/>
          <w:color w:val="000000"/>
          <w:szCs w:val="21"/>
        </w:rPr>
        <w:t>“胞吐”的水，只能是</w:t>
      </w:r>
      <w:r>
        <w:rPr>
          <w:rFonts w:hint="eastAsia" w:asciiTheme="minorEastAsia" w:hAnsiTheme="minorEastAsia" w:cstheme="minorEastAsia"/>
          <w:b w:val="0"/>
          <w:bCs w:val="0"/>
          <w:szCs w:val="21"/>
        </w:rPr>
        <w:t>4～6个水</w:t>
      </w:r>
      <w:r>
        <w:rPr>
          <w:rFonts w:hint="eastAsia" w:asciiTheme="minorEastAsia" w:hAnsiTheme="minorEastAsia" w:cstheme="minorEastAsia"/>
          <w:szCs w:val="21"/>
        </w:rPr>
        <w:t>分子的小簇团。当人</w:t>
      </w:r>
      <w:r>
        <w:rPr>
          <w:rFonts w:hint="eastAsia" w:asciiTheme="majorEastAsia" w:hAnsiTheme="majorEastAsia" w:eastAsiaTheme="majorEastAsia" w:cstheme="majorEastAsia"/>
          <w:color w:val="000000"/>
          <w:szCs w:val="21"/>
        </w:rPr>
        <w:t>体内</w:t>
      </w:r>
      <w:r>
        <w:rPr>
          <w:rFonts w:hint="eastAsia" w:asciiTheme="minorEastAsia" w:hAnsiTheme="minorEastAsia" w:cstheme="minorEastAsia"/>
          <w:szCs w:val="21"/>
        </w:rPr>
        <w:t>小分子团水供不应求时，细胞有脱水的必然性。</w:t>
      </w:r>
      <w:r>
        <w:rPr>
          <w:rFonts w:hint="eastAsia" w:asciiTheme="minorEastAsia" w:hAnsiTheme="minorEastAsia" w:cstheme="minorEastAsia"/>
          <w:szCs w:val="21"/>
          <w:lang w:val="en-US" w:eastAsia="zh-CN"/>
        </w:rPr>
        <w:t>所以，</w:t>
      </w:r>
      <w:r>
        <w:rPr>
          <w:rFonts w:hint="eastAsia" w:asciiTheme="majorEastAsia" w:hAnsiTheme="majorEastAsia" w:eastAsiaTheme="majorEastAsia" w:cstheme="majorEastAsia"/>
          <w:b w:val="0"/>
          <w:bCs w:val="0"/>
          <w:szCs w:val="21"/>
        </w:rPr>
        <w:t>高中《生物》书上写:“水在细胞膜上可自由通过”是个错误。由于</w:t>
      </w:r>
      <w:r>
        <w:rPr>
          <w:rFonts w:hint="eastAsia" w:asciiTheme="majorEastAsia" w:hAnsiTheme="majorEastAsia" w:eastAsiaTheme="majorEastAsia" w:cstheme="majorEastAsia"/>
          <w:color w:val="000000"/>
          <w:szCs w:val="21"/>
        </w:rPr>
        <w:t>细胞膜水通道</w:t>
      </w:r>
      <w:r>
        <w:rPr>
          <w:rFonts w:hint="eastAsia" w:asciiTheme="minorEastAsia" w:hAnsiTheme="minorEastAsia" w:cstheme="minorEastAsia"/>
          <w:szCs w:val="21"/>
        </w:rPr>
        <w:t>排斥大的水分子簇团进入细胞，造成了细胞逐渐脱水，使多种器官衰弱萎缩而致病。我和大量患者经</w:t>
      </w:r>
      <w:r>
        <w:rPr>
          <w:rFonts w:hint="eastAsia" w:asciiTheme="minorEastAsia" w:hAnsiTheme="minorEastAsia" w:cstheme="minorEastAsia"/>
          <w:szCs w:val="21"/>
          <w:lang w:val="en-US" w:eastAsia="zh-CN"/>
        </w:rPr>
        <w:t>17年使用实践，因治愈以上病症而证明了这一点。</w:t>
      </w:r>
    </w:p>
    <w:p>
      <w:pPr>
        <w:jc w:val="left"/>
        <w:rPr>
          <w:rFonts w:hint="eastAsia" w:asciiTheme="minorEastAsia" w:hAnsiTheme="minorEastAsia" w:cstheme="minorEastAsia"/>
          <w:b/>
          <w:bCs/>
          <w:color w:val="0000FF"/>
          <w:szCs w:val="21"/>
        </w:rPr>
      </w:pPr>
      <w:r>
        <w:rPr>
          <w:rFonts w:hint="eastAsia" w:asciiTheme="minorEastAsia" w:hAnsiTheme="minorEastAsia" w:cstheme="minorEastAsia"/>
          <w:b/>
          <w:bCs/>
          <w:color w:val="0000FF"/>
          <w:szCs w:val="21"/>
        </w:rPr>
        <w:t>二</w:t>
      </w:r>
      <w:r>
        <w:rPr>
          <w:rFonts w:hint="eastAsia" w:asciiTheme="minorEastAsia" w:hAnsiTheme="minorEastAsia" w:cstheme="minorEastAsia"/>
          <w:b/>
          <w:bCs/>
          <w:color w:val="0000FF"/>
          <w:szCs w:val="21"/>
          <w:lang w:eastAsia="zh-CN"/>
        </w:rPr>
        <w:t>、材料和方法：我怎样发现多种衰弱器官的细胞缺水性病症的？</w:t>
      </w:r>
    </w:p>
    <w:p>
      <w:pPr>
        <w:ind w:firstLine="422" w:firstLineChars="200"/>
        <w:rPr>
          <w:rFonts w:asciiTheme="majorEastAsia" w:hAnsiTheme="majorEastAsia" w:eastAsiaTheme="majorEastAsia" w:cstheme="majorEastAsia"/>
          <w:b w:val="0"/>
          <w:bCs/>
          <w:szCs w:val="21"/>
        </w:rPr>
      </w:pPr>
      <w:r>
        <w:rPr>
          <w:rFonts w:hint="eastAsia" w:asciiTheme="majorEastAsia" w:hAnsiTheme="majorEastAsia" w:eastAsiaTheme="majorEastAsia" w:cstheme="majorEastAsia"/>
          <w:szCs w:val="21"/>
        </w:rPr>
        <w:t>我1990年患高血压，因担心像自己的祖辈和父辈那样中风或心梗，便研究医学，我从中国基础医学研究成果受启发，发明了离子水瓶。该发明于1993年开发成产品。该品使用时需倒入开水，经几分钟处理成</w:t>
      </w:r>
      <w:r>
        <w:rPr>
          <w:rFonts w:hint="eastAsia" w:asciiTheme="minorEastAsia" w:hAnsiTheme="minorEastAsia" w:cstheme="minorEastAsia"/>
          <w:szCs w:val="21"/>
        </w:rPr>
        <w:t>经核磁共振检测为55.82赫兹的微小分子团水</w:t>
      </w:r>
      <w:r>
        <w:rPr>
          <w:rFonts w:hint="eastAsia" w:asciiTheme="majorEastAsia" w:hAnsiTheme="majorEastAsia" w:eastAsiaTheme="majorEastAsia" w:cstheme="majorEastAsia"/>
          <w:szCs w:val="21"/>
        </w:rPr>
        <w:t>（简称微小水）</w:t>
      </w:r>
      <w:r>
        <w:rPr>
          <w:rFonts w:hint="eastAsia" w:asciiTheme="minorEastAsia" w:hAnsiTheme="minorEastAsia" w:cstheme="minorEastAsia"/>
          <w:szCs w:val="21"/>
        </w:rPr>
        <w:t>，日饮量按健康人需要</w:t>
      </w:r>
      <w:r>
        <w:rPr>
          <w:rFonts w:hint="eastAsia" w:asciiTheme="minorEastAsia" w:hAnsiTheme="minorEastAsia" w:cstheme="minorEastAsia"/>
          <w:szCs w:val="21"/>
          <w:lang w:val="en-US" w:eastAsia="zh-CN"/>
        </w:rPr>
        <w:t>30</w:t>
      </w:r>
      <w:r>
        <w:rPr>
          <w:rFonts w:hint="eastAsia" w:ascii="宋体" w:hAnsi="宋体" w:eastAsia="宋体" w:cs="宋体"/>
          <w:szCs w:val="21"/>
          <w:lang w:val="en-US" w:eastAsia="zh-CN"/>
        </w:rPr>
        <w:t>～</w:t>
      </w:r>
      <w:r>
        <w:rPr>
          <w:rFonts w:hint="eastAsia" w:asciiTheme="minorEastAsia" w:hAnsiTheme="minorEastAsia" w:cstheme="minorEastAsia"/>
          <w:szCs w:val="21"/>
          <w:lang w:val="en-US" w:eastAsia="zh-CN"/>
        </w:rPr>
        <w:t>40毫升/每千克体重。该品</w:t>
      </w:r>
      <w:r>
        <w:rPr>
          <w:rFonts w:hint="eastAsia" w:asciiTheme="majorEastAsia" w:hAnsiTheme="majorEastAsia" w:eastAsiaTheme="majorEastAsia" w:cstheme="majorEastAsia"/>
          <w:szCs w:val="21"/>
        </w:rPr>
        <w:t>于1994年初</w:t>
      </w:r>
      <w:r>
        <w:rPr>
          <w:rFonts w:hint="eastAsia" w:asciiTheme="majorEastAsia" w:hAnsiTheme="majorEastAsia" w:eastAsiaTheme="majorEastAsia" w:cstheme="majorEastAsia"/>
          <w:bCs/>
          <w:color w:val="000000"/>
          <w:szCs w:val="21"/>
        </w:rPr>
        <w:t>送给</w:t>
      </w:r>
      <w:r>
        <w:rPr>
          <w:rFonts w:hint="eastAsia" w:asciiTheme="majorEastAsia" w:hAnsiTheme="majorEastAsia" w:eastAsiaTheme="majorEastAsia" w:cstheme="majorEastAsia"/>
          <w:bCs/>
          <w:szCs w:val="21"/>
        </w:rPr>
        <w:t>广西三家医院做临床试验，</w:t>
      </w:r>
      <w:r>
        <w:rPr>
          <w:rFonts w:hint="eastAsia" w:asciiTheme="minorEastAsia" w:hAnsiTheme="minorEastAsia" w:cstheme="minorEastAsia"/>
          <w:szCs w:val="21"/>
        </w:rPr>
        <w:t>让患者饮用，</w:t>
      </w:r>
      <w:r>
        <w:rPr>
          <w:rFonts w:hint="eastAsia" w:asciiTheme="majorEastAsia" w:hAnsiTheme="majorEastAsia" w:eastAsiaTheme="majorEastAsia" w:cstheme="majorEastAsia"/>
          <w:bCs/>
          <w:szCs w:val="21"/>
        </w:rPr>
        <w:t>试用了2～4个月，其临床试验报告表明疗效显著。1994年8月经过北京和广西医学专家鉴定认为：</w:t>
      </w:r>
      <w:r>
        <w:rPr>
          <w:rFonts w:hint="eastAsia" w:asciiTheme="majorEastAsia" w:hAnsiTheme="majorEastAsia" w:eastAsiaTheme="majorEastAsia" w:cstheme="majorEastAsia"/>
          <w:b w:val="0"/>
          <w:bCs/>
          <w:szCs w:val="21"/>
        </w:rPr>
        <w:t>“降脂降压效果好”，“能扩大心脑动脉流量，改善心脑电图和微循环，改善心脑电图以及微循环，较好地降低血尿酸等”，“该产品对治疗心脑动脉粥样硬化和高血脂、高血压有良好的医疗保健作用”。该品于1999年获中国发明专利权。2000年我退休时，饮用该水已十年，祛除夫妇二人的高低血压未复发。我决定将该品投放市场为人造福。产品上市后，我对用户跟踪调查，全国各地患者的好评纷至沓来，反馈祛除了高低血压、心脑动脉硬化</w:t>
      </w:r>
      <w:r>
        <w:rPr>
          <w:rFonts w:hint="eastAsia" w:asciiTheme="majorEastAsia" w:hAnsiTheme="majorEastAsia" w:eastAsiaTheme="majorEastAsia" w:cstheme="majorEastAsia"/>
          <w:b w:val="0"/>
          <w:bCs/>
          <w:szCs w:val="21"/>
          <w:lang w:val="zh-CN"/>
        </w:rPr>
        <w:t>和</w:t>
      </w:r>
      <w:r>
        <w:rPr>
          <w:rFonts w:hint="eastAsia" w:asciiTheme="majorEastAsia" w:hAnsiTheme="majorEastAsia" w:eastAsiaTheme="majorEastAsia" w:cstheme="majorEastAsia"/>
          <w:b w:val="0"/>
          <w:bCs/>
          <w:szCs w:val="21"/>
          <w:lang w:val="en-US" w:eastAsia="zh-CN"/>
        </w:rPr>
        <w:t>2型</w:t>
      </w:r>
      <w:r>
        <w:rPr>
          <w:rFonts w:hint="eastAsia" w:asciiTheme="majorEastAsia" w:hAnsiTheme="majorEastAsia" w:eastAsiaTheme="majorEastAsia" w:cstheme="majorEastAsia"/>
          <w:b w:val="0"/>
          <w:bCs/>
          <w:szCs w:val="21"/>
          <w:lang w:val="zh-CN"/>
        </w:rPr>
        <w:t>糖尿病</w:t>
      </w:r>
      <w:r>
        <w:rPr>
          <w:rFonts w:hint="eastAsia" w:asciiTheme="majorEastAsia" w:hAnsiTheme="majorEastAsia" w:eastAsiaTheme="majorEastAsia" w:cstheme="majorEastAsia"/>
          <w:b w:val="0"/>
          <w:bCs/>
          <w:szCs w:val="21"/>
        </w:rPr>
        <w:t>与前列腺增生等病症。我的论文《饮用小分子水治疗高血压》、《饮用小分子水有益健康长寿》分别在30多家报刊登载、转载，被选入2003年、2004年《当代中国专家论文精选》。另有《喝小分子水理疗高血压和冠心病》屡获优秀论文一等奖。论据是用户喝微小分子团水有良好的效应，实践证明了给脱水细胞补水可治病于本，而实践是检验真理的唯一标准。</w:t>
      </w:r>
    </w:p>
    <w:p>
      <w:pPr>
        <w:ind w:firstLine="420" w:firstLineChars="200"/>
        <w:rPr>
          <w:rFonts w:hint="eastAsia" w:asciiTheme="majorEastAsia" w:hAnsiTheme="majorEastAsia" w:eastAsiaTheme="majorEastAsia" w:cstheme="majorEastAsia"/>
          <w:bCs/>
          <w:szCs w:val="21"/>
        </w:rPr>
      </w:pPr>
      <w:r>
        <w:rPr>
          <w:rFonts w:hint="eastAsia" w:asciiTheme="majorEastAsia" w:hAnsiTheme="majorEastAsia" w:eastAsiaTheme="majorEastAsia" w:cstheme="majorEastAsia"/>
          <w:bCs/>
          <w:szCs w:val="21"/>
        </w:rPr>
        <w:t>1</w:t>
      </w:r>
      <w:r>
        <w:rPr>
          <w:rFonts w:hint="eastAsia" w:asciiTheme="majorEastAsia" w:hAnsiTheme="majorEastAsia" w:eastAsiaTheme="majorEastAsia" w:cstheme="majorEastAsia"/>
          <w:bCs/>
          <w:szCs w:val="21"/>
          <w:lang w:val="en-US" w:eastAsia="zh-CN"/>
        </w:rPr>
        <w:t>7</w:t>
      </w:r>
      <w:r>
        <w:rPr>
          <w:rFonts w:hint="eastAsia" w:asciiTheme="majorEastAsia" w:hAnsiTheme="majorEastAsia" w:eastAsiaTheme="majorEastAsia" w:cstheme="majorEastAsia"/>
          <w:bCs/>
          <w:szCs w:val="21"/>
        </w:rPr>
        <w:t>年来各地用户反馈，饮用后改善体内生化作用，升高血高密度脂蛋白，高血压患者逐渐减药至停药，经2～5个月治愈高血压，症状消失，不再服药，血压正常。已做或未做介入手术的冠心病人饮用3～5个月，消除心痛、胸闷、早搏、房颤、心绞痛等症状，一年左右心电图正常，经冠脉造影扫描表明斑块消除，冠脉干净，成功祛除冠心病；脑动脉硬化经两三个月消除症状。2型</w:t>
      </w:r>
      <w:r>
        <w:rPr>
          <w:rFonts w:hint="eastAsia" w:asciiTheme="majorEastAsia" w:hAnsiTheme="majorEastAsia" w:eastAsiaTheme="majorEastAsia" w:cstheme="majorEastAsia"/>
          <w:bCs/>
          <w:szCs w:val="21"/>
          <w:lang w:val="zh-CN"/>
        </w:rPr>
        <w:t>糖尿病人饮用</w:t>
      </w:r>
      <w:r>
        <w:rPr>
          <w:rFonts w:hint="eastAsia" w:asciiTheme="majorEastAsia" w:hAnsiTheme="majorEastAsia" w:eastAsiaTheme="majorEastAsia" w:cstheme="majorEastAsia"/>
          <w:bCs/>
          <w:szCs w:val="21"/>
        </w:rPr>
        <w:t>3～10个月</w:t>
      </w:r>
      <w:r>
        <w:rPr>
          <w:rFonts w:hint="eastAsia" w:asciiTheme="majorEastAsia" w:hAnsiTheme="majorEastAsia" w:eastAsiaTheme="majorEastAsia" w:cstheme="majorEastAsia"/>
          <w:bCs/>
          <w:szCs w:val="21"/>
          <w:lang w:val="zh-CN"/>
        </w:rPr>
        <w:t>，停服降糖药，或不注射胰岛素，血糖尿糖正常</w:t>
      </w:r>
      <w:r>
        <w:rPr>
          <w:rFonts w:hint="eastAsia" w:asciiTheme="majorEastAsia" w:hAnsiTheme="majorEastAsia" w:eastAsiaTheme="majorEastAsia" w:cstheme="majorEastAsia"/>
          <w:bCs/>
          <w:szCs w:val="21"/>
        </w:rPr>
        <w:t>，治愈了</w:t>
      </w:r>
      <w:r>
        <w:rPr>
          <w:rFonts w:hint="eastAsia" w:asciiTheme="majorEastAsia" w:hAnsiTheme="majorEastAsia" w:eastAsiaTheme="majorEastAsia" w:cstheme="majorEastAsia"/>
          <w:bCs/>
          <w:szCs w:val="21"/>
          <w:lang w:val="en-US" w:eastAsia="zh-CN"/>
        </w:rPr>
        <w:t>2型</w:t>
      </w:r>
      <w:r>
        <w:rPr>
          <w:rFonts w:hint="eastAsia" w:asciiTheme="majorEastAsia" w:hAnsiTheme="majorEastAsia" w:eastAsiaTheme="majorEastAsia" w:cstheme="majorEastAsia"/>
          <w:bCs/>
          <w:szCs w:val="21"/>
          <w:lang w:val="zh-CN"/>
        </w:rPr>
        <w:t>糖尿病。前列腺增生患者经</w:t>
      </w:r>
      <w:r>
        <w:rPr>
          <w:rFonts w:hint="eastAsia" w:asciiTheme="majorEastAsia" w:hAnsiTheme="majorEastAsia" w:eastAsiaTheme="majorEastAsia" w:cstheme="majorEastAsia"/>
          <w:bCs/>
          <w:szCs w:val="21"/>
        </w:rPr>
        <w:t>4个月左右好转至消除症状，中风后遗症患者饮用8个月左右，肢体和语言障碍消除。同时降血脂、血黏度好，微循环改善，修复衰弱细胞和器官，还使许多人的慢性咽喉炎、鼻窦炎、慢性气管炎、支气管炎、矽肺病、慢性胃炎、肠炎、甲亢、慢性胆囊炎、慢性肾炎、肾衰、痔疮、风湿性关节炎和湿疹皮炎等病症不药而愈。</w:t>
      </w:r>
    </w:p>
    <w:p>
      <w:pPr>
        <w:ind w:firstLine="420" w:firstLineChars="200"/>
        <w:rPr>
          <w:rFonts w:hint="eastAsia" w:asciiTheme="minorEastAsia" w:hAnsiTheme="minorEastAsia" w:eastAsiaTheme="minorEastAsia" w:cstheme="minorEastAsia"/>
          <w:sz w:val="21"/>
          <w:szCs w:val="21"/>
        </w:rPr>
      </w:pPr>
      <w:r>
        <w:rPr>
          <w:rFonts w:hint="eastAsia" w:asciiTheme="majorEastAsia" w:hAnsiTheme="majorEastAsia" w:eastAsiaTheme="majorEastAsia" w:cstheme="majorEastAsia"/>
          <w:b w:val="0"/>
          <w:bCs/>
          <w:szCs w:val="21"/>
        </w:rPr>
        <w:t>喝微小水分子团水给脱水细胞补水，因该水中富含4</w:t>
      </w:r>
      <w:r>
        <w:rPr>
          <w:rFonts w:hint="eastAsia" w:asciiTheme="majorEastAsia" w:hAnsiTheme="majorEastAsia" w:eastAsiaTheme="majorEastAsia" w:cstheme="majorEastAsia"/>
          <w:bCs/>
          <w:szCs w:val="21"/>
        </w:rPr>
        <w:t>～</w:t>
      </w:r>
      <w:r>
        <w:rPr>
          <w:rFonts w:hint="eastAsia" w:asciiTheme="majorEastAsia" w:hAnsiTheme="majorEastAsia" w:eastAsiaTheme="majorEastAsia" w:cstheme="majorEastAsia"/>
          <w:b w:val="0"/>
          <w:bCs/>
          <w:szCs w:val="21"/>
        </w:rPr>
        <w:t>6个水分子缔合的小簇团，容易进入细胞膜上的水通道，使许多器官逐渐康复，才</w:t>
      </w:r>
      <w:r>
        <w:rPr>
          <w:rFonts w:hint="eastAsia" w:asciiTheme="majorEastAsia" w:hAnsiTheme="majorEastAsia" w:eastAsiaTheme="majorEastAsia" w:cstheme="majorEastAsia"/>
          <w:b w:val="0"/>
          <w:bCs/>
          <w:color w:val="1A1A1A"/>
          <w:sz w:val="21"/>
          <w:szCs w:val="21"/>
        </w:rPr>
        <w:t>祛除了上述</w:t>
      </w:r>
      <w:r>
        <w:rPr>
          <w:rFonts w:hint="eastAsia" w:asciiTheme="majorEastAsia" w:hAnsiTheme="majorEastAsia" w:eastAsiaTheme="majorEastAsia" w:cstheme="majorEastAsia"/>
          <w:b w:val="0"/>
          <w:bCs/>
          <w:sz w:val="21"/>
          <w:szCs w:val="21"/>
          <w:lang w:val="en-US" w:eastAsia="zh-CN"/>
        </w:rPr>
        <w:t>20多种</w:t>
      </w:r>
      <w:r>
        <w:rPr>
          <w:rFonts w:hint="eastAsia" w:asciiTheme="majorEastAsia" w:hAnsiTheme="majorEastAsia" w:eastAsiaTheme="majorEastAsia" w:cstheme="majorEastAsia"/>
          <w:b w:val="0"/>
          <w:bCs/>
          <w:sz w:val="21"/>
          <w:szCs w:val="21"/>
        </w:rPr>
        <w:t>细胞缺水性病症，</w:t>
      </w:r>
      <w:r>
        <w:rPr>
          <w:rFonts w:hint="eastAsia" w:asciiTheme="majorEastAsia" w:hAnsiTheme="majorEastAsia" w:eastAsiaTheme="majorEastAsia" w:cstheme="majorEastAsia"/>
          <w:b w:val="0"/>
          <w:bCs/>
          <w:szCs w:val="21"/>
        </w:rPr>
        <w:t>因而为人类开拓了一种非药而胜于药的宝贵补品，它是人细胞中常欠缺的营养，不同于某些药物治标而不治本。该结果说明“细胞脱水”是原先未知的病因，即细胞由于逐渐缺少了水而使之不能代谢和分泌，以致产生了故障，从而破解了上述病症难以用药治愈的难题，其科学依据坚实可靠。1</w:t>
      </w:r>
      <w:r>
        <w:rPr>
          <w:rFonts w:hint="eastAsia" w:asciiTheme="majorEastAsia" w:hAnsiTheme="majorEastAsia" w:eastAsiaTheme="majorEastAsia" w:cstheme="majorEastAsia"/>
          <w:b w:val="0"/>
          <w:bCs/>
          <w:szCs w:val="21"/>
          <w:lang w:val="en-US" w:eastAsia="zh-CN"/>
        </w:rPr>
        <w:t>7</w:t>
      </w:r>
      <w:r>
        <w:rPr>
          <w:rFonts w:hint="eastAsia" w:asciiTheme="majorEastAsia" w:hAnsiTheme="majorEastAsia" w:eastAsiaTheme="majorEastAsia" w:cstheme="majorEastAsia"/>
          <w:b w:val="0"/>
          <w:bCs/>
          <w:szCs w:val="21"/>
        </w:rPr>
        <w:t>年来广大患者饮用微小分子团水祛除以上种种病症，无需终生服药，说明病根是细胞脱水，喝微小分子团水补充了被忽视营养，弥补了世界医药对上述病症的欠缺，</w:t>
      </w:r>
      <w:r>
        <w:rPr>
          <w:rFonts w:hint="eastAsia" w:asciiTheme="majorEastAsia" w:hAnsiTheme="majorEastAsia" w:eastAsiaTheme="majorEastAsia" w:cstheme="majorEastAsia"/>
          <w:b w:val="0"/>
          <w:bCs/>
          <w:sz w:val="21"/>
          <w:szCs w:val="21"/>
        </w:rPr>
        <w:t>充分证明</w:t>
      </w:r>
      <w:r>
        <w:rPr>
          <w:rFonts w:hint="eastAsia" w:asciiTheme="minorEastAsia" w:hAnsiTheme="minorEastAsia" w:cstheme="minorEastAsia"/>
          <w:b w:val="0"/>
          <w:bCs/>
          <w:szCs w:val="21"/>
        </w:rPr>
        <w:t>细胞脱水是逐渐形成多种衰弱器官病的内因，也说明</w:t>
      </w:r>
      <w:r>
        <w:rPr>
          <w:rFonts w:hint="eastAsia" w:asciiTheme="majorEastAsia" w:hAnsiTheme="majorEastAsia" w:eastAsiaTheme="majorEastAsia" w:cstheme="majorEastAsia"/>
          <w:b w:val="0"/>
          <w:bCs/>
          <w:sz w:val="21"/>
          <w:szCs w:val="21"/>
        </w:rPr>
        <w:t>给脱水细胞补水祛病意义重大，</w:t>
      </w:r>
      <w:r>
        <w:rPr>
          <w:rFonts w:hint="eastAsia" w:asciiTheme="majorEastAsia" w:hAnsiTheme="majorEastAsia" w:eastAsiaTheme="majorEastAsia" w:cstheme="majorEastAsia"/>
          <w:b w:val="0"/>
          <w:bCs/>
          <w:szCs w:val="21"/>
        </w:rPr>
        <w:t>对人类健康是里程碑式的贡献。</w:t>
      </w:r>
    </w:p>
    <w:p>
      <w:pPr>
        <w:numPr>
          <w:ilvl w:val="0"/>
          <w:numId w:val="2"/>
        </w:numPr>
        <w:rPr>
          <w:rFonts w:hint="eastAsia" w:asciiTheme="minorEastAsia" w:hAnsiTheme="minorEastAsia" w:cstheme="minorEastAsia"/>
          <w:b/>
          <w:bCs/>
          <w:color w:val="0000FF"/>
          <w:szCs w:val="21"/>
          <w:lang w:eastAsia="zh-CN"/>
        </w:rPr>
      </w:pPr>
      <w:r>
        <w:rPr>
          <w:rFonts w:hint="eastAsia" w:asciiTheme="minorEastAsia" w:hAnsiTheme="minorEastAsia" w:eastAsiaTheme="minorEastAsia" w:cstheme="minorEastAsia"/>
          <w:b/>
          <w:bCs/>
          <w:color w:val="0000FF"/>
          <w:szCs w:val="21"/>
          <w:lang w:eastAsia="zh-CN"/>
        </w:rPr>
        <w:t>结果与讨论</w:t>
      </w:r>
      <w:r>
        <w:rPr>
          <w:rFonts w:hint="eastAsia" w:asciiTheme="minorEastAsia" w:hAnsiTheme="minorEastAsia" w:cstheme="minorEastAsia"/>
          <w:b/>
          <w:bCs/>
          <w:color w:val="0000FF"/>
          <w:szCs w:val="21"/>
          <w:lang w:eastAsia="zh-CN"/>
        </w:rPr>
        <w:t>：给脱水细胞补水祛除多种衰弱器官的细胞缺水性病症</w:t>
      </w:r>
    </w:p>
    <w:p>
      <w:pPr>
        <w:rPr>
          <w:rFonts w:hint="eastAsia" w:asciiTheme="minorEastAsia" w:hAnsiTheme="minorEastAsia" w:eastAsiaTheme="minorEastAsia" w:cstheme="minorEastAsia"/>
          <w:color w:val="0000FF"/>
          <w:sz w:val="21"/>
          <w:szCs w:val="21"/>
        </w:rPr>
      </w:pPr>
      <w:r>
        <w:rPr>
          <w:rFonts w:hint="eastAsia" w:ascii="楷体_GB2312" w:eastAsia="楷体_GB2312"/>
          <w:color w:val="0000FF"/>
          <w:szCs w:val="21"/>
          <w:lang w:val="en-US" w:eastAsia="zh-CN"/>
        </w:rPr>
        <w:t xml:space="preserve">    </w:t>
      </w:r>
      <w:r>
        <w:rPr>
          <w:rFonts w:hint="eastAsia" w:ascii="楷体_GB2312" w:eastAsia="楷体_GB2312"/>
          <w:b w:val="0"/>
          <w:bCs w:val="0"/>
          <w:color w:val="0000FF"/>
          <w:szCs w:val="21"/>
        </w:rPr>
        <w:t>●</w:t>
      </w:r>
      <w:r>
        <w:rPr>
          <w:rFonts w:hint="eastAsia" w:asciiTheme="minorEastAsia" w:hAnsiTheme="minorEastAsia" w:eastAsiaTheme="minorEastAsia" w:cstheme="minorEastAsia"/>
          <w:sz w:val="21"/>
          <w:szCs w:val="21"/>
        </w:rPr>
        <w:t>新疆塔里木贺兆生于2015年5月28日来信说：“</w:t>
      </w:r>
      <w:r>
        <w:rPr>
          <w:rFonts w:hint="eastAsia" w:asciiTheme="minorEastAsia" w:hAnsiTheme="minorEastAsia" w:eastAsiaTheme="minorEastAsia" w:cstheme="minorEastAsia"/>
          <w:b w:val="0"/>
          <w:bCs w:val="0"/>
          <w:sz w:val="21"/>
          <w:szCs w:val="21"/>
        </w:rPr>
        <w:t>我63岁，1994年患上冠心病，离不开药，身体很衰弱，冠心病日渐严重，胸痛、心痛、气短、心悸、早搏、头晕、头眠、腿软无力，早搏发展到每天一万多次，我被病折磨得苦不堪言。</w:t>
      </w:r>
      <w:r>
        <w:rPr>
          <w:rFonts w:hint="eastAsia" w:asciiTheme="minorEastAsia" w:hAnsiTheme="minorEastAsia" w:eastAsiaTheme="minorEastAsia" w:cstheme="minorEastAsia"/>
          <w:sz w:val="21"/>
          <w:szCs w:val="21"/>
        </w:rPr>
        <w:t>后来我买了离子水瓶，每天10杯水，每杯250亳升。喝到十个月时早搏消失，同时治好我几种慢性病：慢性肠炎、气管炎、偏头疼、失眠、脚气病、淋巴结肿大等，牙垢脱落，牙齿洁白。可是冠心病还有症状，</w:t>
      </w:r>
      <w:r>
        <w:rPr>
          <w:rFonts w:hint="eastAsia" w:asciiTheme="minorEastAsia" w:hAnsiTheme="minorEastAsia" w:eastAsiaTheme="minorEastAsia" w:cstheme="minorEastAsia"/>
          <w:b w:val="0"/>
          <w:bCs w:val="0"/>
          <w:sz w:val="21"/>
          <w:szCs w:val="21"/>
        </w:rPr>
        <w:t>我向您咨询，您问我吃饭情况，我说是吃七八分饱，您说问题就在于七八分饱很不容易掌握，一定要用‘已饥方食’节食限食。笫二次我又向您咨询，我每晚睡觉前喝八两牛奶约400毫升，您说这是治疗时间延长的根本原因。我遵循您的教导，牛奶改到中午喝，晚餐一般不吃晚饭，实在饿就吃点水果。这样经三个月，我的冠心病彻底好啦。</w:t>
      </w:r>
      <w:r>
        <w:rPr>
          <w:rFonts w:hint="eastAsia" w:asciiTheme="minorEastAsia" w:hAnsiTheme="minorEastAsia" w:eastAsiaTheme="minorEastAsia" w:cstheme="minorEastAsia"/>
          <w:sz w:val="21"/>
          <w:szCs w:val="21"/>
        </w:rPr>
        <w:t>我去焉耆县医院做心电图显示正常。医生说这心电图好着呢！我打电话给儿女报告这一特大喜讯。回想我每走一步离不开您的关心爱护，您如同我重生父母，您给了我生命的笫二个春天。”</w:t>
      </w:r>
    </w:p>
    <w:p>
      <w:pPr>
        <w:pStyle w:val="2"/>
        <w:tabs>
          <w:tab w:val="left" w:pos="1980"/>
        </w:tabs>
        <w:spacing w:line="240" w:lineRule="atLeast"/>
        <w:ind w:left="0" w:leftChars="0" w:right="21" w:rightChars="10" w:firstLine="560" w:firstLineChars="200"/>
        <w:rPr>
          <w:rFonts w:hint="eastAsia" w:ascii="宋体" w:hAnsi="宋体" w:eastAsia="宋体" w:cs="宋体"/>
          <w:sz w:val="21"/>
          <w:szCs w:val="21"/>
          <w:lang w:val="en-US" w:eastAsia="zh-CN"/>
        </w:rPr>
      </w:pPr>
      <w:r>
        <w:rPr>
          <w:rFonts w:hint="eastAsia" w:asciiTheme="minorEastAsia" w:hAnsiTheme="minorEastAsia" w:eastAsiaTheme="minorEastAsia" w:cstheme="minorEastAsia"/>
          <w:b w:val="0"/>
          <w:bCs w:val="0"/>
          <w:sz w:val="21"/>
          <w:szCs w:val="21"/>
        </w:rPr>
        <w:t>贺兆生是食堂管理员，多吃主食肉食使他患了</w:t>
      </w:r>
      <w:r>
        <w:rPr>
          <w:rFonts w:hint="eastAsia" w:asciiTheme="minorEastAsia" w:hAnsiTheme="minorEastAsia" w:eastAsiaTheme="minorEastAsia" w:cstheme="minorEastAsia"/>
          <w:b w:val="0"/>
          <w:bCs w:val="0"/>
          <w:sz w:val="21"/>
          <w:szCs w:val="21"/>
          <w:lang w:val="en-US" w:eastAsia="zh-CN"/>
        </w:rPr>
        <w:t>21年冠心病，苦不堪言，</w:t>
      </w:r>
      <w:r>
        <w:rPr>
          <w:rFonts w:hint="eastAsia" w:asciiTheme="minorEastAsia" w:hAnsiTheme="minorEastAsia" w:eastAsiaTheme="minorEastAsia" w:cstheme="minorEastAsia"/>
          <w:b w:val="0"/>
          <w:bCs w:val="0"/>
          <w:sz w:val="21"/>
          <w:szCs w:val="21"/>
        </w:rPr>
        <w:t>他用电话向我咨询之前，误信</w:t>
      </w:r>
      <w:r>
        <w:rPr>
          <w:rFonts w:hint="eastAsia" w:ascii="宋体" w:hAnsi="宋体" w:eastAsia="宋体" w:cs="宋体"/>
          <w:b w:val="0"/>
          <w:bCs w:val="0"/>
          <w:sz w:val="21"/>
          <w:szCs w:val="21"/>
        </w:rPr>
        <w:t>“</w:t>
      </w:r>
      <w:r>
        <w:rPr>
          <w:rFonts w:hint="eastAsia" w:asciiTheme="minorEastAsia" w:hAnsiTheme="minorEastAsia" w:eastAsiaTheme="minorEastAsia" w:cstheme="minorEastAsia"/>
          <w:b w:val="0"/>
          <w:bCs w:val="0"/>
          <w:sz w:val="21"/>
          <w:szCs w:val="21"/>
        </w:rPr>
        <w:t>七八分饱</w:t>
      </w:r>
      <w:r>
        <w:rPr>
          <w:rFonts w:hint="eastAsia" w:ascii="宋体" w:hAnsi="宋体" w:eastAsia="宋体" w:cs="宋体"/>
          <w:b w:val="0"/>
          <w:bCs w:val="0"/>
          <w:sz w:val="21"/>
          <w:szCs w:val="21"/>
        </w:rPr>
        <w:t>”，不知多食致病。</w:t>
      </w:r>
      <w:r>
        <w:rPr>
          <w:rFonts w:hint="eastAsia" w:asciiTheme="minorEastAsia" w:hAnsiTheme="minorEastAsia" w:eastAsiaTheme="minorEastAsia" w:cstheme="minorEastAsia"/>
          <w:b w:val="0"/>
          <w:bCs w:val="0"/>
          <w:sz w:val="21"/>
          <w:szCs w:val="21"/>
        </w:rPr>
        <w:t>好在他按我意见，用“已饥方食”节食限食，消除了多食的外因，喝够微小分子团水，给动脉和全身的脱水细胞补水，经一年便治愈冠心病。</w:t>
      </w:r>
      <w:r>
        <w:rPr>
          <w:rFonts w:hint="eastAsia" w:ascii="Arial" w:hAnsi="Arial" w:cs="Arial"/>
          <w:b w:val="0"/>
          <w:bCs w:val="0"/>
          <w:sz w:val="21"/>
          <w:szCs w:val="21"/>
          <w:lang w:eastAsia="zh-CN"/>
        </w:rPr>
        <w:t>可见人多食致病，尤其是受了吃</w:t>
      </w:r>
      <w:r>
        <w:rPr>
          <w:rFonts w:hint="eastAsia" w:ascii="宋体" w:hAnsi="宋体" w:eastAsia="宋体" w:cs="宋体"/>
          <w:b w:val="0"/>
          <w:bCs w:val="0"/>
          <w:sz w:val="21"/>
          <w:szCs w:val="21"/>
          <w:lang w:eastAsia="zh-CN"/>
        </w:rPr>
        <w:t>“</w:t>
      </w:r>
      <w:r>
        <w:rPr>
          <w:rFonts w:hint="eastAsia" w:asciiTheme="minorEastAsia" w:hAnsiTheme="minorEastAsia" w:eastAsiaTheme="minorEastAsia" w:cstheme="minorEastAsia"/>
          <w:b w:val="0"/>
          <w:bCs w:val="0"/>
          <w:sz w:val="21"/>
          <w:szCs w:val="21"/>
          <w:lang w:val="en-US" w:eastAsia="zh-CN"/>
        </w:rPr>
        <w:t>七八分饱”误导的人，不懂饭前有饥感是热量平衡的身体语言，如只追求</w:t>
      </w:r>
      <w:r>
        <w:rPr>
          <w:rFonts w:hint="eastAsia" w:ascii="宋体" w:hAnsi="宋体" w:eastAsia="宋体" w:cs="宋体"/>
          <w:b w:val="0"/>
          <w:bCs w:val="0"/>
          <w:sz w:val="21"/>
          <w:szCs w:val="21"/>
          <w:lang w:eastAsia="zh-CN"/>
        </w:rPr>
        <w:t>“</w:t>
      </w:r>
      <w:r>
        <w:rPr>
          <w:rFonts w:hint="eastAsia" w:asciiTheme="minorEastAsia" w:hAnsiTheme="minorEastAsia" w:eastAsiaTheme="minorEastAsia" w:cstheme="minorEastAsia"/>
          <w:b w:val="0"/>
          <w:bCs w:val="0"/>
          <w:sz w:val="21"/>
          <w:szCs w:val="21"/>
          <w:lang w:val="en-US" w:eastAsia="zh-CN"/>
        </w:rPr>
        <w:t>七八分饱”，结果</w:t>
      </w:r>
      <w:r>
        <w:rPr>
          <w:rFonts w:hint="eastAsia" w:asciiTheme="minorEastAsia" w:hAnsiTheme="minorEastAsia" w:cstheme="minorEastAsia"/>
          <w:b w:val="0"/>
          <w:bCs w:val="0"/>
          <w:sz w:val="21"/>
          <w:szCs w:val="21"/>
          <w:lang w:val="en-US" w:eastAsia="zh-CN"/>
        </w:rPr>
        <w:t>高血脂、高血压、冠心病、糖尿病就跟着来了。认清</w:t>
      </w:r>
      <w:r>
        <w:rPr>
          <w:rFonts w:hint="eastAsia" w:ascii="宋体" w:hAnsi="宋体" w:eastAsia="宋体" w:cs="宋体"/>
          <w:b w:val="0"/>
          <w:bCs w:val="0"/>
          <w:sz w:val="21"/>
          <w:szCs w:val="21"/>
          <w:lang w:val="en-US" w:eastAsia="zh-CN"/>
        </w:rPr>
        <w:t>“多食致病”和“给脱水细胞补水祛病”同样重要。</w:t>
      </w:r>
      <w:r>
        <w:rPr>
          <w:rFonts w:hint="eastAsia" w:asciiTheme="minorEastAsia" w:hAnsiTheme="minorEastAsia" w:eastAsiaTheme="minorEastAsia" w:cstheme="minorEastAsia"/>
          <w:b w:val="0"/>
          <w:bCs w:val="0"/>
          <w:sz w:val="21"/>
          <w:szCs w:val="21"/>
        </w:rPr>
        <w:t>喝微小分子团水是治愈三高四病</w:t>
      </w:r>
      <w:r>
        <w:rPr>
          <w:rFonts w:hint="eastAsia" w:asciiTheme="minorEastAsia" w:hAnsi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找回健康</w:t>
      </w:r>
      <w:r>
        <w:rPr>
          <w:rFonts w:hint="eastAsia" w:asciiTheme="minorEastAsia" w:hAnsi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延缓衰老的正确选择。</w:t>
      </w:r>
      <w:r>
        <w:rPr>
          <w:rFonts w:hint="eastAsia" w:asciiTheme="minorEastAsia" w:hAnsiTheme="minorEastAsia" w:cstheme="minorEastAsia"/>
          <w:b w:val="0"/>
          <w:bCs w:val="0"/>
          <w:szCs w:val="21"/>
        </w:rPr>
        <w:t>靠终生服药永远治不好病。</w:t>
      </w:r>
    </w:p>
    <w:p>
      <w:pPr>
        <w:rPr>
          <w:rFonts w:hint="eastAsia" w:asciiTheme="minorEastAsia" w:hAnsiTheme="minorEastAsia" w:eastAsiaTheme="minorEastAsia" w:cstheme="minorEastAsia"/>
          <w:b w:val="0"/>
          <w:bCs w:val="0"/>
          <w:sz w:val="21"/>
          <w:szCs w:val="21"/>
        </w:rPr>
      </w:pPr>
      <w:r>
        <w:rPr>
          <w:rFonts w:hint="eastAsia" w:asciiTheme="minorEastAsia" w:hAnsiTheme="minorEastAsia" w:cstheme="minorEastAsia"/>
          <w:b w:val="0"/>
          <w:bCs w:val="0"/>
          <w:color w:val="0000FF"/>
          <w:sz w:val="21"/>
          <w:szCs w:val="21"/>
          <w:lang w:val="en-US" w:eastAsia="zh-CN"/>
        </w:rPr>
        <w:t xml:space="preserve">    </w:t>
      </w:r>
      <w:r>
        <w:rPr>
          <w:rFonts w:hint="eastAsia" w:asciiTheme="minorEastAsia" w:hAnsiTheme="minorEastAsia" w:eastAsiaTheme="minorEastAsia" w:cstheme="minorEastAsia"/>
          <w:b w:val="0"/>
          <w:bCs w:val="0"/>
          <w:color w:val="0000FF"/>
          <w:sz w:val="21"/>
          <w:szCs w:val="21"/>
        </w:rPr>
        <w:t>●</w:t>
      </w:r>
      <w:r>
        <w:rPr>
          <w:rFonts w:hint="eastAsia" w:asciiTheme="minorEastAsia" w:hAnsiTheme="minorEastAsia" w:eastAsiaTheme="minorEastAsia" w:cstheme="minorEastAsia"/>
          <w:b w:val="0"/>
          <w:bCs w:val="0"/>
          <w:sz w:val="21"/>
          <w:szCs w:val="21"/>
        </w:rPr>
        <w:t>吉林省松原市74岁退休的蒙古族副主任医师张泉于2013年12月30日信说：“我原有高血压210/110，服药30多年，饮用小分子水仅二个月，血压就降到正常，停药已经一个多月，血压始终正常。我饮用仅三个月时间，心慌、胸闷、气短消失，心绞痛一次也未发作，我的高密度脂蛋白增加了0.57，达到1.64。我详细拜读了您所有著作，感到治病机理科学，对每一种疾病的治愈，都有令人信服的理论依据。您独到的真知、精辟的见解令人佩服，您的发明是古今中外无先例的伟大创举，‘卓康’必将改写医学史，使人类健康长寿，梦想变为现实。我国现患心血管病人数至少2.3亿，高血压患者2亿，糖尿病患者近一个亿，他们都在吃掩盖症状而不治本的药物，全国每天不知有多少人失去生命！感谢陆 江先生为人类做出的伟大贡献！但愿‘卓康’尽早普惠天下！”张泉医生原来有临睡之前吃一袋牛奶的习惯，我叫改在早晨吃，晚上人血气衰，宿食不消，临睡吃牛奶或宵夜，其脂质易沉积动脉而致病。他听后从善如流，很快改掉。并于2013年11月16日再次来信.附了5张检验报告和照片，反映血高密度脂蛋白继续升高至1.71，信中说：“自从饮用该水后，自我感觉一天比一天好，以前常失眠，如今睡眠深沉，一觉睡到天亮。以前心慌、胸闷、气短完全消失，心绞痛一次也没发作。如今饮用满一年，获得正常心电图的医学报告，说明冠心病已痊愈。我深感优质小分子团水就是药，比药还要好。我亲身经历证明了饮用该水可根治高血压、冠心病等糖脂病，人类的医学史将为此写入新篇章。”从信中可见，张医生患了</w:t>
      </w:r>
      <w:r>
        <w:rPr>
          <w:rFonts w:hint="eastAsia" w:asciiTheme="minorEastAsia" w:hAnsiTheme="minorEastAsia" w:cstheme="minorEastAsia"/>
          <w:b w:val="0"/>
          <w:bCs w:val="0"/>
          <w:sz w:val="21"/>
          <w:szCs w:val="21"/>
          <w:lang w:val="en-US" w:eastAsia="zh-CN"/>
        </w:rPr>
        <w:t>30多年</w:t>
      </w:r>
      <w:r>
        <w:rPr>
          <w:rFonts w:hint="eastAsia" w:asciiTheme="minorEastAsia" w:hAnsiTheme="minorEastAsia" w:eastAsiaTheme="minorEastAsia" w:cstheme="minorEastAsia"/>
          <w:b w:val="0"/>
          <w:bCs w:val="0"/>
          <w:sz w:val="21"/>
          <w:szCs w:val="21"/>
        </w:rPr>
        <w:t>高血压和心脑动脉粥样硬化均痊愈，而吃药治标不治本。</w:t>
      </w:r>
    </w:p>
    <w:p>
      <w:pPr>
        <w:numPr>
          <w:ilvl w:val="0"/>
          <w:numId w:val="0"/>
        </w:numPr>
        <w:ind w:firstLine="420"/>
        <w:rPr>
          <w:rFonts w:hint="eastAsia" w:asciiTheme="minorEastAsia" w:hAnsiTheme="minorEastAsia" w:eastAsiaTheme="minorEastAsia" w:cstheme="minorEastAsia"/>
          <w:b w:val="0"/>
          <w:bCs/>
          <w:sz w:val="21"/>
          <w:szCs w:val="21"/>
          <w:lang w:val="en-US" w:eastAsia="zh-CN"/>
        </w:rPr>
      </w:pPr>
      <w:r>
        <w:rPr>
          <w:rFonts w:hint="eastAsia" w:ascii="楷体_GB2312" w:eastAsia="楷体_GB2312"/>
          <w:b w:val="0"/>
          <w:bCs w:val="0"/>
          <w:color w:val="0000FF"/>
          <w:szCs w:val="21"/>
        </w:rPr>
        <w:t>●</w:t>
      </w:r>
      <w:r>
        <w:rPr>
          <w:rFonts w:hint="eastAsia" w:asciiTheme="minorEastAsia" w:hAnsiTheme="minorEastAsia" w:cstheme="minorEastAsia"/>
          <w:szCs w:val="21"/>
        </w:rPr>
        <w:t>牡丹江医学院老院长，87岁的张鹏图教授购瓶饮用一年，</w:t>
      </w:r>
      <w:r>
        <w:rPr>
          <w:rFonts w:hint="eastAsia" w:asciiTheme="minorEastAsia" w:hAnsiTheme="minorEastAsia" w:eastAsiaTheme="minorEastAsia" w:cstheme="minorEastAsia"/>
          <w:kern w:val="2"/>
          <w:sz w:val="21"/>
          <w:szCs w:val="21"/>
          <w:lang w:val="en-US" w:eastAsia="zh-CN" w:bidi="ar"/>
        </w:rPr>
        <w:t>治愈26年的高血压和冠心病。</w:t>
      </w:r>
      <w:r>
        <w:rPr>
          <w:rFonts w:hint="eastAsia" w:asciiTheme="minorEastAsia" w:hAnsiTheme="minorEastAsia" w:eastAsiaTheme="minorEastAsia" w:cstheme="minorEastAsia"/>
          <w:b w:val="0"/>
          <w:bCs/>
          <w:kern w:val="2"/>
          <w:sz w:val="21"/>
          <w:szCs w:val="21"/>
          <w:lang w:val="en-US" w:eastAsia="zh-CN" w:bidi="ar"/>
        </w:rPr>
        <w:t>张教授2013年3月13日在来信中说：“我的高血压病史己有20余年，导致两次脑梗塞。</w:t>
      </w:r>
      <w:r>
        <w:rPr>
          <w:rFonts w:hint="eastAsia" w:asciiTheme="minorEastAsia" w:hAnsiTheme="minorEastAsia" w:cstheme="minorEastAsia"/>
          <w:bCs/>
          <w:szCs w:val="21"/>
        </w:rPr>
        <w:t>经常住院治疗，花了许多钱未能治愈，痛苦极了。一个偶然的机会，我在《现代养生》刊物上看到“小分子团离子水”消息后，我抱着试试看的心情买来，从2007年7月开始饮用，每天1500亳升，</w:t>
      </w:r>
      <w:r>
        <w:rPr>
          <w:rFonts w:hint="eastAsia" w:asciiTheme="minorEastAsia" w:hAnsiTheme="minorEastAsia" w:eastAsiaTheme="minorEastAsia" w:cstheme="minorEastAsia"/>
          <w:b w:val="0"/>
          <w:bCs/>
          <w:kern w:val="2"/>
          <w:sz w:val="21"/>
          <w:szCs w:val="21"/>
          <w:lang w:val="en-US" w:eastAsia="zh-CN" w:bidi="ar"/>
        </w:rPr>
        <w:t>我开始饮用时效果不明显，血压时而高，时而低，血压为什么降不下来？我就电话请教敬佩的陆老师，他告诉我：你摄入的主食肉食偏多些，以至动脉粥样硬化逆转减轻较慢。他还告诉要‘已饥方食’来调整主食肉食量，要少吃大鱼大肉高脂肪食物，多吃些蔬菜水果。这样经3个多月，果然血压下降为135/85毫米汞柱。停服一切降压药，从而终身解脱了20余年的高血压病魔。”</w:t>
      </w:r>
      <w:r>
        <w:rPr>
          <w:rFonts w:hint="eastAsia" w:asciiTheme="minorEastAsia" w:hAnsiTheme="minorEastAsia" w:cstheme="minorEastAsia"/>
          <w:b w:val="0"/>
          <w:bCs/>
          <w:szCs w:val="21"/>
        </w:rPr>
        <w:t>他经冠脉造影扫描，经过四五个月饮用，奇迹出现了，胸闷、气短、早搏和心绞痛都消失了。再也没有犯病，我把药也停了，我去医院做心电图，结果完全正常，我非常高兴。2008年我又做了一次心脏造影，结论是冠状动脉造影提示未见明显狭窄……</w:t>
      </w:r>
      <w:r>
        <w:rPr>
          <w:rFonts w:hint="eastAsia" w:asciiTheme="majorEastAsia" w:hAnsiTheme="majorEastAsia" w:eastAsiaTheme="majorEastAsia" w:cstheme="majorEastAsia"/>
          <w:b w:val="0"/>
          <w:bCs/>
          <w:sz w:val="21"/>
          <w:szCs w:val="21"/>
        </w:rPr>
        <w:t>医院心内科主任和另一位博士对我说</w:t>
      </w:r>
      <w:r>
        <w:rPr>
          <w:rFonts w:hint="eastAsia" w:asciiTheme="majorEastAsia" w:hAnsiTheme="majorEastAsia" w:eastAsiaTheme="majorEastAsia" w:cstheme="majorEastAsia"/>
          <w:b w:val="0"/>
          <w:bCs/>
          <w:sz w:val="21"/>
          <w:szCs w:val="21"/>
          <w:lang w:eastAsia="zh-CN"/>
        </w:rPr>
        <w:t>：</w:t>
      </w:r>
      <w:r>
        <w:rPr>
          <w:rFonts w:hint="eastAsia" w:ascii="宋体" w:hAnsi="宋体" w:eastAsia="宋体" w:cs="宋体"/>
          <w:b w:val="0"/>
          <w:bCs/>
          <w:sz w:val="21"/>
          <w:szCs w:val="21"/>
          <w:lang w:eastAsia="zh-CN"/>
        </w:rPr>
        <w:t>‘张老，你的心脏病可以摘帽子了，药不用吃了，完全好了</w:t>
      </w:r>
      <w:r>
        <w:rPr>
          <w:rFonts w:hint="eastAsia" w:ascii="宋体" w:hAnsi="宋体" w:cs="宋体"/>
          <w:b w:val="0"/>
          <w:bCs/>
          <w:sz w:val="21"/>
          <w:szCs w:val="21"/>
          <w:lang w:eastAsia="zh-CN"/>
        </w:rPr>
        <w:t>。你是</w:t>
      </w:r>
      <w:r>
        <w:rPr>
          <w:rFonts w:hint="eastAsia" w:ascii="宋体" w:hAnsi="宋体" w:cs="宋体"/>
          <w:b w:val="0"/>
          <w:bCs/>
          <w:sz w:val="21"/>
          <w:szCs w:val="21"/>
          <w:lang w:val="en-US" w:eastAsia="zh-CN"/>
        </w:rPr>
        <w:t>80岁老人，</w:t>
      </w:r>
      <w:r>
        <w:rPr>
          <w:rFonts w:hint="eastAsia" w:asciiTheme="minorEastAsia" w:hAnsiTheme="minorEastAsia" w:cstheme="minorEastAsia"/>
          <w:b w:val="0"/>
          <w:bCs/>
          <w:szCs w:val="21"/>
        </w:rPr>
        <w:t>像</w:t>
      </w:r>
      <w:r>
        <w:rPr>
          <w:rFonts w:hint="eastAsia" w:ascii="宋体" w:hAnsi="宋体" w:cs="宋体"/>
          <w:b w:val="0"/>
          <w:bCs/>
          <w:sz w:val="21"/>
          <w:szCs w:val="21"/>
          <w:lang w:val="en-US" w:eastAsia="zh-CN"/>
        </w:rPr>
        <w:t>50岁人的心脏。</w:t>
      </w:r>
      <w:r>
        <w:rPr>
          <w:rFonts w:hint="eastAsia" w:ascii="宋体" w:hAnsi="宋体" w:eastAsia="宋体" w:cs="宋体"/>
          <w:b w:val="0"/>
          <w:bCs/>
          <w:sz w:val="21"/>
          <w:szCs w:val="21"/>
          <w:lang w:eastAsia="zh-CN"/>
        </w:rPr>
        <w:t>’</w:t>
      </w:r>
      <w:r>
        <w:rPr>
          <w:rFonts w:hint="eastAsia" w:asciiTheme="minorEastAsia" w:hAnsiTheme="minorEastAsia" w:cstheme="minorEastAsia"/>
          <w:b w:val="0"/>
          <w:bCs/>
          <w:szCs w:val="21"/>
        </w:rPr>
        <w:t>我治愈了冠心病和高血压，深深体会到优质小分子水是科学的。”20</w:t>
      </w:r>
      <w:r>
        <w:rPr>
          <w:rFonts w:hint="eastAsia" w:asciiTheme="minorEastAsia" w:hAnsiTheme="minorEastAsia" w:cstheme="minorEastAsia"/>
          <w:b w:val="0"/>
          <w:bCs/>
          <w:szCs w:val="21"/>
          <w:lang w:val="en-US" w:eastAsia="zh-CN"/>
        </w:rPr>
        <w:t>1</w:t>
      </w:r>
      <w:r>
        <w:rPr>
          <w:rFonts w:hint="eastAsia" w:asciiTheme="minorEastAsia" w:hAnsiTheme="minorEastAsia" w:cstheme="minorEastAsia"/>
          <w:b w:val="0"/>
          <w:bCs/>
          <w:szCs w:val="21"/>
        </w:rPr>
        <w:t>3年5月31日又来信说：“饮用卓康小分子团水是根治高血压、冠心病、糖尿病的一把金钥匙，是填补医学空白，为人类造福，应推广该产品。”</w:t>
      </w:r>
      <w:r>
        <w:rPr>
          <w:rFonts w:hint="eastAsia" w:asciiTheme="minorEastAsia" w:hAnsiTheme="minorEastAsia" w:eastAsiaTheme="minorEastAsia" w:cstheme="minorEastAsia"/>
          <w:b w:val="0"/>
          <w:bCs/>
          <w:kern w:val="2"/>
          <w:sz w:val="21"/>
          <w:szCs w:val="21"/>
          <w:lang w:val="en-US" w:eastAsia="zh-CN" w:bidi="ar"/>
        </w:rPr>
        <w:t>我收到信问张教授原来每天吃多少主食，现在一天吃主食多少？张教授说：“原来一天约四两米，现在一天吃三两。”张教授经补</w:t>
      </w:r>
      <w:r>
        <w:rPr>
          <w:rFonts w:hint="eastAsia" w:asciiTheme="minorEastAsia" w:hAnsiTheme="minorEastAsia" w:eastAsiaTheme="minorEastAsia" w:cstheme="minorEastAsia"/>
          <w:b w:val="0"/>
          <w:bCs/>
          <w:sz w:val="21"/>
          <w:szCs w:val="21"/>
          <w:lang w:val="en-US" w:eastAsia="zh-CN"/>
        </w:rPr>
        <w:t>水节食，祛除患了</w:t>
      </w:r>
      <w:r>
        <w:rPr>
          <w:rFonts w:hint="eastAsia" w:asciiTheme="minorEastAsia" w:hAnsiTheme="minorEastAsia" w:cstheme="minorEastAsia"/>
          <w:b w:val="0"/>
          <w:bCs/>
          <w:sz w:val="21"/>
          <w:szCs w:val="21"/>
          <w:lang w:val="en-US" w:eastAsia="zh-CN"/>
        </w:rPr>
        <w:t>26年的冠心病和高血压，而吃药不能治愈</w:t>
      </w:r>
      <w:r>
        <w:rPr>
          <w:rFonts w:hint="eastAsia" w:asciiTheme="minorEastAsia" w:hAnsiTheme="minorEastAsia" w:eastAsiaTheme="minorEastAsia" w:cstheme="minorEastAsia"/>
          <w:b w:val="0"/>
          <w:bCs/>
          <w:sz w:val="21"/>
          <w:szCs w:val="21"/>
          <w:lang w:val="en-US" w:eastAsia="zh-CN"/>
        </w:rPr>
        <w:t>。</w:t>
      </w:r>
    </w:p>
    <w:p>
      <w:pPr>
        <w:numPr>
          <w:ilvl w:val="0"/>
          <w:numId w:val="0"/>
        </w:numPr>
        <w:ind w:firstLine="420"/>
        <w:rPr>
          <w:rFonts w:hint="eastAsia" w:asciiTheme="minorEastAsia" w:hAnsiTheme="minorEastAsia" w:cstheme="minorEastAsia"/>
          <w:b/>
          <w:bCs/>
          <w:color w:val="0000FF"/>
          <w:szCs w:val="21"/>
          <w:lang w:val="zh-CN" w:eastAsia="zh-CN"/>
        </w:rPr>
      </w:pPr>
      <w:r>
        <w:rPr>
          <w:rFonts w:hint="eastAsia" w:ascii="楷体_GB2312" w:eastAsia="楷体_GB2312"/>
          <w:color w:val="0000FF"/>
          <w:szCs w:val="21"/>
        </w:rPr>
        <w:t>●</w:t>
      </w:r>
      <w:r>
        <w:rPr>
          <w:rFonts w:hint="eastAsia" w:asciiTheme="minorEastAsia" w:hAnsiTheme="minorEastAsia" w:eastAsiaTheme="minorEastAsia" w:cstheme="minorEastAsia"/>
          <w:sz w:val="21"/>
          <w:szCs w:val="21"/>
        </w:rPr>
        <w:t>甘肃省金昌市退休公务员潘志山，2007年曾在北京某心血管病医院</w:t>
      </w:r>
      <w:r>
        <w:rPr>
          <w:rFonts w:hint="eastAsia" w:asciiTheme="minorEastAsia" w:hAnsiTheme="minorEastAsia" w:eastAsiaTheme="minorEastAsia" w:cstheme="minorEastAsia"/>
          <w:sz w:val="21"/>
          <w:szCs w:val="21"/>
          <w:lang w:eastAsia="zh-CN"/>
        </w:rPr>
        <w:t>（某心脏病中心）</w:t>
      </w:r>
      <w:r>
        <w:rPr>
          <w:rFonts w:hint="eastAsia" w:asciiTheme="minorEastAsia" w:hAnsiTheme="minorEastAsia" w:eastAsiaTheme="minorEastAsia" w:cstheme="minorEastAsia"/>
          <w:sz w:val="21"/>
          <w:szCs w:val="21"/>
        </w:rPr>
        <w:t>做搭桥手术，之后因房颤、心动过速，只得在51岁时办病退，</w:t>
      </w:r>
      <w:r>
        <w:rPr>
          <w:rFonts w:hint="eastAsia" w:asciiTheme="minorEastAsia" w:hAnsiTheme="minorEastAsia" w:eastAsiaTheme="minorEastAsia" w:cstheme="minorEastAsia"/>
          <w:b w:val="0"/>
          <w:bCs/>
          <w:sz w:val="21"/>
          <w:szCs w:val="21"/>
        </w:rPr>
        <w:t>冠心病与高血压和糖尿病并存，每天吃药与病痛抗争。五年之后，他购买卓康离子水瓶一个，喝微小分子团水一年整，于2012年9月来信说：喝了三个月治愈高血压，血压保持120/80；十个月后糖尿病痊愈；一年治愈冠心病，经冠脉造影扫描无明显狭窄，颈动脉粥样斑块也消除，无需吃药，前列腺增生、痔疮、风湿性关节炎、胆结石都消失;爱人的低血压和慢性胃炎也痊愈。去年，该院某主任用电话采访潘，潘据实汇报，且做了冠脉造影扫描，说明真的痊愈，但主任不相信，潘请他上网站nnzk.com细阅，该主任看到很多病例才相信，认为它颠覆了药，而长期吃药不治本，喝微小分子团水是向动脉、胰岛、前列腺、直肠、胃和膝关节软骨等衰弱器官脱水细胞，补充了能进入细胞的水，使细胞和器官康复。说明患者吃药没有治到病根上，细胞脱水是病根，给细胞补水顺利破解了医学难题，治病的医理符合生理科学。此例中潘志山即使在美</w:t>
      </w:r>
      <w:r>
        <w:rPr>
          <w:rFonts w:hint="eastAsia" w:asciiTheme="minorEastAsia" w:hAnsiTheme="minorEastAsia" w:eastAsiaTheme="minorEastAsia" w:cstheme="minorEastAsia"/>
          <w:b w:val="0"/>
          <w:bCs/>
          <w:sz w:val="21"/>
          <w:szCs w:val="21"/>
          <w:lang w:eastAsia="zh-CN"/>
        </w:rPr>
        <w:t>、日各国也</w:t>
      </w:r>
      <w:r>
        <w:rPr>
          <w:rFonts w:hint="eastAsia" w:asciiTheme="minorEastAsia" w:hAnsiTheme="minorEastAsia" w:eastAsiaTheme="minorEastAsia" w:cstheme="minorEastAsia"/>
          <w:b w:val="0"/>
          <w:bCs/>
          <w:sz w:val="21"/>
          <w:szCs w:val="21"/>
        </w:rPr>
        <w:t>治不好冠心病，世界医学水平对冠心病只能救命，而不能治愈，况且手术后仍需终生服药，而喝微小分子团水之后，他的8种病，连妻子的共十种病全都治愈，说明最好的医院和医生也没有认识到人类的二十多种病乃因细胞脱水而形成。</w:t>
      </w:r>
      <w:r>
        <w:rPr>
          <w:rFonts w:hint="eastAsia" w:asciiTheme="minorEastAsia" w:hAnsiTheme="minorEastAsia" w:eastAsiaTheme="minorEastAsia" w:cstheme="minorEastAsia"/>
          <w:b w:val="0"/>
          <w:bCs/>
          <w:sz w:val="21"/>
          <w:szCs w:val="21"/>
          <w:lang w:eastAsia="zh-CN"/>
        </w:rPr>
        <w:t>假如他们依旧吃药，仍然治不到细胞脱水这个病病，可能突患心肌梗塞或中风或肾衰或多器官衰竭，会自然地因体内细胞缺水而提前许多年死去，而</w:t>
      </w:r>
      <w:r>
        <w:rPr>
          <w:rFonts w:hint="eastAsia" w:asciiTheme="minorEastAsia" w:hAnsiTheme="minorEastAsia" w:eastAsiaTheme="minorEastAsia" w:cstheme="minorEastAsia"/>
          <w:b w:val="0"/>
          <w:bCs/>
          <w:sz w:val="21"/>
          <w:szCs w:val="21"/>
        </w:rPr>
        <w:t>喝微小分子团水治到了多器官细胞脱水的病根</w:t>
      </w:r>
      <w:r>
        <w:rPr>
          <w:rFonts w:hint="eastAsia" w:asciiTheme="minorEastAsia" w:hAnsiTheme="minorEastAsia" w:eastAsiaTheme="minorEastAsia" w:cstheme="minorEastAsia"/>
          <w:b w:val="0"/>
          <w:bCs/>
          <w:sz w:val="21"/>
          <w:szCs w:val="21"/>
          <w:lang w:eastAsia="zh-CN"/>
        </w:rPr>
        <w:t>，代表中国用</w:t>
      </w:r>
      <w:r>
        <w:rPr>
          <w:rFonts w:hint="eastAsia" w:asciiTheme="minorEastAsia" w:hAnsiTheme="minorEastAsia" w:eastAsiaTheme="minorEastAsia" w:cstheme="minorEastAsia"/>
          <w:b w:val="0"/>
          <w:bCs/>
          <w:sz w:val="21"/>
          <w:szCs w:val="21"/>
        </w:rPr>
        <w:t>水解决了困扰人类几千年的医学难题</w:t>
      </w:r>
      <w:r>
        <w:rPr>
          <w:rFonts w:hint="eastAsia" w:asciiTheme="minorEastAsia" w:hAnsiTheme="minorEastAsia" w:cstheme="minorEastAsia"/>
          <w:b w:val="0"/>
          <w:bCs/>
          <w:sz w:val="21"/>
          <w:szCs w:val="21"/>
          <w:lang w:eastAsia="zh-CN"/>
        </w:rPr>
        <w:t>，使</w:t>
      </w:r>
      <w:r>
        <w:rPr>
          <w:rFonts w:hint="eastAsia" w:asciiTheme="minorEastAsia" w:hAnsiTheme="minorEastAsia" w:eastAsiaTheme="minorEastAsia" w:cstheme="minorEastAsia"/>
          <w:b w:val="0"/>
          <w:bCs/>
          <w:sz w:val="21"/>
          <w:szCs w:val="21"/>
          <w:lang w:eastAsia="zh-CN"/>
        </w:rPr>
        <w:t>中国医学</w:t>
      </w:r>
      <w:r>
        <w:rPr>
          <w:rFonts w:hint="eastAsia" w:asciiTheme="minorEastAsia" w:hAnsiTheme="minorEastAsia" w:eastAsiaTheme="minorEastAsia" w:cstheme="minorEastAsia"/>
          <w:b w:val="0"/>
          <w:bCs/>
          <w:sz w:val="21"/>
          <w:szCs w:val="21"/>
        </w:rPr>
        <w:t>跃升到世界</w:t>
      </w:r>
      <w:r>
        <w:rPr>
          <w:rFonts w:hint="eastAsia" w:asciiTheme="minorEastAsia" w:hAnsiTheme="minorEastAsia" w:eastAsiaTheme="minorEastAsia" w:cstheme="minorEastAsia"/>
          <w:b w:val="0"/>
          <w:bCs/>
          <w:sz w:val="21"/>
          <w:szCs w:val="21"/>
          <w:lang w:eastAsia="zh-CN"/>
        </w:rPr>
        <w:t>医学的制高点。</w:t>
      </w:r>
    </w:p>
    <w:p>
      <w:pPr>
        <w:pStyle w:val="2"/>
        <w:tabs>
          <w:tab w:val="left" w:pos="1980"/>
        </w:tabs>
        <w:spacing w:line="240" w:lineRule="atLeast"/>
        <w:ind w:left="0" w:leftChars="0" w:right="21" w:rightChars="10" w:firstLine="420" w:firstLineChars="200"/>
        <w:rPr>
          <w:rFonts w:asciiTheme="minorEastAsia" w:hAnsiTheme="minorEastAsia" w:cstheme="minorEastAsia"/>
          <w:szCs w:val="21"/>
        </w:rPr>
      </w:pPr>
      <w:r>
        <w:rPr>
          <w:rFonts w:hint="eastAsia" w:ascii="楷体_GB2312" w:eastAsia="楷体_GB2312"/>
          <w:color w:val="0000FF"/>
          <w:szCs w:val="21"/>
        </w:rPr>
        <w:t>●</w:t>
      </w:r>
      <w:r>
        <w:rPr>
          <w:rFonts w:hint="eastAsia" w:asciiTheme="minorEastAsia" w:hAnsiTheme="minorEastAsia" w:cstheme="minorEastAsia"/>
          <w:szCs w:val="21"/>
        </w:rPr>
        <w:t>安徽省滁州市詹时海于2012年6月9日来信说：</w:t>
      </w:r>
      <w:r>
        <w:rPr>
          <w:rFonts w:hint="eastAsia" w:asciiTheme="minorEastAsia" w:hAnsiTheme="minorEastAsia" w:cstheme="minorEastAsia"/>
          <w:b w:val="0"/>
          <w:bCs w:val="0"/>
          <w:szCs w:val="21"/>
        </w:rPr>
        <w:t>“我爱人姚宝娟在2009年元月因冠心病急性发作在县医院住院，病情严重，胸痛、胸闷、行动困难，不能爬楼梯，医生建议尽快到南京放支架，否则病情难以预料。这时我看到您发明的信息，立即买来试用。我们按说明书要求，她每天喝1500毫升，才喝4天，胸痛、胸闷就明显减轻，一个月后胸痛、胸闷就消除了，爬楼也有劲，心里有说不出的高兴，此后每三个月就去医院体检，每次都带来惊喜。后来我们把体检表给当年住院的主治医生看，他一脸惊讶，问我们在哪儿治的，怎么冠心病症状一点都没有了？我如实告诉他:喝卓康优质小分子水治好病的过程，他听后连说：太不可思议了，简直就是奇迹！现在已三年多了，我们没进过医院，连感冒也极少得了。真太感谢您</w:t>
      </w:r>
      <w:r>
        <w:rPr>
          <w:rFonts w:hint="eastAsia" w:asciiTheme="minorEastAsia" w:hAnsiTheme="minorEastAsia" w:cstheme="minorEastAsia"/>
          <w:szCs w:val="21"/>
        </w:rPr>
        <w:t>了。”</w:t>
      </w:r>
    </w:p>
    <w:p>
      <w:pPr>
        <w:ind w:firstLine="420" w:firstLineChars="200"/>
        <w:rPr>
          <w:rFonts w:hint="eastAsia" w:asciiTheme="minorEastAsia" w:hAnsiTheme="minorEastAsia" w:cstheme="minorEastAsia"/>
          <w:b w:val="0"/>
          <w:bCs w:val="0"/>
          <w:szCs w:val="21"/>
        </w:rPr>
      </w:pPr>
      <w:r>
        <w:rPr>
          <w:rFonts w:hint="eastAsia" w:ascii="楷体_GB2312" w:eastAsia="楷体_GB2312"/>
          <w:color w:val="0000FF"/>
          <w:szCs w:val="21"/>
        </w:rPr>
        <w:t>●</w:t>
      </w:r>
      <w:r>
        <w:rPr>
          <w:rFonts w:hint="eastAsia" w:asciiTheme="minorEastAsia" w:hAnsiTheme="minorEastAsia" w:cstheme="minorEastAsia"/>
          <w:szCs w:val="21"/>
        </w:rPr>
        <w:t>沈阳市肖魁南于2010年10月13日和2011年11月8日</w:t>
      </w:r>
      <w:r>
        <w:rPr>
          <w:rFonts w:hint="eastAsia" w:asciiTheme="minorEastAsia" w:hAnsiTheme="minorEastAsia" w:cstheme="minorEastAsia"/>
          <w:b/>
          <w:bCs/>
          <w:szCs w:val="21"/>
        </w:rPr>
        <w:t>先</w:t>
      </w:r>
      <w:r>
        <w:rPr>
          <w:rFonts w:hint="eastAsia" w:asciiTheme="minorEastAsia" w:hAnsiTheme="minorEastAsia" w:cstheme="minorEastAsia"/>
          <w:b w:val="0"/>
          <w:bCs w:val="0"/>
          <w:szCs w:val="21"/>
        </w:rPr>
        <w:t>后两次来信，反映治愈了老俩口的高血压，特别是他爱人的冠心病，经常犯不稳定性心绞痛，住院时医生动员做支架，但因经济条件限制未下支架，后一封信附心电图检查对比图，表明冠心痊愈。所以他来信中说：“实践是检验真理的唯一标准。卓康小分子团水是当今世界上最优质的小分子团水，是真正能治病的水。只要任何人按要求去做，都可取得可喜的成果。卓康小分子团水祛病益寿，造福人类。陆江同志不愧是一个真正的实践科学家，是为人民造福的一个当代最优秀的科学工作者。”我看到信感慨万千，许多普通家庭因经济条件做不起手术，微小水使一个家庭因恢复健康而幸福。</w:t>
      </w:r>
    </w:p>
    <w:p>
      <w:pPr>
        <w:ind w:firstLine="420"/>
        <w:rPr>
          <w:rFonts w:hint="eastAsia" w:asciiTheme="minorEastAsia" w:hAnsiTheme="minorEastAsia" w:eastAsiaTheme="minorEastAsia" w:cstheme="minorEastAsia"/>
          <w:kern w:val="2"/>
          <w:sz w:val="21"/>
          <w:szCs w:val="21"/>
          <w:lang w:val="en-US" w:eastAsia="zh-CN" w:bidi="ar"/>
        </w:rPr>
      </w:pPr>
      <w:r>
        <w:rPr>
          <w:rFonts w:hint="eastAsia" w:ascii="楷体_GB2312" w:eastAsia="楷体_GB2312"/>
          <w:color w:val="0000FF"/>
          <w:szCs w:val="21"/>
        </w:rPr>
        <w:t>●</w:t>
      </w:r>
      <w:r>
        <w:rPr>
          <w:rFonts w:hint="eastAsia" w:asciiTheme="minorEastAsia" w:hAnsiTheme="minorEastAsia" w:eastAsiaTheme="minorEastAsia" w:cstheme="minorEastAsia"/>
          <w:kern w:val="2"/>
          <w:sz w:val="21"/>
          <w:szCs w:val="21"/>
          <w:lang w:val="en-US" w:eastAsia="zh-CN" w:bidi="ar"/>
        </w:rPr>
        <w:t>河北石家庄市高级工程师程文宝于2015年1月10日来信说：“我68岁，现怀着感恩的心情向您报告:一、我从去年3月开始饮用，两个月后治好了我20余年的高血压病;血脂也正常了，总胆固醇4.1，高密度脂蛋白2.40。二、治好了冠心病，产生了十年来笫一次正常的心电图。饮用3个月后，心慌、气短、后背痛逐渐消失，走路轻快多了，腿脚有劲了。三、治好了老年性前列腺炎，小便通畅了。四、治好了我多年的便秘和痔疮，现在大便又软又顺畅。五、我原来的重度脂肪肝明显好转，体重减轻5kg。我体验到了20年前无病一身轻的感觉。真是返老还童！陆总:千言万语也无法表达我对您的感谢之情！您的发明是对人类健康事业的革命性巨大贡献！应该获得诺贝尔医学奖！”</w:t>
      </w:r>
    </w:p>
    <w:p>
      <w:pPr>
        <w:ind w:firstLine="420" w:firstLineChars="200"/>
        <w:rPr>
          <w:rFonts w:hint="eastAsia" w:asciiTheme="minorEastAsia" w:hAnsiTheme="minorEastAsia" w:cstheme="minorEastAsia"/>
          <w:b w:val="0"/>
          <w:bCs w:val="0"/>
          <w:szCs w:val="21"/>
        </w:rPr>
      </w:pPr>
      <w:r>
        <w:rPr>
          <w:rFonts w:hint="eastAsia" w:ascii="楷体_GB2312" w:eastAsia="楷体_GB2312"/>
          <w:color w:val="0000FF"/>
          <w:sz w:val="21"/>
          <w:szCs w:val="21"/>
        </w:rPr>
        <w:t>●</w:t>
      </w:r>
      <w:r>
        <w:rPr>
          <w:rFonts w:hint="eastAsia" w:asciiTheme="minorEastAsia" w:hAnsiTheme="minorEastAsia" w:cstheme="minorEastAsia"/>
          <w:bCs/>
          <w:szCs w:val="21"/>
        </w:rPr>
        <w:t>江苏省如东县周俊林于</w:t>
      </w:r>
      <w:r>
        <w:rPr>
          <w:rFonts w:hint="eastAsia" w:asciiTheme="minorEastAsia" w:hAnsiTheme="minorEastAsia" w:cstheme="minorEastAsia"/>
          <w:szCs w:val="21"/>
        </w:rPr>
        <w:t>2013年3月28日</w:t>
      </w:r>
      <w:r>
        <w:rPr>
          <w:rFonts w:hint="eastAsia" w:asciiTheme="minorEastAsia" w:hAnsiTheme="minorEastAsia" w:cstheme="minorEastAsia"/>
          <w:bCs/>
          <w:szCs w:val="21"/>
        </w:rPr>
        <w:t>来信说：</w:t>
      </w:r>
      <w:r>
        <w:rPr>
          <w:rFonts w:hint="eastAsia" w:asciiTheme="minorEastAsia" w:hAnsiTheme="minorEastAsia" w:cstheme="minorEastAsia"/>
          <w:szCs w:val="21"/>
        </w:rPr>
        <w:t>“我满怀感恩之情感谢您这么好的发明，改变了我的人生，使我重新获得健康。我从小身体瘦弱，20多岁开始就有经常性头痛、头晕、眼花、头胀等毛病。我饮用该水8个月后症状逐渐减轻，一年多一点症状基本消失，头脑清醒，记忆力加强。我喝小分子水治好我几十年的脑供血不足的病。 我原有慢性扁桃体炎、咽喉炎，有一点着凉就感冒，嗓子就痛，打针吃药也不易好。我从小就有胃病、十二指肠球炎、慢性胃炎、慢性肠炎，便秘，我喝水十天就解决问题，胃肠病全好了。我的前列腺炎有20多年病史，每年吃药二三千至五六千元。这么多年花了多少冤枉钱。我喝水三年多来，从没买过以上各种病的药。我爱人治胆囊炎药也丢进垃圾桶。我的湿疹皮炎全好啦。我从心底里感恩您</w:t>
      </w:r>
      <w:r>
        <w:rPr>
          <w:rFonts w:hint="eastAsia" w:asciiTheme="minorEastAsia" w:hAnsiTheme="minorEastAsia" w:cstheme="minorEastAsia"/>
          <w:b w:val="0"/>
          <w:bCs w:val="0"/>
          <w:szCs w:val="21"/>
        </w:rPr>
        <w:t>，您真是普渡众生的活菩萨。”</w:t>
      </w:r>
    </w:p>
    <w:p>
      <w:pPr>
        <w:tabs>
          <w:tab w:val="left" w:pos="1980"/>
        </w:tabs>
        <w:ind w:firstLine="420" w:firstLineChars="200"/>
        <w:rPr>
          <w:rFonts w:hint="eastAsia" w:asciiTheme="majorEastAsia" w:hAnsiTheme="majorEastAsia" w:eastAsiaTheme="majorEastAsia" w:cstheme="majorEastAsia"/>
          <w:sz w:val="21"/>
          <w:szCs w:val="21"/>
        </w:rPr>
      </w:pPr>
      <w:r>
        <w:rPr>
          <w:rFonts w:hint="eastAsia" w:ascii="楷体_GB2312" w:eastAsia="楷体_GB2312"/>
          <w:color w:val="0000FF"/>
          <w:sz w:val="21"/>
          <w:szCs w:val="21"/>
        </w:rPr>
        <w:t>●</w:t>
      </w:r>
      <w:r>
        <w:rPr>
          <w:rFonts w:hint="eastAsia" w:asciiTheme="majorEastAsia" w:hAnsiTheme="majorEastAsia" w:eastAsiaTheme="majorEastAsia" w:cstheme="majorEastAsia"/>
          <w:bCs/>
          <w:sz w:val="21"/>
          <w:szCs w:val="21"/>
        </w:rPr>
        <w:t>江苏省如皋市退休公务员汤明智于</w:t>
      </w:r>
      <w:r>
        <w:rPr>
          <w:rFonts w:hint="eastAsia" w:asciiTheme="majorEastAsia" w:hAnsiTheme="majorEastAsia" w:eastAsiaTheme="majorEastAsia" w:cstheme="majorEastAsia"/>
          <w:sz w:val="21"/>
          <w:szCs w:val="21"/>
        </w:rPr>
        <w:t>2006年12月23日</w:t>
      </w:r>
      <w:r>
        <w:rPr>
          <w:rFonts w:hint="eastAsia" w:asciiTheme="majorEastAsia" w:hAnsiTheme="majorEastAsia" w:eastAsiaTheme="majorEastAsia" w:cstheme="majorEastAsia"/>
          <w:bCs/>
          <w:sz w:val="21"/>
          <w:szCs w:val="21"/>
        </w:rPr>
        <w:t>来信说：</w:t>
      </w:r>
      <w:r>
        <w:rPr>
          <w:rFonts w:hint="eastAsia" w:asciiTheme="majorEastAsia" w:hAnsiTheme="majorEastAsia" w:eastAsiaTheme="majorEastAsia" w:cstheme="majorEastAsia"/>
          <w:sz w:val="21"/>
          <w:szCs w:val="21"/>
        </w:rPr>
        <w:t>“我73岁，患低血压已有40多年历史，血脂、血黏度、胆固醇都高，微循环不好</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b w:val="0"/>
          <w:bCs w:val="0"/>
          <w:sz w:val="21"/>
          <w:szCs w:val="21"/>
        </w:rPr>
        <w:t>饮用卓康小分子水已一年，几十年的多种顽疾(低血压、血脂血黏度高、心脑动脉硬化、痛风、顽固性便秘、老慢支等)不药而愈，真有相见恨晚之感！您的创造发明是古今中外前无古人的伟大创举！在医学界具有历史性意义，使人类世世代代的长寿梦想成为现实。”</w:t>
      </w:r>
    </w:p>
    <w:p>
      <w:pPr>
        <w:ind w:firstLine="420" w:firstLineChars="200"/>
        <w:rPr>
          <w:rFonts w:hint="eastAsia" w:asciiTheme="minorEastAsia" w:hAnsiTheme="minorEastAsia" w:cstheme="minorEastAsia"/>
          <w:b w:val="0"/>
          <w:bCs w:val="0"/>
          <w:szCs w:val="21"/>
        </w:rPr>
      </w:pPr>
      <w:r>
        <w:rPr>
          <w:rFonts w:hint="eastAsia" w:ascii="楷体_GB2312" w:eastAsia="楷体_GB2312"/>
          <w:b w:val="0"/>
          <w:bCs w:val="0"/>
          <w:color w:val="0000FF"/>
          <w:szCs w:val="21"/>
        </w:rPr>
        <w:t>●</w:t>
      </w:r>
      <w:r>
        <w:rPr>
          <w:rFonts w:hint="eastAsia" w:asciiTheme="minorEastAsia" w:hAnsiTheme="minorEastAsia" w:cstheme="minorEastAsia"/>
          <w:b w:val="0"/>
          <w:bCs w:val="0"/>
          <w:szCs w:val="21"/>
        </w:rPr>
        <w:t>湖南省湘乡市退休中学教师段慎之于2012年7月30日来信说:“ 我患低血压，脑动脉硬化严重，头痛、头晕、头胀，医生说千万别中风，我就万分紧张。家人瞒着我，为我准备后事。我从《现代养生》看到广告，买了水瓶喝水一个半月，血压升至120/70，内心很高兴。喝水两个月后，去医院用仪器检查已没问题。办法想尽，无药可治的病竟被‘水’治好了，真神奇。后来体检，我的心、肺、肝、胆、脾、胰、双肾、尿液、血清都正常，胆囊息肉、胆囊炎和慢性支气管炎都溜之大吉了。我深深感谢您，我的救命恩人。”“您完全有资格获诺贝尔奖了。”段老师是当医生警告快中风了，才购用该品。他治愈病症后，介绍许多乡亲购用卓康离子水瓶，治愈了糖尿病</w:t>
      </w:r>
      <w:r>
        <w:rPr>
          <w:rFonts w:hint="eastAsia" w:asciiTheme="minorEastAsia" w:hAnsiTheme="minorEastAsia" w:cstheme="minorEastAsia"/>
          <w:b w:val="0"/>
          <w:bCs w:val="0"/>
          <w:szCs w:val="21"/>
          <w:lang w:eastAsia="zh-CN"/>
        </w:rPr>
        <w:t>、高低血压、冠心病、慢性胃炎、中风后遣症和湿疹皮炎等病症。</w:t>
      </w:r>
    </w:p>
    <w:p>
      <w:pPr>
        <w:ind w:firstLine="420"/>
        <w:rPr>
          <w:rFonts w:hint="eastAsia"/>
          <w:b w:val="0"/>
          <w:bCs w:val="0"/>
        </w:rPr>
      </w:pPr>
      <w:r>
        <w:rPr>
          <w:rFonts w:hint="eastAsia" w:ascii="楷体_GB2312" w:eastAsia="楷体_GB2312"/>
          <w:color w:val="0000FF"/>
          <w:szCs w:val="21"/>
        </w:rPr>
        <w:t>●</w:t>
      </w:r>
      <w:r>
        <w:rPr>
          <w:rFonts w:hint="eastAsia"/>
        </w:rPr>
        <w:t>江西省定南县石远杲中医师</w:t>
      </w:r>
      <w:r>
        <w:rPr>
          <w:rFonts w:hint="eastAsia"/>
          <w:lang w:eastAsia="zh-CN"/>
        </w:rPr>
        <w:t>（</w:t>
      </w:r>
      <w:r>
        <w:rPr>
          <w:rFonts w:hint="eastAsia" w:asciiTheme="minorEastAsia" w:hAnsiTheme="minorEastAsia" w:cstheme="minorEastAsia"/>
          <w:sz w:val="21"/>
          <w:szCs w:val="21"/>
          <w:lang w:eastAsia="zh-CN"/>
        </w:rPr>
        <w:t>手机</w:t>
      </w:r>
      <w:r>
        <w:rPr>
          <w:rFonts w:hint="eastAsia" w:ascii="宋体" w:hAnsi="宋体" w:eastAsia="宋体"/>
          <w:b w:val="0"/>
          <w:bCs w:val="0"/>
          <w:color w:val="auto"/>
          <w:szCs w:val="21"/>
        </w:rPr>
        <w:t>13970127948</w:t>
      </w:r>
      <w:r>
        <w:rPr>
          <w:rFonts w:hint="eastAsia"/>
          <w:lang w:eastAsia="zh-CN"/>
        </w:rPr>
        <w:t>）</w:t>
      </w:r>
      <w:r>
        <w:rPr>
          <w:rFonts w:hint="eastAsia"/>
        </w:rPr>
        <w:t>，</w:t>
      </w:r>
      <w:r>
        <w:rPr>
          <w:rFonts w:hint="eastAsia" w:ascii="宋体" w:hAnsi="宋体" w:eastAsia="宋体" w:cs="宋体"/>
        </w:rPr>
        <w:t>自已饮用卓康离子水瓶处</w:t>
      </w:r>
      <w:r>
        <w:rPr>
          <w:rFonts w:hint="eastAsia" w:ascii="宋体" w:hAnsi="宋体" w:eastAsia="宋体" w:cs="宋体"/>
          <w:b w:val="0"/>
          <w:bCs w:val="0"/>
        </w:rPr>
        <w:t>理的</w:t>
      </w:r>
      <w:r>
        <w:rPr>
          <w:rFonts w:hint="eastAsia" w:ascii="宋体" w:hAnsi="宋体" w:eastAsia="宋体" w:cs="宋体"/>
          <w:b w:val="0"/>
          <w:bCs w:val="0"/>
          <w:lang w:eastAsia="zh-CN"/>
        </w:rPr>
        <w:t>微小水</w:t>
      </w:r>
      <w:r>
        <w:rPr>
          <w:rFonts w:hint="eastAsia" w:ascii="宋体" w:hAnsi="宋体" w:eastAsia="宋体" w:cs="宋体"/>
          <w:b w:val="0"/>
          <w:bCs w:val="0"/>
        </w:rPr>
        <w:t>获得良好效果后，</w:t>
      </w:r>
      <w:r>
        <w:rPr>
          <w:rFonts w:hint="eastAsia"/>
          <w:b w:val="0"/>
          <w:bCs w:val="0"/>
        </w:rPr>
        <w:t>向</w:t>
      </w:r>
      <w:r>
        <w:rPr>
          <w:rFonts w:hint="eastAsia"/>
          <w:b w:val="0"/>
          <w:bCs w:val="0"/>
          <w:lang w:val="en-US" w:eastAsia="zh-CN"/>
        </w:rPr>
        <w:t>61岁</w:t>
      </w:r>
      <w:r>
        <w:rPr>
          <w:rFonts w:hint="eastAsia"/>
          <w:b w:val="0"/>
          <w:bCs w:val="0"/>
        </w:rPr>
        <w:t>糖尿病患者郭叙成推荐购用该品。郭于2016年10月25日来信说：“2002年发现自己患糖尿病，餐前血糖10.21，餐后血糖20.43。大家都说，这糖尿病是世界医学难题，没办法治愈，只有终生服药才能控制。后来我按医嘱服降糖药，一直服到2012年，情况开始恶化，药物控制不住血糖了，开始注射胰岛素，剂量比较大，早上22个单位，晚上20个单位。今年7月13日，我按照石远杲医生推荐，购用卓康离子水瓶喝水，8月1日做血检，破天荒的餐前4.24，餐后7.61，喝到8月中旬的时候，会出现低血糖反应。石医生叫我逐步减少胰岛素剂量，一直减到</w:t>
      </w:r>
      <w:r>
        <w:rPr>
          <w:rFonts w:hint="eastAsia" w:ascii="宋体" w:hAnsi="宋体" w:eastAsia="宋体" w:cs="宋体"/>
          <w:b w:val="0"/>
          <w:bCs w:val="0"/>
        </w:rPr>
        <w:t xml:space="preserve"> </w:t>
      </w:r>
      <w:r>
        <w:rPr>
          <w:rFonts w:hint="eastAsia"/>
          <w:b w:val="0"/>
          <w:bCs w:val="0"/>
        </w:rPr>
        <w:t>9月10日，血糖都在正常值范围内，我就停打胰岛素了。我也担心会出问题，每半个月去查一次血糖，指标都很正常，餐前4左右，餐后在7左右。现在我不打胰岛景，也不吃降糖药。我真诚地感谢您的发明。我会终身服用卓康小分子团离子水。</w:t>
      </w:r>
      <w:r>
        <w:rPr>
          <w:rFonts w:hint="eastAsia" w:ascii="宋体" w:hAnsi="宋体" w:eastAsia="宋体" w:cs="宋体"/>
          <w:b w:val="0"/>
          <w:bCs w:val="0"/>
        </w:rPr>
        <w:t>”石医生传来许多血糖检测报告，证明患者</w:t>
      </w:r>
      <w:r>
        <w:rPr>
          <w:rFonts w:hint="eastAsia"/>
          <w:b w:val="0"/>
          <w:bCs w:val="0"/>
        </w:rPr>
        <w:t>喝微小水</w:t>
      </w:r>
      <w:r>
        <w:rPr>
          <w:rFonts w:hint="eastAsia"/>
          <w:b w:val="0"/>
          <w:bCs w:val="0"/>
          <w:lang w:val="en-US" w:eastAsia="zh-CN"/>
        </w:rPr>
        <w:t>88天就治</w:t>
      </w:r>
      <w:r>
        <w:rPr>
          <w:rFonts w:hint="eastAsia" w:ascii="宋体" w:hAnsi="宋体" w:eastAsia="宋体" w:cs="宋体"/>
          <w:b w:val="0"/>
          <w:bCs w:val="0"/>
        </w:rPr>
        <w:t>愈了糖尿病,</w:t>
      </w:r>
      <w:r>
        <w:rPr>
          <w:rFonts w:hint="eastAsia"/>
          <w:b w:val="0"/>
          <w:bCs w:val="0"/>
        </w:rPr>
        <w:t>有效而迅速</w:t>
      </w:r>
      <w:r>
        <w:rPr>
          <w:rFonts w:hint="eastAsia"/>
          <w:b w:val="0"/>
          <w:bCs w:val="0"/>
          <w:lang w:val="en-US" w:eastAsia="zh-CN"/>
        </w:rPr>
        <w:t>。这</w:t>
      </w:r>
      <w:r>
        <w:rPr>
          <w:rFonts w:hint="eastAsia"/>
          <w:b w:val="0"/>
          <w:bCs w:val="0"/>
        </w:rPr>
        <w:t>说明胰岛细胞因脫水很少分泌胰岛素，</w:t>
      </w:r>
      <w:r>
        <w:rPr>
          <w:rFonts w:hint="eastAsia"/>
          <w:b w:val="0"/>
          <w:bCs w:val="0"/>
          <w:lang w:val="en-US" w:eastAsia="zh-CN"/>
        </w:rPr>
        <w:t>DNA没死，饮用微小水后</w:t>
      </w:r>
      <w:r>
        <w:rPr>
          <w:rFonts w:hint="eastAsia"/>
          <w:b w:val="0"/>
          <w:bCs w:val="0"/>
        </w:rPr>
        <w:t>能较快地恢复分泌胰岛素。</w:t>
      </w:r>
    </w:p>
    <w:p>
      <w:pPr>
        <w:ind w:firstLine="420"/>
        <w:rPr>
          <w:rFonts w:hint="eastAsia" w:asciiTheme="minorEastAsia" w:hAnsiTheme="minorEastAsia" w:eastAsiaTheme="minorEastAsia" w:cstheme="minorEastAsia"/>
          <w:sz w:val="21"/>
          <w:szCs w:val="21"/>
        </w:rPr>
      </w:pPr>
      <w:r>
        <w:rPr>
          <w:rFonts w:hint="eastAsia" w:ascii="楷体_GB2312" w:eastAsia="楷体_GB2312"/>
          <w:b w:val="0"/>
          <w:bCs w:val="0"/>
          <w:color w:val="0000FF"/>
          <w:szCs w:val="21"/>
        </w:rPr>
        <w:t>●</w:t>
      </w:r>
      <w:r>
        <w:rPr>
          <w:rFonts w:hint="eastAsia" w:asciiTheme="minorEastAsia" w:hAnsiTheme="minorEastAsia" w:eastAsiaTheme="minorEastAsia" w:cstheme="minorEastAsia"/>
          <w:sz w:val="21"/>
          <w:szCs w:val="21"/>
        </w:rPr>
        <w:t>福建厦门市李妙琴72岁，于2015年6月21日来信说:“我于2013年10月购2型离子水瓶，适当调整饮食，饮用三个月后经医院检查，空腹血糖5.82-5.89，餐后血糖为4.85-5.74，而过去我空腹血糖7-8，餐后血糖13-14。</w:t>
      </w:r>
      <w:r>
        <w:rPr>
          <w:rFonts w:hint="eastAsia" w:asciiTheme="minorEastAsia" w:hAnsiTheme="minorEastAsia" w:eastAsiaTheme="minorEastAsia" w:cstheme="minorEastAsia"/>
          <w:b w:val="0"/>
          <w:bCs w:val="0"/>
          <w:sz w:val="21"/>
          <w:szCs w:val="21"/>
        </w:rPr>
        <w:t>我停服降糖药已十个月，血糖很正常，没有不良反应。这是饮用优质(微)小分子团水治好了我的糖尿病。以前我血压190/100，医生嘱咐要终生服降压药，而自从我饮用优质(微)小分子团水后血压也正常了。血压130～140/70～80，真是神了，小分子团水又治好了我的高血压病。不但能治病，还可停服药，这是世界上绝无仅有的，解除了广大患者终生服药的痛苦。”</w:t>
      </w:r>
      <w:r>
        <w:rPr>
          <w:rFonts w:hint="eastAsia" w:asciiTheme="minorEastAsia" w:hAnsiTheme="minorEastAsia" w:eastAsiaTheme="minorEastAsia" w:cstheme="minorEastAsia"/>
          <w:sz w:val="21"/>
          <w:szCs w:val="21"/>
        </w:rPr>
        <w:t>她给儿女又买了三个，说明该发明将代代相传。</w:t>
      </w:r>
    </w:p>
    <w:p>
      <w:pPr>
        <w:rPr>
          <w:rFonts w:asciiTheme="minorEastAsia" w:hAnsiTheme="minorEastAsia" w:cstheme="minorEastAsia"/>
          <w:szCs w:val="21"/>
        </w:rPr>
      </w:pPr>
      <w:r>
        <w:rPr>
          <w:rFonts w:hint="eastAsia" w:ascii="楷体_GB2312" w:eastAsia="楷体_GB2312"/>
          <w:b w:val="0"/>
          <w:bCs/>
          <w:color w:val="0000FF"/>
          <w:szCs w:val="21"/>
          <w:lang w:val="en-US" w:eastAsia="zh-CN"/>
        </w:rPr>
        <w:t xml:space="preserve">    </w:t>
      </w:r>
      <w:r>
        <w:rPr>
          <w:rFonts w:hint="eastAsia" w:ascii="楷体_GB2312" w:eastAsia="楷体_GB2312"/>
          <w:color w:val="0000FF"/>
          <w:szCs w:val="21"/>
        </w:rPr>
        <w:t>●</w:t>
      </w:r>
      <w:r>
        <w:rPr>
          <w:rFonts w:hint="eastAsia" w:asciiTheme="minorEastAsia" w:hAnsiTheme="minorEastAsia" w:cstheme="minorEastAsia"/>
          <w:szCs w:val="21"/>
        </w:rPr>
        <w:t>浙江仙居县王均清于2004年9月10日来信说：“由于长期坚持服用小分子水，使我血糖从最高的18.6毫摩尔，逐渐降下来，现在一直保持5.6毫摩尔的正常水平，成为健康人。一家人都很满意，在此表示感谢！”</w:t>
      </w:r>
    </w:p>
    <w:p>
      <w:pPr>
        <w:rPr>
          <w:rFonts w:asciiTheme="minorEastAsia" w:hAnsiTheme="minorEastAsia" w:cstheme="minorEastAsia"/>
          <w:b w:val="0"/>
          <w:bCs/>
          <w:szCs w:val="21"/>
        </w:rPr>
      </w:pPr>
      <w:r>
        <w:rPr>
          <w:rFonts w:hint="eastAsia" w:ascii="楷体_GB2312" w:eastAsia="楷体_GB2312"/>
          <w:b w:val="0"/>
          <w:bCs/>
          <w:color w:val="0000FF"/>
          <w:szCs w:val="21"/>
          <w:lang w:val="en-US" w:eastAsia="zh-CN"/>
        </w:rPr>
        <w:t xml:space="preserve">    </w:t>
      </w:r>
      <w:r>
        <w:rPr>
          <w:rFonts w:hint="eastAsia" w:ascii="楷体_GB2312" w:eastAsia="楷体_GB2312"/>
          <w:b w:val="0"/>
          <w:bCs/>
          <w:color w:val="0000FF"/>
          <w:szCs w:val="21"/>
        </w:rPr>
        <w:t>●</w:t>
      </w:r>
      <w:r>
        <w:rPr>
          <w:rFonts w:hint="eastAsia" w:asciiTheme="minorEastAsia" w:hAnsiTheme="minorEastAsia" w:cstheme="minorEastAsia"/>
          <w:b w:val="0"/>
          <w:bCs/>
          <w:szCs w:val="21"/>
        </w:rPr>
        <w:t>江西省赣州市退休公务员曾三保于2015年9月16日来信说:“我62岁，患高血压高血脂20多年了，长期服降压降脂药，对肝肾很大伤害，肝区痛，心跳过缓，痛风，前列腺（肥大），眼睑浮肿等并发症一应俱全，50岁就退养在家。万般无奈时认识到离子水瓶，我果断地购用，血压从156-160/110-115降至120/80，终于丢掉服用20多年的降压药，前列腺闭尿现象也消除了，痛风最后一次两天就好，心跳过缓得到缓解，整个人都轻松了。兴奋之余，我买了四个给亲人好友，让他们也减轻病痛的折磨。”</w:t>
      </w:r>
    </w:p>
    <w:p>
      <w:pPr>
        <w:ind w:firstLine="420"/>
        <w:rPr>
          <w:rFonts w:hint="eastAsia" w:asciiTheme="minorEastAsia" w:hAnsiTheme="minorEastAsia" w:eastAsiaTheme="minorEastAsia" w:cstheme="minorEastAsia"/>
          <w:b w:val="0"/>
          <w:bCs w:val="0"/>
          <w:sz w:val="21"/>
          <w:szCs w:val="21"/>
        </w:rPr>
      </w:pPr>
      <w:r>
        <w:rPr>
          <w:rFonts w:hint="eastAsia" w:ascii="楷体_GB2312" w:eastAsia="楷体_GB2312"/>
          <w:color w:val="0000FF"/>
          <w:sz w:val="21"/>
          <w:szCs w:val="21"/>
        </w:rPr>
        <w:t>●</w:t>
      </w:r>
      <w:r>
        <w:rPr>
          <w:rFonts w:hint="eastAsia" w:ascii="宋体" w:hAnsi="宋体" w:cs="宋体"/>
          <w:szCs w:val="21"/>
        </w:rPr>
        <w:t>江苏省如东县洋口镇缪德利于</w:t>
      </w:r>
      <w:r>
        <w:rPr>
          <w:rFonts w:ascii="宋体" w:hAnsi="宋体" w:cs="宋体"/>
          <w:szCs w:val="21"/>
        </w:rPr>
        <w:t>2013</w:t>
      </w:r>
      <w:r>
        <w:rPr>
          <w:rFonts w:hint="eastAsia" w:ascii="宋体" w:hAnsi="宋体" w:cs="宋体"/>
          <w:szCs w:val="21"/>
        </w:rPr>
        <w:t>年</w:t>
      </w:r>
      <w:r>
        <w:rPr>
          <w:rFonts w:ascii="宋体" w:hAnsi="宋体" w:cs="宋体"/>
          <w:szCs w:val="21"/>
        </w:rPr>
        <w:t>9</w:t>
      </w:r>
      <w:r>
        <w:rPr>
          <w:rFonts w:hint="eastAsia" w:ascii="宋体" w:hAnsi="宋体" w:cs="宋体"/>
          <w:szCs w:val="21"/>
        </w:rPr>
        <w:t>月</w:t>
      </w:r>
      <w:r>
        <w:rPr>
          <w:rFonts w:ascii="宋体" w:hAnsi="宋体" w:cs="宋体"/>
          <w:szCs w:val="21"/>
        </w:rPr>
        <w:t>28</w:t>
      </w:r>
      <w:r>
        <w:rPr>
          <w:rFonts w:hint="eastAsia" w:ascii="宋体" w:hAnsi="宋体" w:cs="宋体"/>
          <w:szCs w:val="21"/>
        </w:rPr>
        <w:t>日来信说</w:t>
      </w:r>
      <w:r>
        <w:rPr>
          <w:rFonts w:ascii="宋体" w:hAnsi="宋体" w:cs="宋体"/>
          <w:szCs w:val="21"/>
        </w:rPr>
        <w:t>:</w:t>
      </w:r>
      <w:r>
        <w:rPr>
          <w:rFonts w:hint="eastAsia" w:ascii="宋体" w:hAnsi="宋体" w:cs="宋体"/>
          <w:b w:val="0"/>
          <w:bCs w:val="0"/>
          <w:szCs w:val="21"/>
        </w:rPr>
        <w:t>“我今年</w:t>
      </w:r>
      <w:r>
        <w:rPr>
          <w:rFonts w:ascii="宋体" w:hAnsi="宋体" w:cs="宋体"/>
          <w:b w:val="0"/>
          <w:bCs w:val="0"/>
          <w:szCs w:val="21"/>
        </w:rPr>
        <w:t>58</w:t>
      </w:r>
      <w:r>
        <w:rPr>
          <w:rFonts w:hint="eastAsia" w:ascii="宋体" w:hAnsi="宋体" w:cs="宋体"/>
          <w:b w:val="0"/>
          <w:bCs w:val="0"/>
          <w:szCs w:val="21"/>
        </w:rPr>
        <w:t>岁，原来一身的病，有高血压、高血脂、急性房颤、前列腺增生、慢性胃肠炎、咽喉炎及气管炎、经常伤风头痛。后来周华介绍我买了卓康水瓶，我吃了三个月后，奇迹出现了，感冒没有了，咽喉炎不发了，六个月后血压不高了，房颤少了，十个月后房颤不发了，胃肠炎也慢慢地好了。我喝了小分子水，再也不用吃药、打针、住院花钱了，过去的一身病一去不复返了。</w:t>
      </w:r>
      <w:r>
        <w:rPr>
          <w:rFonts w:hint="eastAsia" w:ascii="宋体" w:hAnsi="宋体" w:cs="宋体"/>
          <w:szCs w:val="21"/>
        </w:rPr>
        <w:t>感谢陆江老师的发明给人类带来健康长寿。”</w:t>
      </w:r>
    </w:p>
    <w:p>
      <w:pPr>
        <w:ind w:firstLine="420" w:firstLineChars="200"/>
        <w:rPr>
          <w:rFonts w:hint="eastAsia" w:ascii="宋体" w:cs="宋体"/>
          <w:b w:val="0"/>
          <w:bCs/>
          <w:szCs w:val="21"/>
        </w:rPr>
      </w:pPr>
      <w:r>
        <w:rPr>
          <w:rFonts w:hint="eastAsia" w:ascii="楷体_GB2312" w:eastAsia="楷体_GB2312"/>
          <w:b w:val="0"/>
          <w:bCs/>
          <w:color w:val="0000FF"/>
          <w:szCs w:val="21"/>
        </w:rPr>
        <w:t>●</w:t>
      </w:r>
      <w:r>
        <w:rPr>
          <w:rFonts w:hint="eastAsia" w:ascii="宋体" w:hAnsi="宋体" w:cs="宋体"/>
          <w:b w:val="0"/>
          <w:bCs/>
          <w:szCs w:val="21"/>
        </w:rPr>
        <w:t>江苏省常州市武进区农民祝文明于</w:t>
      </w:r>
      <w:r>
        <w:rPr>
          <w:rFonts w:ascii="宋体" w:hAnsi="宋体" w:cs="宋体"/>
          <w:b w:val="0"/>
          <w:bCs/>
          <w:szCs w:val="21"/>
        </w:rPr>
        <w:t>2013</w:t>
      </w:r>
      <w:r>
        <w:rPr>
          <w:rFonts w:hint="eastAsia" w:ascii="宋体" w:hAnsi="宋体" w:cs="宋体"/>
          <w:b w:val="0"/>
          <w:bCs/>
          <w:szCs w:val="21"/>
        </w:rPr>
        <w:t>年</w:t>
      </w:r>
      <w:r>
        <w:rPr>
          <w:rFonts w:ascii="宋体" w:hAnsi="宋体" w:cs="宋体"/>
          <w:b w:val="0"/>
          <w:bCs/>
          <w:szCs w:val="21"/>
        </w:rPr>
        <w:t>8</w:t>
      </w:r>
      <w:r>
        <w:rPr>
          <w:rFonts w:hint="eastAsia" w:ascii="宋体" w:hAnsi="宋体" w:cs="宋体"/>
          <w:b w:val="0"/>
          <w:bCs/>
          <w:szCs w:val="21"/>
        </w:rPr>
        <w:t>月</w:t>
      </w:r>
      <w:r>
        <w:rPr>
          <w:rFonts w:ascii="宋体" w:hAnsi="宋体" w:cs="宋体"/>
          <w:b w:val="0"/>
          <w:bCs/>
          <w:szCs w:val="21"/>
        </w:rPr>
        <w:t>30</w:t>
      </w:r>
      <w:r>
        <w:rPr>
          <w:rFonts w:hint="eastAsia" w:ascii="宋体" w:hAnsi="宋体" w:cs="宋体"/>
          <w:b w:val="0"/>
          <w:bCs/>
          <w:szCs w:val="21"/>
        </w:rPr>
        <w:t>日来信说：“我购用半年下来疗效神奇。我原来长年吃抗生素，导致胃炎、胃溃疡、胃大出血；我爱人肠炎，现在我和老伴与岳母都是肠胃不好，她今年</w:t>
      </w:r>
      <w:r>
        <w:rPr>
          <w:rFonts w:ascii="宋体" w:hAnsi="宋体" w:cs="宋体"/>
          <w:b w:val="0"/>
          <w:bCs/>
          <w:szCs w:val="21"/>
        </w:rPr>
        <w:t>89</w:t>
      </w:r>
      <w:r>
        <w:rPr>
          <w:rFonts w:hint="eastAsia" w:ascii="宋体" w:hAnsi="宋体" w:cs="宋体"/>
          <w:b w:val="0"/>
          <w:bCs/>
          <w:szCs w:val="21"/>
        </w:rPr>
        <w:t>岁，昨天她打电话对我说，小分子水好得不得了，岳母几十年的高血压好了。我还有血压下压高的毛病，我爱人肠炎，我们夫妻俩多年来肠胃不好，不知吃了多少药也不见好。我和老伴现在身体都恢复正常。感谢陆工的发明。我们全家拿它当宝，把它当神一样。”</w:t>
      </w:r>
    </w:p>
    <w:p>
      <w:pPr>
        <w:adjustRightInd w:val="0"/>
        <w:ind w:firstLine="420" w:firstLineChars="200"/>
        <w:rPr>
          <w:rFonts w:hint="eastAsia" w:asciiTheme="minorEastAsia" w:hAnsiTheme="minorEastAsia" w:eastAsiaTheme="minorEastAsia" w:cstheme="minorEastAsia"/>
          <w:b w:val="0"/>
          <w:bCs/>
          <w:color w:val="0000FF"/>
          <w:sz w:val="21"/>
          <w:szCs w:val="21"/>
        </w:rPr>
      </w:pPr>
      <w:r>
        <w:rPr>
          <w:rFonts w:hint="eastAsia" w:ascii="楷体_GB2312" w:eastAsia="楷体_GB2312"/>
          <w:b w:val="0"/>
          <w:bCs/>
          <w:color w:val="0000FF"/>
          <w:szCs w:val="21"/>
        </w:rPr>
        <w:t>●</w:t>
      </w:r>
      <w:r>
        <w:rPr>
          <w:rFonts w:hint="eastAsia" w:asciiTheme="minorEastAsia" w:hAnsiTheme="minorEastAsia" w:eastAsiaTheme="minorEastAsia" w:cstheme="minorEastAsia"/>
          <w:b w:val="0"/>
          <w:bCs/>
          <w:color w:val="auto"/>
          <w:sz w:val="21"/>
          <w:szCs w:val="21"/>
        </w:rPr>
        <w:t>新疆和田市某单位会计方玉林于</w:t>
      </w:r>
      <w:r>
        <w:rPr>
          <w:rFonts w:hint="eastAsia" w:asciiTheme="minorEastAsia" w:hAnsiTheme="minorEastAsia" w:eastAsiaTheme="minorEastAsia" w:cstheme="minorEastAsia"/>
          <w:b w:val="0"/>
          <w:bCs/>
          <w:color w:val="auto"/>
          <w:sz w:val="21"/>
          <w:szCs w:val="21"/>
          <w:lang w:val="en-US" w:eastAsia="zh-CN"/>
        </w:rPr>
        <w:t>2006年9月28日来信说:“我是2000年3月发现高血压病的，心跳出现异常，每分钟跳一百多下，血压170/110，随后吃降压药两年多，血压150/100mmHg，一直头昏</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color w:val="auto"/>
          <w:sz w:val="21"/>
          <w:szCs w:val="21"/>
          <w:lang w:val="en-US" w:eastAsia="zh-CN"/>
        </w:rPr>
        <w:t>头痛</w:t>
      </w:r>
      <w:r>
        <w:rPr>
          <w:rFonts w:hint="eastAsia" w:asciiTheme="minorEastAsia" w:hAnsiTheme="minorEastAsia" w:eastAsiaTheme="minorEastAsia" w:cstheme="minorEastAsia"/>
          <w:b w:val="0"/>
          <w:bCs/>
          <w:sz w:val="21"/>
          <w:szCs w:val="21"/>
        </w:rPr>
        <w:t>、睡眠不好、胸闷气短、浑身无力、视物模糊，被专家诊断为原发性高血压，医生说要终身服药，没有根治高血压的办法。后来我在</w:t>
      </w:r>
      <w:r>
        <w:rPr>
          <w:rFonts w:hint="eastAsia" w:asciiTheme="minorEastAsia" w:hAnsiTheme="minorEastAsia" w:eastAsiaTheme="minorEastAsia" w:cstheme="minorEastAsia"/>
          <w:b w:val="0"/>
          <w:bCs/>
          <w:sz w:val="21"/>
          <w:szCs w:val="21"/>
          <w:lang w:eastAsia="zh-CN"/>
        </w:rPr>
        <w:t>《现代养生》杂志看到小分子水瓶，我购用后连续饮用小分子水以来，以前</w:t>
      </w:r>
      <w:r>
        <w:rPr>
          <w:rFonts w:hint="eastAsia" w:asciiTheme="minorEastAsia" w:hAnsiTheme="minorEastAsia" w:eastAsiaTheme="minorEastAsia" w:cstheme="minorEastAsia"/>
          <w:b w:val="0"/>
          <w:bCs/>
          <w:sz w:val="21"/>
          <w:szCs w:val="21"/>
        </w:rPr>
        <w:t>胸闷气短、</w:t>
      </w:r>
      <w:r>
        <w:rPr>
          <w:rFonts w:hint="eastAsia" w:asciiTheme="minorEastAsia" w:hAnsiTheme="minorEastAsia" w:eastAsiaTheme="minorEastAsia" w:cstheme="minorEastAsia"/>
          <w:b w:val="0"/>
          <w:bCs/>
          <w:color w:val="auto"/>
          <w:sz w:val="21"/>
          <w:szCs w:val="21"/>
          <w:lang w:val="en-US" w:eastAsia="zh-CN"/>
        </w:rPr>
        <w:t>头昏</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color w:val="auto"/>
          <w:sz w:val="21"/>
          <w:szCs w:val="21"/>
          <w:lang w:val="en-US" w:eastAsia="zh-CN"/>
        </w:rPr>
        <w:t>头痛</w:t>
      </w:r>
      <w:r>
        <w:rPr>
          <w:rFonts w:hint="eastAsia" w:asciiTheme="minorEastAsia" w:hAnsiTheme="minorEastAsia" w:eastAsiaTheme="minorEastAsia" w:cstheme="minorEastAsia"/>
          <w:b w:val="0"/>
          <w:bCs/>
          <w:sz w:val="21"/>
          <w:szCs w:val="21"/>
        </w:rPr>
        <w:t>、便秘、肠胃不适、睡眠不好、视物模糊等现象都消失了。现在我血压一直保持</w:t>
      </w:r>
      <w:r>
        <w:rPr>
          <w:rFonts w:hint="eastAsia" w:asciiTheme="minorEastAsia" w:hAnsiTheme="minorEastAsia" w:eastAsiaTheme="minorEastAsia" w:cstheme="minorEastAsia"/>
          <w:b w:val="0"/>
          <w:bCs/>
          <w:sz w:val="21"/>
          <w:szCs w:val="21"/>
          <w:lang w:val="en-US" w:eastAsia="zh-CN"/>
        </w:rPr>
        <w:t>120/80。我真感觉到，真是妙不可言。真没想到小分子水这么大作用。我十分感谢陆总发明了这种能治多种病的好产品，让我摆脱了高血压等各种疾病的困扰，让我恢复了健康</w:t>
      </w:r>
      <w:r>
        <w:rPr>
          <w:rFonts w:hint="eastAsia" w:asciiTheme="minorEastAsia" w:hAnsiTheme="minorEastAsia" w:eastAsiaTheme="minorEastAsia" w:cstheme="minorEastAsia"/>
          <w:b w:val="0"/>
          <w:bCs/>
          <w:sz w:val="21"/>
          <w:szCs w:val="21"/>
        </w:rPr>
        <w:t>。”</w:t>
      </w:r>
    </w:p>
    <w:p>
      <w:r>
        <w:rPr>
          <w:rFonts w:hint="eastAsia" w:ascii="楷体_GB2312" w:eastAsia="楷体_GB2312"/>
          <w:b w:val="0"/>
          <w:bCs/>
          <w:color w:val="0000FF"/>
          <w:szCs w:val="21"/>
          <w:lang w:val="en-US" w:eastAsia="zh-CN"/>
        </w:rPr>
        <w:t xml:space="preserve">    </w:t>
      </w:r>
      <w:r>
        <w:rPr>
          <w:rFonts w:hint="eastAsia" w:ascii="楷体_GB2312" w:eastAsia="楷体_GB2312"/>
          <w:b w:val="0"/>
          <w:bCs/>
          <w:color w:val="0000FF"/>
          <w:szCs w:val="21"/>
        </w:rPr>
        <w:t>●</w:t>
      </w:r>
      <w:r>
        <w:rPr>
          <w:rFonts w:hint="eastAsia"/>
        </w:rPr>
        <w:t>广西南宁市某学院书记梁肇健于2004年10月10日来信说:“感谢您发明了卓康小分子水瓶，治好了我十多年的高血压病。我58岁，1993年突发高血压病，130～145/95～105，并伴有脸色苍白，双方指甲呈紫色，头脑眩晕。我按医嘱服药，全休半年，不降药血压就降不下来。我血压高时心跳就正常，每分钟75次，服药血压降下来后，心跳频率就高，每分钟90～105次。2004年单位组织体检，我的心电图心轴偏高。我很担心还会引发其它疾病。今年卢6月12日我开始喝卓康小分子水，停药喝了一个多月，血压就降到了理想的正常值120/80左右。连续喝了四个月，心跳频率也正常了，维持在每分钟70～80次。此外，我认定喝小分子水疗效好！我又买了四台分送给我的亲戚，并热心向同事、朋友推荐。祝您的创造发明最大限度地造福人类！”</w:t>
      </w:r>
    </w:p>
    <w:p>
      <w:pPr>
        <w:rPr>
          <w:rFonts w:hint="eastAsia"/>
        </w:rPr>
      </w:pPr>
      <w:r>
        <w:rPr>
          <w:rFonts w:hint="eastAsia"/>
          <w:lang w:val="en-US" w:eastAsia="zh-CN"/>
        </w:rPr>
        <w:t xml:space="preserve">    </w:t>
      </w:r>
      <w:r>
        <w:rPr>
          <w:rFonts w:hint="eastAsia"/>
        </w:rPr>
        <w:t>方玉林和梁肇健懂得心律，他们察觉服降压药后心律加快，等于加重心脏负担，必然缩短寿命，这是降压药的副作用之一。总之，降压药保持动脉粥样硬化，让人会突发心梗或中风。</w:t>
      </w:r>
    </w:p>
    <w:p>
      <w:pPr>
        <w:ind w:firstLine="560" w:firstLineChars="200"/>
        <w:rPr>
          <w:rFonts w:hint="eastAsia" w:asciiTheme="minorEastAsia" w:hAnsiTheme="minorEastAsia" w:cstheme="minorEastAsia"/>
          <w:b w:val="0"/>
          <w:bCs/>
          <w:szCs w:val="21"/>
        </w:rPr>
      </w:pPr>
      <w:r>
        <w:rPr>
          <w:rFonts w:hint="eastAsia" w:ascii="楷体_GB2312" w:eastAsia="楷体_GB2312"/>
          <w:b w:val="0"/>
          <w:bCs/>
          <w:color w:val="0000FF"/>
          <w:szCs w:val="21"/>
        </w:rPr>
        <w:t>●</w:t>
      </w:r>
      <w:r>
        <w:rPr>
          <w:rFonts w:hint="eastAsia" w:asciiTheme="minorEastAsia" w:hAnsiTheme="minorEastAsia" w:cstheme="minorEastAsia"/>
          <w:b w:val="0"/>
          <w:bCs/>
          <w:szCs w:val="21"/>
        </w:rPr>
        <w:t>浙江省温岭市李育奇于2005年7月3日来信说：“妻子原来血压75～84/45～50，想提高点血压，毫无药物可用，一点办法没有。我们常有天真的想法，能把我的高血压和她的低血压均衡一下，当时确实是无法实现的梦想。我们在2004年9月开始饮用卓康小分子水，喝了两个月，她的血压上升了，喝了4个月，出现她有生以来从未有过的血压110/70，真是奇迹！令人惊喜、欣慰。我的血血压190/110，服药后为140/140/90，喝小分子水后血压逐渐稳定，已停药三个月了，血压始终保持110～130/70～80mmHg之间。我们喝卓康的小分子水之后，梦想变成了现实，你们说神奇不神奇！我们还要按要求喝小分子水，直至喝到生命的终止。我真诚希望高血压和低血压患者分享陆江先生的重大发明。”</w:t>
      </w:r>
    </w:p>
    <w:p>
      <w:pPr>
        <w:numPr>
          <w:ilvl w:val="0"/>
          <w:numId w:val="0"/>
        </w:numPr>
        <w:ind w:firstLine="560" w:firstLineChars="200"/>
        <w:rPr>
          <w:rFonts w:hint="eastAsia" w:asciiTheme="minorEastAsia" w:hAnsiTheme="minorEastAsia" w:eastAsiaTheme="minorEastAsia" w:cstheme="minorEastAsia"/>
          <w:b w:val="0"/>
          <w:bCs w:val="0"/>
          <w:sz w:val="21"/>
          <w:szCs w:val="21"/>
        </w:rPr>
      </w:pPr>
      <w:r>
        <w:rPr>
          <w:rFonts w:hint="eastAsia" w:ascii="楷体_GB2312" w:eastAsia="楷体_GB2312"/>
          <w:b w:val="0"/>
          <w:bCs w:val="0"/>
          <w:color w:val="0000FF"/>
          <w:sz w:val="21"/>
          <w:szCs w:val="21"/>
        </w:rPr>
        <w:t>●</w:t>
      </w:r>
      <w:r>
        <w:rPr>
          <w:rFonts w:hint="eastAsia" w:asciiTheme="minorEastAsia" w:hAnsiTheme="minorEastAsia" w:eastAsiaTheme="minorEastAsia" w:cstheme="minorEastAsia"/>
          <w:b w:val="0"/>
          <w:bCs w:val="0"/>
          <w:sz w:val="21"/>
          <w:szCs w:val="21"/>
        </w:rPr>
        <w:t>山东省滨州市颜廷秀于2005年6月6日来信说：“我患低血压，饮用四个月后血压很理想，</w:t>
      </w:r>
      <w:r>
        <w:rPr>
          <w:rFonts w:hint="eastAsia" w:asciiTheme="minorEastAsia" w:hAnsiTheme="minorEastAsia" w:eastAsiaTheme="minorEastAsia" w:cstheme="minorEastAsia"/>
          <w:b w:val="0"/>
          <w:bCs w:val="0"/>
          <w:sz w:val="21"/>
          <w:szCs w:val="21"/>
          <w:lang w:val="en-US" w:eastAsia="zh-CN"/>
        </w:rPr>
        <w:t>120/80;医生见了惊讶，周围同志羡慕;慢性胃炎痊愈，胃药全停;</w:t>
      </w:r>
      <w:r>
        <w:rPr>
          <w:rFonts w:hint="eastAsia" w:asciiTheme="minorEastAsia" w:hAnsiTheme="minorEastAsia" w:eastAsiaTheme="minorEastAsia" w:cstheme="minorEastAsia"/>
          <w:b w:val="0"/>
          <w:bCs w:val="0"/>
          <w:sz w:val="21"/>
          <w:szCs w:val="21"/>
        </w:rPr>
        <w:t>前列腺炎:过去每到排尿时就十分苦恼，中西药也用了不少，效果都不理想，白白花了不少冤枉钱，真是苦无良药可求。现在每晚夜尿由原4-5次,减到1-2次。”</w:t>
      </w:r>
      <w:r>
        <w:rPr>
          <w:rFonts w:hint="eastAsia" w:ascii="黑体" w:hAnsi="黑体" w:eastAsia="黑体" w:cs="黑体"/>
          <w:b/>
          <w:bCs/>
          <w:color w:val="843C0B" w:themeColor="accent2" w:themeShade="80"/>
          <w:sz w:val="18"/>
          <w:szCs w:val="18"/>
        </w:rPr>
        <w:t>[注</w:t>
      </w:r>
      <w:r>
        <w:rPr>
          <w:rFonts w:hint="eastAsia" w:ascii="黑体" w:hAnsi="黑体" w:eastAsia="黑体" w:cs="黑体"/>
          <w:b/>
          <w:bCs/>
          <w:color w:val="843C0B" w:themeColor="accent2" w:themeShade="80"/>
          <w:sz w:val="18"/>
          <w:szCs w:val="18"/>
          <w:lang w:val="en-US" w:eastAsia="zh-CN"/>
        </w:rPr>
        <w:t>8</w:t>
      </w:r>
      <w:r>
        <w:rPr>
          <w:rFonts w:hint="eastAsia" w:ascii="黑体" w:hAnsi="黑体" w:eastAsia="黑体" w:cs="黑体"/>
          <w:b/>
          <w:bCs/>
          <w:color w:val="843C0B" w:themeColor="accent2" w:themeShade="80"/>
          <w:sz w:val="18"/>
          <w:szCs w:val="18"/>
        </w:rPr>
        <w:t>]</w:t>
      </w:r>
    </w:p>
    <w:p>
      <w:pPr>
        <w:ind w:firstLine="420" w:firstLineChars="200"/>
        <w:rPr>
          <w:rFonts w:asciiTheme="minorEastAsia" w:hAnsiTheme="minorEastAsia" w:cstheme="minorEastAsia"/>
          <w:b w:val="0"/>
          <w:bCs/>
          <w:szCs w:val="21"/>
        </w:rPr>
      </w:pPr>
      <w:r>
        <w:rPr>
          <w:rFonts w:hint="eastAsia" w:asciiTheme="minorEastAsia" w:hAnsiTheme="minorEastAsia" w:cstheme="minorEastAsia"/>
          <w:b w:val="0"/>
          <w:bCs w:val="0"/>
          <w:sz w:val="21"/>
          <w:szCs w:val="21"/>
          <w:lang w:val="en-US" w:eastAsia="zh-CN"/>
        </w:rPr>
        <w:t>更多病例不胜枚举，</w:t>
      </w:r>
      <w:r>
        <w:rPr>
          <w:rFonts w:hint="eastAsia" w:asciiTheme="minorEastAsia" w:hAnsiTheme="minorEastAsia" w:cstheme="minorEastAsia"/>
          <w:b w:val="0"/>
          <w:bCs w:val="0"/>
          <w:szCs w:val="21"/>
          <w:lang w:val="en-US" w:eastAsia="zh-CN"/>
        </w:rPr>
        <w:t>皆为细胞缺水休眠性病症，通过补水节食而祛病是</w:t>
      </w:r>
      <w:r>
        <w:rPr>
          <w:rFonts w:hint="eastAsia" w:asciiTheme="minorEastAsia" w:hAnsiTheme="minorEastAsia" w:cstheme="minorEastAsia"/>
          <w:b w:val="0"/>
          <w:bCs w:val="0"/>
          <w:szCs w:val="21"/>
        </w:rPr>
        <w:t>科学的。</w:t>
      </w:r>
      <w:r>
        <w:rPr>
          <w:rFonts w:hint="eastAsia" w:asciiTheme="majorEastAsia" w:hAnsiTheme="majorEastAsia" w:eastAsiaTheme="majorEastAsia" w:cstheme="majorEastAsia"/>
          <w:b w:val="0"/>
          <w:bCs w:val="0"/>
          <w:sz w:val="21"/>
          <w:szCs w:val="21"/>
          <w:lang w:val="en-US" w:eastAsia="zh-CN"/>
        </w:rPr>
        <w:t>科学是可以</w:t>
      </w:r>
      <w:r>
        <w:rPr>
          <w:rFonts w:hint="eastAsia" w:asciiTheme="minorEastAsia" w:hAnsiTheme="minorEastAsia" w:cstheme="minorEastAsia"/>
          <w:b w:val="0"/>
          <w:bCs w:val="0"/>
          <w:kern w:val="2"/>
          <w:sz w:val="21"/>
          <w:szCs w:val="21"/>
          <w:lang w:val="en-US" w:eastAsia="zh-CN" w:bidi="ar"/>
        </w:rPr>
        <w:t>通过重复实践验证，才被社会广泛地承认。</w:t>
      </w:r>
      <w:r>
        <w:rPr>
          <w:rFonts w:hint="eastAsia" w:asciiTheme="minorEastAsia" w:hAnsiTheme="minorEastAsia" w:cstheme="minorEastAsia"/>
          <w:b w:val="0"/>
          <w:bCs/>
          <w:szCs w:val="21"/>
        </w:rPr>
        <w:t>我国高低血压患者二亿四千万人，连同血压正常者，随着动脉粥样硬化的发展，约</w:t>
      </w:r>
      <w:r>
        <w:rPr>
          <w:rFonts w:hint="eastAsia" w:asciiTheme="minorEastAsia" w:hAnsiTheme="minorEastAsia" w:cstheme="minorEastAsia"/>
          <w:b w:val="0"/>
          <w:bCs/>
          <w:szCs w:val="21"/>
          <w:lang w:val="en-US" w:eastAsia="zh-CN"/>
        </w:rPr>
        <w:t>7成多</w:t>
      </w:r>
      <w:r>
        <w:rPr>
          <w:rFonts w:hint="eastAsia" w:asciiTheme="minorEastAsia" w:hAnsiTheme="minorEastAsia" w:cstheme="minorEastAsia"/>
          <w:b w:val="0"/>
          <w:bCs/>
          <w:szCs w:val="21"/>
        </w:rPr>
        <w:t>人均以中风或心肌梗塞病逝，而</w:t>
      </w:r>
      <w:r>
        <w:rPr>
          <w:rFonts w:hint="eastAsia" w:ascii="Arial" w:hAnsi="Arial" w:cs="Arial" w:eastAsiaTheme="majorEastAsia"/>
          <w:b w:val="0"/>
          <w:bCs/>
          <w:szCs w:val="21"/>
        </w:rPr>
        <w:t>给脱水细胞补水治到细胞脱水这一病根，治病于本。患者需改变膳食习惯，用</w:t>
      </w:r>
      <w:r>
        <w:rPr>
          <w:rFonts w:hint="eastAsia" w:ascii="Arial" w:hAnsi="Arial" w:cs="Arial" w:eastAsiaTheme="majorEastAsia"/>
          <w:b w:val="0"/>
          <w:bCs/>
          <w:szCs w:val="21"/>
          <w:lang w:eastAsia="zh-CN"/>
        </w:rPr>
        <w:t>“已饥方食”调整主食肉食量</w:t>
      </w:r>
      <w:r>
        <w:rPr>
          <w:rFonts w:hint="eastAsia" w:ascii="Arial" w:hAnsi="Arial" w:cs="Arial" w:eastAsiaTheme="majorEastAsia"/>
          <w:b w:val="0"/>
          <w:bCs/>
          <w:szCs w:val="21"/>
        </w:rPr>
        <w:t>。而极少数人被</w:t>
      </w:r>
      <w:r>
        <w:rPr>
          <w:rFonts w:hint="eastAsia" w:ascii="宋体" w:hAnsi="宋体" w:eastAsia="宋体" w:cs="宋体"/>
          <w:b w:val="0"/>
          <w:bCs/>
          <w:szCs w:val="21"/>
        </w:rPr>
        <w:t>“吃七八分饱”误导，十多年不知饿，病在细胞中糖脂多而缺水，则微小分子团水进不了细胞，细胞不能正常代谢和分泌，就治不好病，</w:t>
      </w:r>
      <w:r>
        <w:rPr>
          <w:rFonts w:hint="eastAsia" w:asciiTheme="minorEastAsia" w:hAnsiTheme="minorEastAsia" w:cstheme="minorEastAsia"/>
          <w:b w:val="0"/>
          <w:bCs/>
          <w:szCs w:val="21"/>
        </w:rPr>
        <w:t>以致患中风或心梗病逝。而喝微小分子团水给动脉脱水细胞补水后，使细胞正常地代谢，让细胞有了“胞吐”，动脉恢复了自洁功能，逐渐减轻至消除动脉粥样硬化，可避免中风或心梗，并使胰岛恢复分泌胰岛素，充分说明补水节食可消除细胞缺水性病症。</w:t>
      </w:r>
    </w:p>
    <w:p>
      <w:pPr>
        <w:numPr>
          <w:ilvl w:val="0"/>
          <w:numId w:val="0"/>
        </w:numPr>
        <w:rPr>
          <w:rFonts w:hint="eastAsia" w:ascii="宋体" w:hAnsi="宋体" w:eastAsia="宋体" w:cs="宋体"/>
          <w:b/>
          <w:bCs/>
          <w:color w:val="0000FF"/>
          <w:sz w:val="21"/>
          <w:szCs w:val="21"/>
          <w:lang w:val="en-US" w:eastAsia="zh-CN"/>
        </w:rPr>
      </w:pPr>
      <w:r>
        <w:rPr>
          <w:rFonts w:hint="eastAsia" w:asciiTheme="minorEastAsia" w:hAnsiTheme="minorEastAsia" w:cstheme="minorEastAsia"/>
          <w:b/>
          <w:bCs/>
          <w:color w:val="0000FF"/>
          <w:szCs w:val="21"/>
          <w:lang w:eastAsia="zh-CN"/>
        </w:rPr>
        <w:t>四、结论：给脱水细胞补水并合理节食可弥补细胞中欠缺的营养，是治病于本的关键举措</w:t>
      </w:r>
    </w:p>
    <w:p>
      <w:pPr>
        <w:numPr>
          <w:ilvl w:val="0"/>
          <w:numId w:val="0"/>
        </w:numPr>
        <w:rPr>
          <w:rFonts w:hint="eastAsia" w:asciiTheme="minorEastAsia" w:hAnsiTheme="minorEastAsia" w:cstheme="minorEastAsia"/>
          <w:b w:val="0"/>
          <w:bCs/>
          <w:szCs w:val="21"/>
        </w:rPr>
      </w:pPr>
      <w:r>
        <w:rPr>
          <w:rFonts w:hint="eastAsia" w:ascii="宋体" w:hAnsi="宋体" w:eastAsia="宋体" w:cs="宋体"/>
          <w:b/>
          <w:sz w:val="21"/>
          <w:szCs w:val="21"/>
          <w:lang w:val="en-US" w:eastAsia="zh-CN"/>
        </w:rPr>
        <w:t xml:space="preserve">    </w:t>
      </w:r>
      <w:r>
        <w:rPr>
          <w:rFonts w:hint="eastAsia" w:ascii="宋体" w:hAnsi="宋体" w:eastAsia="宋体" w:cs="宋体"/>
          <w:b w:val="0"/>
          <w:bCs/>
          <w:sz w:val="21"/>
          <w:szCs w:val="21"/>
          <w:lang w:val="en-US" w:eastAsia="zh-CN"/>
        </w:rPr>
        <w:t>喝</w:t>
      </w:r>
      <w:r>
        <w:rPr>
          <w:rFonts w:hint="eastAsia" w:asciiTheme="majorEastAsia" w:hAnsiTheme="majorEastAsia" w:eastAsiaTheme="majorEastAsia" w:cstheme="majorEastAsia"/>
          <w:b w:val="0"/>
          <w:bCs/>
          <w:sz w:val="21"/>
          <w:szCs w:val="21"/>
          <w:lang w:val="en-US" w:eastAsia="zh-CN"/>
        </w:rPr>
        <w:t>微小分子团水</w:t>
      </w:r>
      <w:r>
        <w:rPr>
          <w:rFonts w:hint="eastAsia" w:asciiTheme="majorEastAsia" w:hAnsiTheme="majorEastAsia" w:eastAsiaTheme="majorEastAsia" w:cstheme="majorEastAsia"/>
          <w:b w:val="0"/>
          <w:bCs/>
          <w:kern w:val="0"/>
          <w:sz w:val="21"/>
          <w:szCs w:val="21"/>
        </w:rPr>
        <w:t>祛除</w:t>
      </w:r>
      <w:r>
        <w:rPr>
          <w:rFonts w:hint="eastAsia" w:asciiTheme="minorEastAsia" w:hAnsiTheme="minorEastAsia" w:cstheme="minorEastAsia"/>
          <w:b w:val="0"/>
          <w:bCs/>
          <w:color w:val="auto"/>
          <w:szCs w:val="21"/>
          <w:lang w:eastAsia="zh-CN"/>
        </w:rPr>
        <w:t>冠心病、脑动脉硬化、高低血压和</w:t>
      </w:r>
      <w:r>
        <w:rPr>
          <w:rFonts w:hint="eastAsia" w:asciiTheme="minorEastAsia" w:hAnsiTheme="minorEastAsia" w:cstheme="minorEastAsia"/>
          <w:b w:val="0"/>
          <w:bCs/>
          <w:color w:val="auto"/>
          <w:szCs w:val="21"/>
          <w:lang w:val="en-US" w:eastAsia="zh-CN"/>
        </w:rPr>
        <w:t>2型</w:t>
      </w:r>
      <w:r>
        <w:rPr>
          <w:rFonts w:hint="eastAsia" w:ascii="宋体" w:hAnsi="宋体" w:eastAsia="宋体" w:cs="宋体"/>
          <w:b w:val="0"/>
          <w:bCs/>
          <w:color w:val="auto"/>
          <w:sz w:val="21"/>
          <w:szCs w:val="21"/>
          <w:lang w:val="en-US" w:eastAsia="zh-CN"/>
        </w:rPr>
        <w:t>糖尿病与前列腺增生等</w:t>
      </w:r>
      <w:r>
        <w:rPr>
          <w:rFonts w:hint="eastAsia" w:asciiTheme="majorEastAsia" w:hAnsiTheme="majorEastAsia" w:eastAsiaTheme="majorEastAsia" w:cstheme="majorEastAsia"/>
          <w:b w:val="0"/>
          <w:bCs/>
          <w:sz w:val="21"/>
          <w:szCs w:val="21"/>
        </w:rPr>
        <w:t>多种细胞缺水性病症</w:t>
      </w:r>
      <w:r>
        <w:rPr>
          <w:rFonts w:hint="eastAsia" w:asciiTheme="majorEastAsia" w:hAnsiTheme="majorEastAsia" w:eastAsiaTheme="majorEastAsia" w:cstheme="majorEastAsia"/>
          <w:b w:val="0"/>
          <w:bCs/>
          <w:sz w:val="21"/>
          <w:szCs w:val="21"/>
          <w:lang w:eastAsia="zh-CN"/>
        </w:rPr>
        <w:t>，</w:t>
      </w:r>
      <w:r>
        <w:rPr>
          <w:rFonts w:hint="eastAsia" w:asciiTheme="minorEastAsia" w:hAnsiTheme="minorEastAsia" w:cstheme="minorEastAsia"/>
          <w:b w:val="0"/>
          <w:bCs/>
          <w:szCs w:val="21"/>
        </w:rPr>
        <w:t>成为补养细胞</w:t>
      </w:r>
      <w:r>
        <w:rPr>
          <w:rFonts w:hint="eastAsia" w:asciiTheme="minorEastAsia" w:hAnsiTheme="minorEastAsia" w:cstheme="minorEastAsia"/>
          <w:b w:val="0"/>
          <w:bCs/>
          <w:szCs w:val="21"/>
          <w:lang w:eastAsia="zh-CN"/>
        </w:rPr>
        <w:t>、</w:t>
      </w:r>
      <w:r>
        <w:rPr>
          <w:rFonts w:hint="eastAsia" w:asciiTheme="minorEastAsia" w:hAnsiTheme="minorEastAsia" w:cstheme="minorEastAsia"/>
          <w:b w:val="0"/>
          <w:bCs/>
          <w:szCs w:val="21"/>
        </w:rPr>
        <w:t>修复衰弱器官的补品，</w:t>
      </w:r>
      <w:r>
        <w:rPr>
          <w:rFonts w:hint="eastAsia" w:asciiTheme="majorEastAsia" w:hAnsiTheme="majorEastAsia" w:eastAsiaTheme="majorEastAsia" w:cstheme="majorEastAsia"/>
          <w:b w:val="0"/>
          <w:bCs/>
          <w:sz w:val="21"/>
          <w:szCs w:val="21"/>
          <w:lang w:eastAsia="zh-CN"/>
        </w:rPr>
        <w:t>同时务必节食，才可</w:t>
      </w:r>
      <w:r>
        <w:rPr>
          <w:rFonts w:hint="eastAsia" w:ascii="宋体" w:hAnsi="宋体" w:eastAsia="宋体" w:cs="宋体"/>
          <w:b w:val="0"/>
          <w:bCs/>
          <w:szCs w:val="21"/>
        </w:rPr>
        <w:t>消除产生细胞病的障碍，可消除病痛，</w:t>
      </w:r>
      <w:r>
        <w:rPr>
          <w:rFonts w:hint="eastAsia" w:asciiTheme="minorEastAsia" w:hAnsiTheme="minorEastAsia" w:cstheme="minorEastAsia"/>
          <w:b w:val="0"/>
          <w:bCs/>
          <w:szCs w:val="21"/>
          <w:lang w:eastAsia="zh-CN"/>
        </w:rPr>
        <w:t>治病于本，</w:t>
      </w:r>
      <w:r>
        <w:rPr>
          <w:rFonts w:hint="eastAsia" w:ascii="宋体" w:hAnsi="宋体" w:eastAsia="宋体" w:cs="宋体"/>
          <w:b w:val="0"/>
          <w:bCs/>
          <w:sz w:val="21"/>
          <w:szCs w:val="21"/>
        </w:rPr>
        <w:t>无需终生服药</w:t>
      </w:r>
      <w:r>
        <w:rPr>
          <w:rFonts w:hint="eastAsia" w:asciiTheme="minorEastAsia" w:hAnsiTheme="minorEastAsia" w:cstheme="minorEastAsia"/>
          <w:b w:val="0"/>
          <w:bCs/>
          <w:szCs w:val="21"/>
          <w:lang w:eastAsia="zh-CN"/>
        </w:rPr>
        <w:t>。</w:t>
      </w:r>
      <w:r>
        <w:rPr>
          <w:rFonts w:hint="eastAsia" w:asciiTheme="minorEastAsia" w:hAnsiTheme="minorEastAsia" w:eastAsiaTheme="minorEastAsia" w:cstheme="minorEastAsia"/>
          <w:b w:val="0"/>
          <w:bCs/>
          <w:sz w:val="21"/>
          <w:szCs w:val="21"/>
          <w:lang w:eastAsia="zh-CN"/>
        </w:rPr>
        <w:t>医学专家应肯定</w:t>
      </w:r>
      <w:r>
        <w:rPr>
          <w:rFonts w:hint="eastAsia" w:ascii="宋体" w:hAnsi="宋体" w:eastAsia="宋体" w:cs="宋体"/>
          <w:b w:val="0"/>
          <w:bCs/>
          <w:sz w:val="21"/>
          <w:szCs w:val="21"/>
        </w:rPr>
        <w:t>“细胞脱水致病”这个病因，和“给脫水细胞补水祛病”的医理，</w:t>
      </w:r>
      <w:r>
        <w:rPr>
          <w:rFonts w:hint="eastAsia" w:asciiTheme="minorEastAsia" w:hAnsiTheme="minorEastAsia" w:cstheme="minorEastAsia"/>
          <w:b w:val="0"/>
          <w:bCs/>
          <w:szCs w:val="21"/>
        </w:rPr>
        <w:t>将使人不患或少患中风和心肌梗塞等许多病</w:t>
      </w:r>
      <w:r>
        <w:rPr>
          <w:rFonts w:hint="eastAsia" w:ascii="宋体" w:hAnsi="宋体" w:eastAsia="宋体" w:cs="宋体"/>
          <w:b w:val="0"/>
          <w:bCs/>
          <w:sz w:val="21"/>
          <w:szCs w:val="21"/>
        </w:rPr>
        <w:t>。此成果</w:t>
      </w:r>
      <w:r>
        <w:rPr>
          <w:rFonts w:hint="eastAsia" w:asciiTheme="minorEastAsia" w:hAnsiTheme="minorEastAsia" w:cstheme="minorEastAsia"/>
          <w:b w:val="0"/>
          <w:bCs/>
          <w:szCs w:val="21"/>
          <w:lang w:val="en-US" w:eastAsia="zh-CN"/>
        </w:rPr>
        <w:t>已占领世界医学制高点和道德高地，</w:t>
      </w:r>
      <w:r>
        <w:rPr>
          <w:rFonts w:hint="eastAsia" w:asciiTheme="minorEastAsia" w:hAnsiTheme="minorEastAsia" w:cstheme="minorEastAsia"/>
          <w:b w:val="0"/>
          <w:bCs/>
          <w:szCs w:val="21"/>
          <w:lang w:eastAsia="zh-CN"/>
        </w:rPr>
        <w:t>为医生做了表率。好医生有菩萨心，视民如父母兄弟姐妹，应担当用</w:t>
      </w:r>
      <w:r>
        <w:rPr>
          <w:rFonts w:hint="eastAsia" w:asciiTheme="majorEastAsia" w:hAnsiTheme="majorEastAsia" w:eastAsiaTheme="majorEastAsia" w:cstheme="majorEastAsia"/>
          <w:b w:val="0"/>
          <w:bCs/>
          <w:sz w:val="21"/>
          <w:szCs w:val="21"/>
          <w:lang w:val="en-US" w:eastAsia="zh-CN"/>
        </w:rPr>
        <w:t>微小分子团水治愈上述病症的重任，为民</w:t>
      </w:r>
      <w:r>
        <w:rPr>
          <w:rFonts w:hint="eastAsia" w:asciiTheme="minorEastAsia" w:hAnsiTheme="minorEastAsia" w:cstheme="minorEastAsia"/>
          <w:b w:val="0"/>
          <w:bCs/>
          <w:szCs w:val="21"/>
          <w:lang w:eastAsia="zh-CN"/>
        </w:rPr>
        <w:t>造福。</w:t>
      </w:r>
      <w:r>
        <w:rPr>
          <w:rFonts w:hint="eastAsia" w:ascii="宋体" w:hAnsi="宋体" w:eastAsia="宋体" w:cs="宋体"/>
          <w:b w:val="0"/>
          <w:bCs/>
          <w:szCs w:val="21"/>
        </w:rPr>
        <w:t>假如医生以种种理由仍叫患者终生服药，当患者喝微小</w:t>
      </w:r>
      <w:r>
        <w:rPr>
          <w:rFonts w:hint="eastAsia" w:asciiTheme="majorEastAsia" w:hAnsiTheme="majorEastAsia" w:eastAsiaTheme="majorEastAsia" w:cstheme="majorEastAsia"/>
          <w:b w:val="0"/>
          <w:bCs/>
          <w:sz w:val="21"/>
          <w:szCs w:val="21"/>
          <w:lang w:val="en-US" w:eastAsia="zh-CN"/>
        </w:rPr>
        <w:t>分子团</w:t>
      </w:r>
      <w:r>
        <w:rPr>
          <w:rFonts w:hint="eastAsia" w:ascii="宋体" w:hAnsi="宋体" w:eastAsia="宋体" w:cs="宋体"/>
          <w:b w:val="0"/>
          <w:bCs/>
          <w:szCs w:val="21"/>
        </w:rPr>
        <w:t>水治愈上述病症越来越多时，对医生敬而远之，医院里用药也会越来越少。医学宗旨是为人治好病。医生应认识喝微小</w:t>
      </w:r>
      <w:r>
        <w:rPr>
          <w:rFonts w:hint="eastAsia" w:asciiTheme="majorEastAsia" w:hAnsiTheme="majorEastAsia" w:eastAsiaTheme="majorEastAsia" w:cstheme="majorEastAsia"/>
          <w:b w:val="0"/>
          <w:bCs/>
          <w:sz w:val="21"/>
          <w:szCs w:val="21"/>
          <w:lang w:val="en-US" w:eastAsia="zh-CN"/>
        </w:rPr>
        <w:t>分子团</w:t>
      </w:r>
      <w:r>
        <w:rPr>
          <w:rFonts w:hint="eastAsia" w:ascii="宋体" w:hAnsi="宋体" w:eastAsia="宋体" w:cs="宋体"/>
          <w:b w:val="0"/>
          <w:bCs/>
          <w:szCs w:val="21"/>
        </w:rPr>
        <w:t>水治疗</w:t>
      </w:r>
      <w:r>
        <w:rPr>
          <w:rFonts w:hint="eastAsia" w:asciiTheme="majorEastAsia" w:hAnsiTheme="majorEastAsia" w:eastAsiaTheme="majorEastAsia" w:cstheme="majorEastAsia"/>
          <w:b w:val="0"/>
          <w:bCs/>
          <w:sz w:val="21"/>
          <w:szCs w:val="21"/>
        </w:rPr>
        <w:t>细胞缺水性病症治病于本</w:t>
      </w:r>
      <w:r>
        <w:rPr>
          <w:rFonts w:hint="eastAsia" w:ascii="宋体" w:hAnsi="宋体" w:eastAsia="宋体" w:cs="宋体"/>
          <w:b w:val="0"/>
          <w:bCs/>
          <w:szCs w:val="21"/>
        </w:rPr>
        <w:t>。好的发明应当进入医院，由医生介绍推荐给患者购用，并予以膳食指导，逐渐让患者停止终生服药，恢复健康，使</w:t>
      </w:r>
      <w:r>
        <w:rPr>
          <w:rFonts w:hint="eastAsia" w:asciiTheme="minorEastAsia" w:hAnsiTheme="minorEastAsia" w:cstheme="minorEastAsia"/>
          <w:b w:val="0"/>
          <w:bCs/>
          <w:szCs w:val="21"/>
          <w:lang w:val="en-US" w:eastAsia="zh-CN"/>
        </w:rPr>
        <w:t>患者</w:t>
      </w:r>
      <w:r>
        <w:rPr>
          <w:rFonts w:hint="eastAsia" w:asciiTheme="minorEastAsia" w:hAnsiTheme="minorEastAsia" w:cstheme="minorEastAsia"/>
          <w:b w:val="0"/>
          <w:bCs/>
          <w:szCs w:val="21"/>
        </w:rPr>
        <w:t>治愈上述多种</w:t>
      </w:r>
      <w:r>
        <w:rPr>
          <w:rFonts w:hint="eastAsia" w:asciiTheme="minorEastAsia" w:hAnsiTheme="minorEastAsia" w:cstheme="minorEastAsia"/>
          <w:b w:val="0"/>
          <w:bCs/>
          <w:szCs w:val="21"/>
          <w:lang w:eastAsia="zh-CN"/>
        </w:rPr>
        <w:t>细胞缺水休眠性病症，是医生义不容辞的历史性重任</w:t>
      </w:r>
      <w:r>
        <w:rPr>
          <w:rFonts w:hint="eastAsia" w:asciiTheme="minorEastAsia" w:hAnsiTheme="minorEastAsia" w:cstheme="minorEastAsia"/>
          <w:b w:val="0"/>
          <w:bCs/>
          <w:szCs w:val="21"/>
        </w:rPr>
        <w:t>。</w:t>
      </w:r>
      <w:r>
        <w:rPr>
          <w:rFonts w:hint="eastAsia" w:asciiTheme="minorEastAsia" w:hAnsiTheme="minorEastAsia" w:cstheme="minorEastAsia"/>
          <w:b w:val="0"/>
          <w:bCs/>
          <w:szCs w:val="21"/>
          <w:lang w:val="en-US" w:eastAsia="zh-CN"/>
        </w:rPr>
        <w:t>科学是可以重复实现的。医生要帮助并指导患者治好这些病，医生如坚持治标不治本的</w:t>
      </w:r>
      <w:r>
        <w:rPr>
          <w:rFonts w:hint="eastAsia" w:ascii="宋体" w:hAnsi="宋体" w:eastAsia="宋体" w:cs="宋体"/>
          <w:b w:val="0"/>
          <w:bCs/>
          <w:szCs w:val="21"/>
        </w:rPr>
        <w:t>终生服药传统疗法，在科学和道德上已站不住脚</w:t>
      </w:r>
      <w:r>
        <w:rPr>
          <w:rFonts w:hint="eastAsia" w:asciiTheme="minorEastAsia" w:hAnsiTheme="minorEastAsia" w:cstheme="minorEastAsia"/>
          <w:b w:val="0"/>
          <w:bCs/>
          <w:szCs w:val="21"/>
          <w:lang w:val="en-US" w:eastAsia="zh-CN"/>
        </w:rPr>
        <w:t>。</w:t>
      </w:r>
    </w:p>
    <w:p>
      <w:pPr>
        <w:numPr>
          <w:ilvl w:val="0"/>
          <w:numId w:val="0"/>
        </w:numPr>
        <w:ind w:firstLine="421"/>
        <w:rPr>
          <w:rFonts w:hint="eastAsia" w:asciiTheme="minorEastAsia" w:hAnsiTheme="minorEastAsia" w:eastAsiaTheme="minorEastAsia" w:cstheme="minorEastAsia"/>
          <w:b w:val="0"/>
          <w:bCs/>
          <w:sz w:val="21"/>
          <w:szCs w:val="21"/>
        </w:rPr>
      </w:pPr>
      <w:r>
        <w:rPr>
          <w:rFonts w:hint="eastAsia" w:asciiTheme="minorEastAsia" w:hAnsiTheme="minorEastAsia" w:cstheme="minorEastAsia"/>
          <w:b w:val="0"/>
          <w:bCs/>
          <w:szCs w:val="21"/>
          <w:lang w:val="en-US" w:eastAsia="zh-CN"/>
        </w:rPr>
        <w:t>医院和医生不应留恋终生服药医疗模式，让患者一辈子治不好病。</w:t>
      </w:r>
      <w:r>
        <w:rPr>
          <w:rFonts w:hint="eastAsia" w:ascii="宋体" w:hAnsi="宋体" w:eastAsia="宋体" w:cs="宋体"/>
          <w:b w:val="0"/>
          <w:bCs/>
          <w:szCs w:val="21"/>
        </w:rPr>
        <w:t>医是人类最高的德，医生受人崇敬是因为治病救人，而不应靠药物拖住病人。让人治好病才是好医生。如果医院领导因该发明</w:t>
      </w:r>
      <w:r>
        <w:rPr>
          <w:rFonts w:hint="eastAsia" w:asciiTheme="minorEastAsia" w:hAnsiTheme="minorEastAsia" w:cstheme="minorEastAsia"/>
          <w:b w:val="0"/>
          <w:bCs/>
          <w:szCs w:val="21"/>
          <w:lang w:val="en-US" w:eastAsia="zh-CN"/>
        </w:rPr>
        <w:t>削减其经济效益而拒绝，那就不配谈科学造福人类。患病大众只能避开医院购用，觉得医院留恋终生服药不能自拔</w:t>
      </w:r>
      <w:r>
        <w:rPr>
          <w:rFonts w:hint="eastAsia" w:ascii="宋体" w:hAnsi="宋体" w:eastAsia="宋体" w:cs="宋体"/>
          <w:b w:val="0"/>
          <w:bCs/>
          <w:szCs w:val="21"/>
        </w:rPr>
        <w:t>。而中国医学此成果破解了千年医学难题，中国发现</w:t>
      </w:r>
      <w:r>
        <w:rPr>
          <w:rFonts w:hint="eastAsia" w:asciiTheme="majorEastAsia" w:hAnsiTheme="majorEastAsia" w:eastAsiaTheme="majorEastAsia" w:cstheme="majorEastAsia"/>
          <w:b w:val="0"/>
          <w:bCs/>
          <w:sz w:val="21"/>
          <w:szCs w:val="21"/>
        </w:rPr>
        <w:t>饮</w:t>
      </w:r>
      <w:r>
        <w:rPr>
          <w:rFonts w:hint="eastAsia" w:asciiTheme="minorEastAsia" w:hAnsiTheme="minorEastAsia" w:cstheme="minorEastAsia"/>
          <w:b w:val="0"/>
          <w:bCs/>
          <w:szCs w:val="21"/>
          <w:lang w:eastAsia="zh-CN"/>
        </w:rPr>
        <w:t>用</w:t>
      </w:r>
      <w:r>
        <w:rPr>
          <w:rFonts w:hint="eastAsia" w:asciiTheme="majorEastAsia" w:hAnsiTheme="majorEastAsia" w:eastAsiaTheme="majorEastAsia" w:cstheme="majorEastAsia"/>
          <w:b w:val="0"/>
          <w:bCs/>
          <w:sz w:val="21"/>
          <w:szCs w:val="21"/>
          <w:lang w:val="en-US" w:eastAsia="zh-CN"/>
        </w:rPr>
        <w:t>微小分子团水，</w:t>
      </w:r>
      <w:r>
        <w:rPr>
          <w:rFonts w:hint="eastAsia" w:asciiTheme="majorEastAsia" w:hAnsiTheme="majorEastAsia" w:eastAsiaTheme="majorEastAsia" w:cstheme="majorEastAsia"/>
          <w:b w:val="0"/>
          <w:bCs/>
          <w:sz w:val="21"/>
          <w:szCs w:val="21"/>
        </w:rPr>
        <w:t>治愈</w:t>
      </w:r>
      <w:r>
        <w:rPr>
          <w:rFonts w:hint="eastAsia" w:asciiTheme="minorEastAsia" w:hAnsiTheme="minorEastAsia" w:cstheme="minorEastAsia"/>
          <w:b w:val="0"/>
          <w:bCs/>
          <w:color w:val="auto"/>
          <w:szCs w:val="21"/>
          <w:lang w:eastAsia="zh-CN"/>
        </w:rPr>
        <w:t>冠心病、脑动脉硬化、高低血压和</w:t>
      </w:r>
      <w:r>
        <w:rPr>
          <w:rFonts w:hint="eastAsia" w:asciiTheme="minorEastAsia" w:hAnsiTheme="minorEastAsia" w:cstheme="minorEastAsia"/>
          <w:b w:val="0"/>
          <w:bCs/>
          <w:color w:val="auto"/>
          <w:szCs w:val="21"/>
          <w:lang w:val="en-US" w:eastAsia="zh-CN"/>
        </w:rPr>
        <w:t>2型</w:t>
      </w:r>
      <w:r>
        <w:rPr>
          <w:rFonts w:hint="eastAsia" w:ascii="宋体" w:hAnsi="宋体" w:eastAsia="宋体" w:cs="宋体"/>
          <w:b w:val="0"/>
          <w:bCs/>
          <w:color w:val="auto"/>
          <w:sz w:val="21"/>
          <w:szCs w:val="21"/>
          <w:lang w:val="en-US" w:eastAsia="zh-CN"/>
        </w:rPr>
        <w:t>糖尿病与前列腺增生等，只是</w:t>
      </w:r>
      <w:r>
        <w:rPr>
          <w:rFonts w:hint="eastAsia" w:asciiTheme="majorEastAsia" w:hAnsiTheme="majorEastAsia" w:eastAsiaTheme="majorEastAsia" w:cstheme="majorEastAsia"/>
          <w:b w:val="0"/>
          <w:bCs/>
          <w:sz w:val="21"/>
          <w:szCs w:val="21"/>
        </w:rPr>
        <w:t>细胞缺水休眠性病症。该</w:t>
      </w:r>
      <w:r>
        <w:rPr>
          <w:rFonts w:hint="eastAsia" w:ascii="宋体" w:hAnsi="宋体" w:eastAsia="宋体" w:cs="宋体"/>
          <w:b w:val="0"/>
          <w:bCs/>
          <w:szCs w:val="21"/>
        </w:rPr>
        <w:t>医学成果必将引领世界，在人类求健康的道路上永放光</w:t>
      </w:r>
      <w:r>
        <w:rPr>
          <w:rFonts w:hint="eastAsia" w:asciiTheme="minorEastAsia" w:hAnsiTheme="minorEastAsia" w:eastAsiaTheme="minorEastAsia" w:cstheme="minorEastAsia"/>
          <w:b w:val="0"/>
          <w:bCs/>
          <w:kern w:val="0"/>
          <w:sz w:val="21"/>
          <w:szCs w:val="21"/>
        </w:rPr>
        <w:t>彩</w:t>
      </w:r>
      <w:r>
        <w:rPr>
          <w:rFonts w:hint="eastAsia" w:asciiTheme="minorEastAsia" w:hAnsiTheme="minorEastAsia" w:eastAsiaTheme="minorEastAsia" w:cstheme="minorEastAsia"/>
          <w:b w:val="0"/>
          <w:bCs/>
          <w:sz w:val="21"/>
          <w:szCs w:val="21"/>
        </w:rPr>
        <w:t>。</w:t>
      </w:r>
    </w:p>
    <w:p>
      <w:pPr>
        <w:rPr>
          <w:rFonts w:hint="eastAsia" w:ascii="黑体" w:hAnsi="黑体" w:eastAsia="黑体" w:cs="黑体"/>
          <w:b/>
          <w:bCs/>
          <w:color w:val="843C0B" w:themeColor="accent2" w:themeShade="80"/>
          <w:sz w:val="18"/>
          <w:szCs w:val="18"/>
          <w:lang w:val="en-US" w:eastAsia="zh-CN"/>
        </w:rPr>
      </w:pPr>
      <w:r>
        <w:rPr>
          <w:rFonts w:hint="eastAsia" w:ascii="黑体" w:hAnsi="黑体" w:eastAsia="黑体" w:cs="黑体"/>
          <w:b/>
          <w:color w:val="843C0B" w:themeColor="accent2" w:themeShade="80"/>
          <w:sz w:val="18"/>
          <w:szCs w:val="18"/>
        </w:rPr>
        <w:t>[参考文献]:</w:t>
      </w:r>
    </w:p>
    <w:p>
      <w:pPr>
        <w:rPr>
          <w:rFonts w:hint="eastAsia" w:ascii="黑体" w:hAnsi="黑体" w:eastAsia="黑体" w:cs="黑体"/>
          <w:b/>
          <w:bCs/>
          <w:color w:val="843C0B" w:themeColor="accent2" w:themeShade="80"/>
          <w:sz w:val="18"/>
          <w:szCs w:val="18"/>
        </w:rPr>
      </w:pPr>
      <w:r>
        <w:rPr>
          <w:rFonts w:hint="eastAsia" w:ascii="黑体" w:hAnsi="黑体" w:eastAsia="黑体" w:cs="黑体"/>
          <w:b/>
          <w:bCs/>
          <w:color w:val="843C0B" w:themeColor="accent2" w:themeShade="80"/>
          <w:sz w:val="18"/>
          <w:szCs w:val="18"/>
        </w:rPr>
        <w:t>[1]《世界上只有一种病</w:t>
      </w:r>
      <w:r>
        <w:rPr>
          <w:rFonts w:hint="eastAsia" w:ascii="黑体" w:hAnsi="黑体" w:eastAsia="黑体" w:cs="黑体"/>
          <w:b/>
          <w:bCs/>
          <w:color w:val="843C0B" w:themeColor="accent2" w:themeShade="80"/>
          <w:sz w:val="18"/>
          <w:szCs w:val="18"/>
          <w:lang w:val="en-US" w:eastAsia="zh-CN"/>
        </w:rPr>
        <w:t xml:space="preserve"> </w:t>
      </w:r>
      <w:r>
        <w:rPr>
          <w:rFonts w:hint="eastAsia" w:ascii="黑体" w:hAnsi="黑体" w:eastAsia="黑体" w:cs="黑体"/>
          <w:b/>
          <w:bCs/>
          <w:color w:val="843C0B" w:themeColor="accent2" w:themeShade="80"/>
          <w:sz w:val="18"/>
          <w:szCs w:val="18"/>
        </w:rPr>
        <w:t>细胞障碍》</w:t>
      </w:r>
      <w:r>
        <w:rPr>
          <w:rFonts w:hint="eastAsia" w:ascii="黑体" w:hAnsi="黑体" w:eastAsia="黑体" w:cs="黑体"/>
          <w:b/>
          <w:bCs/>
          <w:color w:val="843C0B" w:themeColor="accent2" w:themeShade="80"/>
          <w:sz w:val="18"/>
          <w:szCs w:val="18"/>
          <w:lang w:val="en-US" w:eastAsia="zh-CN"/>
        </w:rPr>
        <w:t>2012年10月10日</w:t>
      </w:r>
      <w:r>
        <w:rPr>
          <w:rFonts w:hint="eastAsia" w:ascii="黑体" w:hAnsi="黑体" w:eastAsia="黑体" w:cs="黑体"/>
          <w:b/>
          <w:bCs/>
          <w:color w:val="843C0B" w:themeColor="accent2" w:themeShade="80"/>
          <w:sz w:val="18"/>
          <w:szCs w:val="18"/>
        </w:rPr>
        <w:t>《钱江晚报》</w:t>
      </w:r>
    </w:p>
    <w:p>
      <w:pPr>
        <w:rPr>
          <w:rFonts w:ascii="楷体" w:hAnsi="楷体" w:eastAsia="楷体"/>
          <w:b/>
          <w:bCs/>
          <w:color w:val="843C0B" w:themeColor="accent2" w:themeShade="80"/>
          <w:szCs w:val="21"/>
        </w:rPr>
      </w:pPr>
      <w:r>
        <w:rPr>
          <w:rFonts w:hint="eastAsia" w:ascii="黑体" w:hAnsi="黑体" w:eastAsia="黑体" w:cs="黑体"/>
          <w:b/>
          <w:bCs/>
          <w:color w:val="843C0B" w:themeColor="accent2" w:themeShade="80"/>
          <w:sz w:val="18"/>
          <w:szCs w:val="18"/>
        </w:rPr>
        <w:t>[</w:t>
      </w:r>
      <w:r>
        <w:rPr>
          <w:rFonts w:hint="eastAsia" w:ascii="黑体" w:hAnsi="黑体" w:eastAsia="黑体" w:cs="黑体"/>
          <w:b/>
          <w:bCs/>
          <w:color w:val="843C0B" w:themeColor="accent2" w:themeShade="80"/>
          <w:sz w:val="18"/>
          <w:szCs w:val="18"/>
          <w:lang w:val="en-US" w:eastAsia="zh-CN"/>
        </w:rPr>
        <w:t>2</w:t>
      </w:r>
      <w:r>
        <w:rPr>
          <w:rFonts w:hint="eastAsia" w:ascii="黑体" w:hAnsi="黑体" w:eastAsia="黑体" w:cs="黑体"/>
          <w:b/>
          <w:bCs/>
          <w:color w:val="843C0B" w:themeColor="accent2" w:themeShade="80"/>
          <w:sz w:val="18"/>
          <w:szCs w:val="18"/>
        </w:rPr>
        <w:t>]《细胞膜通道之谜》2013年12月31日《健康报》；</w:t>
      </w:r>
    </w:p>
    <w:p>
      <w:pPr>
        <w:rPr>
          <w:rFonts w:ascii="楷体" w:hAnsi="楷体" w:eastAsia="楷体"/>
          <w:b/>
          <w:bCs/>
          <w:color w:val="843C0B" w:themeColor="accent2" w:themeShade="80"/>
          <w:szCs w:val="21"/>
        </w:rPr>
      </w:pPr>
      <w:r>
        <w:rPr>
          <w:rFonts w:hint="eastAsia" w:ascii="楷体" w:hAnsi="楷体" w:eastAsia="楷体"/>
          <w:b/>
          <w:bCs/>
          <w:color w:val="843C0B" w:themeColor="accent2" w:themeShade="80"/>
          <w:sz w:val="18"/>
          <w:szCs w:val="18"/>
        </w:rPr>
        <w:t>[</w:t>
      </w:r>
      <w:r>
        <w:rPr>
          <w:rFonts w:hint="eastAsia" w:ascii="楷体" w:hAnsi="楷体" w:eastAsia="楷体"/>
          <w:b/>
          <w:bCs/>
          <w:color w:val="843C0B" w:themeColor="accent2" w:themeShade="80"/>
          <w:sz w:val="18"/>
          <w:szCs w:val="18"/>
          <w:lang w:val="en-US" w:eastAsia="zh-CN"/>
        </w:rPr>
        <w:t>3</w:t>
      </w:r>
      <w:r>
        <w:rPr>
          <w:rFonts w:hint="eastAsia" w:ascii="楷体" w:hAnsi="楷体" w:eastAsia="楷体"/>
          <w:b/>
          <w:bCs/>
          <w:color w:val="843C0B" w:themeColor="accent2" w:themeShade="80"/>
          <w:sz w:val="18"/>
          <w:szCs w:val="18"/>
        </w:rPr>
        <w:t>]</w:t>
      </w:r>
      <w:r>
        <w:rPr>
          <w:rFonts w:hint="eastAsia" w:ascii="黑体" w:hAnsi="黑体" w:eastAsia="黑体" w:cs="黑体"/>
          <w:b/>
          <w:bCs/>
          <w:color w:val="843C0B" w:themeColor="accent2" w:themeShade="80"/>
          <w:sz w:val="18"/>
          <w:szCs w:val="18"/>
        </w:rPr>
        <w:t>《修复细胞糖脂通道  破译糖脂病关键密码》：《祝您健康》杂志，2006年10期；</w:t>
      </w:r>
    </w:p>
    <w:p>
      <w:pPr>
        <w:rPr>
          <w:rFonts w:ascii="楷体" w:hAnsi="楷体" w:eastAsia="楷体"/>
          <w:b/>
          <w:bCs/>
          <w:color w:val="843C0B" w:themeColor="accent2" w:themeShade="80"/>
          <w:sz w:val="18"/>
          <w:szCs w:val="18"/>
        </w:rPr>
      </w:pPr>
      <w:r>
        <w:rPr>
          <w:rFonts w:hint="eastAsia" w:ascii="黑体" w:hAnsi="黑体" w:eastAsia="黑体" w:cs="黑体"/>
          <w:b/>
          <w:bCs/>
          <w:color w:val="843C0B" w:themeColor="accent2" w:themeShade="80"/>
          <w:sz w:val="18"/>
          <w:szCs w:val="18"/>
          <w:lang w:val="en-US" w:eastAsia="zh-CN"/>
        </w:rPr>
        <w:t xml:space="preserve">    </w:t>
      </w:r>
      <w:r>
        <w:rPr>
          <w:rFonts w:hint="eastAsia" w:ascii="黑体" w:hAnsi="黑体" w:eastAsia="黑体" w:cs="黑体"/>
          <w:b/>
          <w:bCs/>
          <w:color w:val="843C0B" w:themeColor="accent2" w:themeShade="80"/>
          <w:sz w:val="18"/>
          <w:szCs w:val="18"/>
        </w:rPr>
        <w:t>南京师范大学化学与环境科学学院  程瑶琴、陆真：《揭示生命中钿胞膜通道的奧秘》；</w:t>
      </w:r>
    </w:p>
    <w:p>
      <w:pPr>
        <w:rPr>
          <w:rFonts w:ascii="黑体" w:hAnsi="黑体" w:eastAsia="黑体" w:cs="黑体"/>
          <w:b/>
          <w:bCs/>
          <w:color w:val="843C0B" w:themeColor="accent2" w:themeShade="80"/>
          <w:sz w:val="18"/>
          <w:szCs w:val="18"/>
        </w:rPr>
      </w:pPr>
      <w:r>
        <w:rPr>
          <w:rFonts w:hint="eastAsia" w:ascii="黑体" w:hAnsi="黑体" w:eastAsia="黑体" w:cs="黑体"/>
          <w:b/>
          <w:bCs/>
          <w:color w:val="843C0B" w:themeColor="accent2" w:themeShade="80"/>
          <w:sz w:val="18"/>
          <w:szCs w:val="18"/>
        </w:rPr>
        <w:t>[</w:t>
      </w:r>
      <w:r>
        <w:rPr>
          <w:rFonts w:hint="eastAsia" w:ascii="黑体" w:hAnsi="黑体" w:eastAsia="黑体" w:cs="黑体"/>
          <w:b/>
          <w:bCs/>
          <w:color w:val="843C0B" w:themeColor="accent2" w:themeShade="80"/>
          <w:sz w:val="18"/>
          <w:szCs w:val="18"/>
          <w:lang w:val="en-US" w:eastAsia="zh-CN"/>
        </w:rPr>
        <w:t>4</w:t>
      </w:r>
      <w:r>
        <w:rPr>
          <w:rFonts w:hint="eastAsia" w:ascii="黑体" w:hAnsi="黑体" w:eastAsia="黑体" w:cs="黑体"/>
          <w:b/>
          <w:bCs/>
          <w:color w:val="843C0B" w:themeColor="accent2" w:themeShade="80"/>
          <w:sz w:val="18"/>
          <w:szCs w:val="18"/>
        </w:rPr>
        <w:t>]王建枝、殷莲华主编</w:t>
      </w:r>
      <w:r>
        <w:rPr>
          <w:rFonts w:hint="eastAsia" w:ascii="黑体" w:hAnsi="黑体" w:eastAsia="黑体" w:cs="黑体"/>
          <w:b/>
          <w:bCs/>
          <w:color w:val="843C0B" w:themeColor="accent2" w:themeShade="80"/>
          <w:sz w:val="18"/>
          <w:szCs w:val="18"/>
          <w:lang w:val="en-US" w:eastAsia="zh-CN"/>
        </w:rPr>
        <w:t>:</w:t>
      </w:r>
      <w:r>
        <w:rPr>
          <w:rFonts w:hint="eastAsia" w:ascii="黑体" w:hAnsi="黑体" w:eastAsia="黑体" w:cs="黑体"/>
          <w:b/>
          <w:bCs/>
          <w:color w:val="843C0B" w:themeColor="accent2" w:themeShade="80"/>
          <w:sz w:val="18"/>
          <w:szCs w:val="18"/>
        </w:rPr>
        <w:t>《病理生理学》，人民卫生出版社，201</w:t>
      </w:r>
      <w:r>
        <w:rPr>
          <w:rFonts w:hint="eastAsia" w:ascii="黑体" w:hAnsi="黑体" w:eastAsia="黑体" w:cs="黑体"/>
          <w:b/>
          <w:bCs/>
          <w:color w:val="843C0B" w:themeColor="accent2" w:themeShade="80"/>
          <w:sz w:val="18"/>
          <w:szCs w:val="18"/>
          <w:lang w:val="en-US" w:eastAsia="zh-CN"/>
        </w:rPr>
        <w:t>3年3月，P6，P7;</w:t>
      </w:r>
    </w:p>
    <w:p>
      <w:pPr>
        <w:rPr>
          <w:rFonts w:hint="eastAsia" w:ascii="黑体" w:hAnsi="黑体" w:eastAsia="黑体" w:cs="黑体"/>
          <w:b/>
          <w:bCs/>
          <w:color w:val="843C0B" w:themeColor="accent2" w:themeShade="80"/>
          <w:sz w:val="18"/>
          <w:szCs w:val="18"/>
        </w:rPr>
      </w:pPr>
      <w:r>
        <w:rPr>
          <w:rFonts w:hint="eastAsia" w:ascii="黑体" w:hAnsi="黑体" w:eastAsia="黑体" w:cs="黑体"/>
          <w:b/>
          <w:bCs/>
          <w:color w:val="843C0B" w:themeColor="accent2" w:themeShade="80"/>
          <w:sz w:val="18"/>
          <w:szCs w:val="18"/>
        </w:rPr>
        <w:t>[</w:t>
      </w:r>
      <w:r>
        <w:rPr>
          <w:rFonts w:hint="eastAsia" w:ascii="黑体" w:hAnsi="黑体" w:eastAsia="黑体" w:cs="黑体"/>
          <w:b/>
          <w:bCs/>
          <w:color w:val="843C0B" w:themeColor="accent2" w:themeShade="80"/>
          <w:sz w:val="18"/>
          <w:szCs w:val="18"/>
          <w:lang w:val="en-US" w:eastAsia="zh-CN"/>
        </w:rPr>
        <w:t>5</w:t>
      </w:r>
      <w:r>
        <w:rPr>
          <w:rFonts w:hint="eastAsia" w:ascii="黑体" w:hAnsi="黑体" w:eastAsia="黑体" w:cs="黑体"/>
          <w:b/>
          <w:bCs/>
          <w:color w:val="843C0B" w:themeColor="accent2" w:themeShade="80"/>
          <w:sz w:val="18"/>
          <w:szCs w:val="18"/>
        </w:rPr>
        <w:t>]李玉林主编：《病理学》全国高等学校教材  人民卫生出版社  2013年3月第8版，</w:t>
      </w:r>
      <w:r>
        <w:rPr>
          <w:rFonts w:hint="eastAsia" w:ascii="黑体" w:hAnsi="黑体" w:eastAsia="黑体" w:cs="黑体"/>
          <w:b/>
          <w:bCs/>
          <w:color w:val="843C0B" w:themeColor="accent2" w:themeShade="80"/>
          <w:sz w:val="18"/>
          <w:szCs w:val="18"/>
          <w:lang w:val="en-US" w:eastAsia="zh-CN"/>
        </w:rPr>
        <w:t>P6,7,8,130</w:t>
      </w:r>
      <w:r>
        <w:rPr>
          <w:rFonts w:hint="eastAsia" w:ascii="黑体" w:hAnsi="黑体" w:eastAsia="黑体" w:cs="黑体"/>
          <w:b/>
          <w:bCs/>
          <w:color w:val="843C0B" w:themeColor="accent2" w:themeShade="80"/>
          <w:sz w:val="18"/>
          <w:szCs w:val="18"/>
        </w:rPr>
        <w:t>；</w:t>
      </w:r>
    </w:p>
    <w:p>
      <w:pPr>
        <w:rPr>
          <w:rFonts w:ascii="楷体" w:hAnsi="楷体" w:eastAsia="楷体"/>
          <w:b/>
          <w:bCs/>
          <w:color w:val="843C0B" w:themeColor="accent2" w:themeShade="80"/>
          <w:sz w:val="18"/>
          <w:szCs w:val="18"/>
        </w:rPr>
      </w:pPr>
      <w:r>
        <w:rPr>
          <w:rFonts w:hint="eastAsia" w:ascii="黑体" w:hAnsi="黑体" w:eastAsia="黑体" w:cs="黑体"/>
          <w:b/>
          <w:bCs/>
          <w:color w:val="843C0B" w:themeColor="accent2" w:themeShade="80"/>
          <w:sz w:val="18"/>
          <w:szCs w:val="18"/>
        </w:rPr>
        <w:t>[</w:t>
      </w:r>
      <w:r>
        <w:rPr>
          <w:rFonts w:hint="eastAsia" w:ascii="黑体" w:hAnsi="黑体" w:eastAsia="黑体" w:cs="黑体"/>
          <w:b/>
          <w:bCs/>
          <w:color w:val="843C0B" w:themeColor="accent2" w:themeShade="80"/>
          <w:sz w:val="18"/>
          <w:szCs w:val="18"/>
          <w:lang w:val="en-US" w:eastAsia="zh-CN"/>
        </w:rPr>
        <w:t>6</w:t>
      </w:r>
      <w:r>
        <w:rPr>
          <w:rFonts w:hint="eastAsia" w:ascii="黑体" w:hAnsi="黑体" w:eastAsia="黑体" w:cs="黑体"/>
          <w:b/>
          <w:bCs/>
          <w:color w:val="843C0B" w:themeColor="accent2" w:themeShade="80"/>
          <w:sz w:val="18"/>
          <w:szCs w:val="18"/>
        </w:rPr>
        <w:t>]欧亜祥、郝先刚、许爱球等：三家省级医院的《离子水瓶的临床疗效观察》1994-5（详见：www.nnzk.com）；</w:t>
      </w:r>
    </w:p>
    <w:p>
      <w:pPr>
        <w:rPr>
          <w:rFonts w:hint="eastAsia" w:ascii="黑体" w:hAnsi="黑体" w:eastAsia="黑体" w:cs="黑体"/>
          <w:b/>
          <w:bCs/>
          <w:color w:val="843C0B" w:themeColor="accent2" w:themeShade="80"/>
          <w:sz w:val="18"/>
          <w:szCs w:val="18"/>
        </w:rPr>
      </w:pPr>
      <w:r>
        <w:rPr>
          <w:rFonts w:hint="eastAsia" w:ascii="黑体" w:hAnsi="黑体" w:eastAsia="黑体" w:cs="黑体"/>
          <w:b/>
          <w:bCs/>
          <w:color w:val="843C0B" w:themeColor="accent2" w:themeShade="80"/>
          <w:sz w:val="18"/>
          <w:szCs w:val="18"/>
        </w:rPr>
        <w:t>[</w:t>
      </w:r>
      <w:r>
        <w:rPr>
          <w:rFonts w:hint="eastAsia" w:ascii="黑体" w:hAnsi="黑体" w:eastAsia="黑体" w:cs="黑体"/>
          <w:b/>
          <w:bCs/>
          <w:color w:val="843C0B" w:themeColor="accent2" w:themeShade="80"/>
          <w:sz w:val="18"/>
          <w:szCs w:val="18"/>
          <w:lang w:val="en-US" w:eastAsia="zh-CN"/>
        </w:rPr>
        <w:t>7</w:t>
      </w:r>
      <w:r>
        <w:rPr>
          <w:rFonts w:hint="eastAsia" w:ascii="黑体" w:hAnsi="黑体" w:eastAsia="黑体" w:cs="黑体"/>
          <w:b/>
          <w:bCs/>
          <w:color w:val="843C0B" w:themeColor="accent2" w:themeShade="80"/>
          <w:sz w:val="18"/>
          <w:szCs w:val="18"/>
        </w:rPr>
        <w:t>]</w:t>
      </w:r>
      <w:r>
        <w:rPr>
          <w:rFonts w:hint="eastAsia" w:ascii="宋体" w:hAnsi="宋体" w:eastAsia="宋体" w:cs="宋体"/>
          <w:b/>
          <w:bCs/>
          <w:color w:val="843C0B" w:themeColor="accent2" w:themeShade="80"/>
          <w:sz w:val="18"/>
          <w:szCs w:val="18"/>
        </w:rPr>
        <w:t>夏树楹、常汉英、余珏、</w:t>
      </w:r>
      <w:r>
        <w:rPr>
          <w:rFonts w:hint="eastAsia" w:ascii="黑体" w:hAnsi="黑体" w:eastAsia="黑体" w:cs="黑体"/>
          <w:b/>
          <w:color w:val="843C0B" w:themeColor="accent2" w:themeShade="80"/>
          <w:sz w:val="18"/>
          <w:szCs w:val="18"/>
        </w:rPr>
        <w:t xml:space="preserve"> 张正国、周万松、孙启良、</w:t>
      </w:r>
      <w:r>
        <w:rPr>
          <w:rFonts w:hint="eastAsia" w:ascii="黑体" w:hAnsi="黑体" w:eastAsia="黑体" w:cs="黑体"/>
          <w:b/>
          <w:bCs/>
          <w:color w:val="843C0B" w:themeColor="accent2" w:themeShade="80"/>
          <w:sz w:val="18"/>
          <w:szCs w:val="18"/>
        </w:rPr>
        <w:t>欧亜祥、郝先 刚、许爱球等医学专家：《科学技术成果鉴定证书》</w:t>
      </w:r>
    </w:p>
    <w:p>
      <w:pPr>
        <w:rPr>
          <w:rFonts w:ascii="楷体" w:hAnsi="楷体" w:eastAsia="楷体"/>
          <w:b/>
          <w:bCs/>
          <w:color w:val="843C0B" w:themeColor="accent2" w:themeShade="80"/>
          <w:szCs w:val="21"/>
        </w:rPr>
      </w:pPr>
      <w:r>
        <w:rPr>
          <w:rFonts w:hint="eastAsia" w:ascii="宋体" w:hAnsi="宋体" w:eastAsia="宋体" w:cs="宋体"/>
          <w:b/>
          <w:bCs/>
          <w:color w:val="843C0B" w:themeColor="accent2" w:themeShade="80"/>
          <w:sz w:val="18"/>
          <w:szCs w:val="18"/>
          <w:lang w:val="en-US" w:eastAsia="zh-CN"/>
        </w:rPr>
        <w:t xml:space="preserve">    </w:t>
      </w:r>
      <w:r>
        <w:rPr>
          <w:rFonts w:hint="eastAsia" w:ascii="宋体" w:hAnsi="宋体" w:eastAsia="宋体" w:cs="宋体"/>
          <w:b/>
          <w:bCs/>
          <w:color w:val="843C0B" w:themeColor="accent2" w:themeShade="80"/>
          <w:sz w:val="18"/>
          <w:szCs w:val="18"/>
        </w:rPr>
        <w:t>－（94）桂药科鉴文09号，</w:t>
      </w:r>
      <w:r>
        <w:rPr>
          <w:rFonts w:hint="eastAsia" w:ascii="黑体" w:hAnsi="黑体" w:eastAsia="黑体" w:cs="黑体"/>
          <w:b/>
          <w:color w:val="843C0B" w:themeColor="accent2" w:themeShade="80"/>
          <w:sz w:val="18"/>
          <w:szCs w:val="18"/>
        </w:rPr>
        <w:t xml:space="preserve">1994-8  </w:t>
      </w:r>
      <w:r>
        <w:rPr>
          <w:rFonts w:hint="eastAsia" w:ascii="黑体" w:hAnsi="黑体" w:eastAsia="黑体" w:cs="黑体"/>
          <w:b/>
          <w:bCs/>
          <w:color w:val="843C0B" w:themeColor="accent2" w:themeShade="80"/>
          <w:sz w:val="18"/>
          <w:szCs w:val="18"/>
        </w:rPr>
        <w:t>（详见：www.nnzk.com）；</w:t>
      </w:r>
    </w:p>
    <w:p>
      <w:pPr>
        <w:rPr>
          <w:rFonts w:hint="eastAsia" w:ascii="黑体" w:hAnsi="黑体" w:eastAsia="黑体" w:cs="黑体"/>
          <w:b/>
          <w:bCs/>
          <w:color w:val="843C0B" w:themeColor="accent2" w:themeShade="80"/>
          <w:sz w:val="18"/>
          <w:szCs w:val="18"/>
          <w:lang w:eastAsia="zh-CN"/>
        </w:rPr>
      </w:pPr>
      <w:r>
        <w:rPr>
          <w:rFonts w:hint="eastAsia" w:ascii="黑体" w:hAnsi="黑体" w:eastAsia="黑体" w:cs="黑体"/>
          <w:b/>
          <w:bCs/>
          <w:color w:val="843C0B" w:themeColor="accent2" w:themeShade="80"/>
          <w:sz w:val="18"/>
          <w:szCs w:val="18"/>
        </w:rPr>
        <w:t>[</w:t>
      </w:r>
      <w:r>
        <w:rPr>
          <w:rFonts w:hint="eastAsia" w:ascii="黑体" w:hAnsi="黑体" w:eastAsia="黑体" w:cs="黑体"/>
          <w:b/>
          <w:bCs/>
          <w:color w:val="843C0B" w:themeColor="accent2" w:themeShade="80"/>
          <w:sz w:val="18"/>
          <w:szCs w:val="18"/>
          <w:lang w:val="en-US" w:eastAsia="zh-CN"/>
        </w:rPr>
        <w:t>8</w:t>
      </w:r>
      <w:r>
        <w:rPr>
          <w:rFonts w:hint="eastAsia" w:ascii="黑体" w:hAnsi="黑体" w:eastAsia="黑体" w:cs="黑体"/>
          <w:b/>
          <w:bCs/>
          <w:color w:val="843C0B" w:themeColor="accent2" w:themeShade="80"/>
          <w:sz w:val="18"/>
          <w:szCs w:val="18"/>
        </w:rPr>
        <w:t>]本文所述病例均详见：（详见：www.nnzk.com）</w:t>
      </w:r>
      <w:r>
        <w:rPr>
          <w:rFonts w:hint="eastAsia" w:ascii="黑体" w:hAnsi="黑体" w:eastAsia="黑体" w:cs="黑体"/>
          <w:b/>
          <w:bCs/>
          <w:color w:val="843C0B" w:themeColor="accent2" w:themeShade="80"/>
          <w:sz w:val="18"/>
          <w:szCs w:val="18"/>
        </w:rPr>
        <w:fldChar w:fldCharType="begin"/>
      </w:r>
      <w:r>
        <w:rPr>
          <w:rFonts w:hint="eastAsia" w:ascii="黑体" w:hAnsi="黑体" w:eastAsia="黑体" w:cs="黑体"/>
          <w:b/>
          <w:bCs/>
          <w:color w:val="843C0B" w:themeColor="accent2" w:themeShade="80"/>
          <w:sz w:val="18"/>
          <w:szCs w:val="18"/>
        </w:rPr>
        <w:instrText xml:space="preserve"> HYPERLINK "http://www.nnzk.com中【用户反馈】" </w:instrText>
      </w:r>
      <w:r>
        <w:rPr>
          <w:rFonts w:hint="eastAsia" w:ascii="黑体" w:hAnsi="黑体" w:eastAsia="黑体" w:cs="黑体"/>
          <w:b/>
          <w:bCs/>
          <w:color w:val="843C0B" w:themeColor="accent2" w:themeShade="80"/>
          <w:sz w:val="18"/>
          <w:szCs w:val="18"/>
        </w:rPr>
        <w:fldChar w:fldCharType="separate"/>
      </w:r>
      <w:r>
        <w:rPr>
          <w:rStyle w:val="4"/>
          <w:rFonts w:hint="eastAsia" w:ascii="黑体" w:hAnsi="黑体" w:eastAsia="黑体" w:cs="黑体"/>
          <w:b/>
          <w:bCs/>
          <w:color w:val="843C0B" w:themeColor="accent2" w:themeShade="80"/>
          <w:sz w:val="18"/>
          <w:szCs w:val="18"/>
        </w:rPr>
        <w:t>【用户反馈】</w:t>
      </w:r>
      <w:r>
        <w:rPr>
          <w:rFonts w:hint="eastAsia" w:ascii="黑体" w:hAnsi="黑体" w:eastAsia="黑体" w:cs="黑体"/>
          <w:b/>
          <w:bCs/>
          <w:color w:val="843C0B" w:themeColor="accent2" w:themeShade="80"/>
          <w:sz w:val="18"/>
          <w:szCs w:val="18"/>
        </w:rPr>
        <w:fldChar w:fldCharType="end"/>
      </w:r>
      <w:r>
        <w:rPr>
          <w:rFonts w:hint="eastAsia" w:ascii="黑体" w:hAnsi="黑体" w:eastAsia="黑体" w:cs="黑体"/>
          <w:b/>
          <w:bCs/>
          <w:color w:val="843C0B" w:themeColor="accent2" w:themeShade="80"/>
          <w:sz w:val="18"/>
          <w:szCs w:val="18"/>
          <w:lang w:eastAsia="zh-CN"/>
        </w:rPr>
        <w:t>、【企业文化】</w:t>
      </w:r>
    </w:p>
    <w:p>
      <w:pPr>
        <w:pStyle w:val="6"/>
        <w:spacing w:line="360" w:lineRule="auto"/>
        <w:ind w:left="0" w:leftChars="0" w:firstLine="0" w:firstLineChars="0"/>
        <w:rPr>
          <w:rFonts w:ascii="Times New Roman" w:hAnsi="Times New Roman" w:eastAsia="宋体" w:cs="黑体"/>
          <w:b/>
          <w:bCs/>
          <w:sz w:val="32"/>
          <w:szCs w:val="32"/>
        </w:rPr>
      </w:pPr>
      <w:r>
        <w:rPr>
          <w:rFonts w:ascii="Times New Roman" w:hAnsi="Times New Roman" w:eastAsia="宋体" w:cs="黑体"/>
          <w:b/>
          <w:bCs/>
          <w:sz w:val="32"/>
          <w:szCs w:val="32"/>
        </w:rPr>
        <w:t xml:space="preserve">Micro-molecular </w:t>
      </w:r>
      <w:r>
        <w:rPr>
          <w:rFonts w:hint="eastAsia" w:ascii="Times New Roman" w:hAnsi="Times New Roman" w:eastAsia="宋体" w:cs="黑体"/>
          <w:b/>
          <w:bCs/>
          <w:sz w:val="32"/>
          <w:szCs w:val="32"/>
        </w:rPr>
        <w:t xml:space="preserve">cluster </w:t>
      </w:r>
      <w:r>
        <w:rPr>
          <w:rFonts w:ascii="Times New Roman" w:hAnsi="Times New Roman" w:eastAsia="宋体" w:cs="黑体"/>
          <w:b/>
          <w:bCs/>
          <w:sz w:val="32"/>
          <w:szCs w:val="32"/>
        </w:rPr>
        <w:t>water</w:t>
      </w:r>
      <w:r>
        <w:rPr>
          <w:rFonts w:hint="eastAsia" w:ascii="Times New Roman" w:hAnsi="Times New Roman" w:eastAsia="宋体" w:cs="黑体"/>
          <w:b/>
          <w:bCs/>
          <w:sz w:val="32"/>
          <w:szCs w:val="32"/>
        </w:rPr>
        <w:t xml:space="preserve"> is nutrition that is inadequate in patients with diabetes and </w:t>
      </w:r>
      <w:r>
        <w:rPr>
          <w:rFonts w:ascii="Times New Roman" w:hAnsi="Times New Roman" w:eastAsia="宋体" w:cs="黑体"/>
          <w:b/>
          <w:bCs/>
          <w:sz w:val="32"/>
          <w:szCs w:val="32"/>
        </w:rPr>
        <w:t>cardiovascular and cerebrovascular diseases</w:t>
      </w:r>
    </w:p>
    <w:p>
      <w:pPr>
        <w:spacing w:line="360" w:lineRule="auto"/>
        <w:ind w:firstLine="420"/>
        <w:jc w:val="center"/>
        <w:rPr>
          <w:rFonts w:ascii="Times New Roman" w:hAnsi="Times New Roman" w:eastAsia="宋体" w:cs="Times New Roman"/>
          <w:b/>
          <w:color w:val="000000" w:themeColor="text1"/>
          <w:szCs w:val="21"/>
          <w14:textFill>
            <w14:solidFill>
              <w14:schemeClr w14:val="tx1"/>
            </w14:solidFill>
          </w14:textFill>
        </w:rPr>
      </w:pPr>
      <w:r>
        <w:rPr>
          <w:rFonts w:hint="eastAsia" w:ascii="Times New Roman" w:hAnsi="Times New Roman" w:eastAsia="宋体" w:cs="Times New Roman"/>
          <w:b/>
          <w:color w:val="000000" w:themeColor="text1"/>
          <w:szCs w:val="21"/>
          <w14:textFill>
            <w14:solidFill>
              <w14:schemeClr w14:val="tx1"/>
            </w14:solidFill>
          </w14:textFill>
        </w:rPr>
        <w:t xml:space="preserve">Lu Jiang </w:t>
      </w:r>
      <w:r>
        <w:rPr>
          <w:rFonts w:ascii="Times New Roman" w:hAnsi="Times New Roman" w:eastAsia="宋体" w:cs="Times New Roman"/>
          <w:b/>
          <w:color w:val="000000" w:themeColor="text1"/>
          <w:szCs w:val="21"/>
          <w14:textFill>
            <w14:solidFill>
              <w14:schemeClr w14:val="tx1"/>
            </w14:solidFill>
          </w14:textFill>
        </w:rPr>
        <w:t xml:space="preserve"> </w:t>
      </w:r>
      <w:r>
        <w:rPr>
          <w:rFonts w:hint="eastAsia" w:ascii="Times New Roman" w:hAnsi="Times New Roman" w:eastAsia="宋体" w:cs="Times New Roman"/>
          <w:b/>
          <w:color w:val="000000" w:themeColor="text1"/>
          <w:szCs w:val="21"/>
          <w14:textFill>
            <w14:solidFill>
              <w14:schemeClr w14:val="tx1"/>
            </w14:solidFill>
          </w14:textFill>
        </w:rPr>
        <w:t xml:space="preserve"> Nanning Zhuokang Institute of </w:t>
      </w:r>
      <w:r>
        <w:rPr>
          <w:rFonts w:ascii="Times New Roman" w:hAnsi="Times New Roman" w:eastAsia="宋体" w:cs="Times New Roman"/>
          <w:b/>
          <w:color w:val="000000" w:themeColor="text1"/>
          <w:szCs w:val="21"/>
          <w14:textFill>
            <w14:solidFill>
              <w14:schemeClr w14:val="tx1"/>
            </w14:solidFill>
          </w14:textFill>
        </w:rPr>
        <w:t>Micro-Molecular Cluster Water</w:t>
      </w:r>
    </w:p>
    <w:p>
      <w:pPr>
        <w:spacing w:line="360" w:lineRule="auto"/>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 xml:space="preserve"> [Abstract] </w:t>
      </w:r>
      <w:r>
        <w:rPr>
          <w:rFonts w:ascii="Times New Roman" w:hAnsi="Times New Roman" w:eastAsia="宋体" w:cs="Times New Roman"/>
          <w:color w:val="000000" w:themeColor="text1"/>
          <w:szCs w:val="21"/>
          <w14:textFill>
            <w14:solidFill>
              <w14:schemeClr w14:val="tx1"/>
            </w14:solidFill>
          </w14:textFill>
        </w:rPr>
        <w:t>The suffering of hypertension motivated Lu Jiang to study medicine.</w:t>
      </w:r>
      <w:r>
        <w:rPr>
          <w:rFonts w:hint="eastAsia" w:ascii="Times New Roman" w:hAnsi="Times New Roman" w:eastAsia="宋体" w:cs="Times New Roman"/>
          <w:color w:val="000000" w:themeColor="text1"/>
          <w:szCs w:val="21"/>
          <w14:textFill>
            <w14:solidFill>
              <w14:schemeClr w14:val="tx1"/>
            </w14:solidFill>
          </w14:textFill>
        </w:rPr>
        <w:t xml:space="preserve"> He processed the common water into micro-molecular cluster water for drinking to explore its effect on hypertension and other diseases. A</w:t>
      </w:r>
      <w:r>
        <w:rPr>
          <w:rFonts w:ascii="Times New Roman" w:hAnsi="Times New Roman" w:eastAsia="宋体" w:cs="Times New Roman"/>
          <w:color w:val="000000" w:themeColor="text1"/>
          <w:szCs w:val="21"/>
          <w14:textFill>
            <w14:solidFill>
              <w14:schemeClr w14:val="tx1"/>
            </w14:solidFill>
          </w14:textFill>
        </w:rPr>
        <w:t>ccording</w:t>
      </w:r>
      <w:r>
        <w:rPr>
          <w:rFonts w:hint="eastAsia" w:ascii="Times New Roman" w:hAnsi="Times New Roman" w:eastAsia="宋体" w:cs="Times New Roman"/>
          <w:color w:val="000000" w:themeColor="text1"/>
          <w:szCs w:val="21"/>
          <w14:textFill>
            <w14:solidFill>
              <w14:schemeClr w14:val="tx1"/>
            </w14:solidFill>
          </w14:textFill>
        </w:rPr>
        <w:t xml:space="preserve"> to the feedbacks from users in the past 16 years, micro-molecular cluster water generally eliminated the diseases including hypertension, </w:t>
      </w:r>
      <w:r>
        <w:rPr>
          <w:rFonts w:ascii="Times New Roman" w:hAnsi="Times New Roman" w:eastAsia="宋体" w:cs="Times New Roman"/>
          <w:color w:val="000000" w:themeColor="text1"/>
          <w:szCs w:val="21"/>
          <w14:textFill>
            <w14:solidFill>
              <w14:schemeClr w14:val="tx1"/>
            </w14:solidFill>
          </w14:textFill>
        </w:rPr>
        <w:t>hypotension</w:t>
      </w:r>
      <w:r>
        <w:rPr>
          <w:rFonts w:hint="eastAsia" w:ascii="Times New Roman" w:hAnsi="Times New Roman" w:eastAsia="宋体" w:cs="Times New Roman"/>
          <w:color w:val="000000" w:themeColor="text1"/>
          <w:szCs w:val="21"/>
          <w14:textFill>
            <w14:solidFill>
              <w14:schemeClr w14:val="tx1"/>
            </w14:solidFill>
          </w14:textFill>
        </w:rPr>
        <w:t xml:space="preserve">, </w:t>
      </w:r>
      <w:r>
        <w:rPr>
          <w:rFonts w:ascii="Times New Roman" w:hAnsi="Times New Roman" w:eastAsia="宋体" w:cs="Times New Roman"/>
          <w:color w:val="000000" w:themeColor="text1"/>
          <w:szCs w:val="21"/>
          <w14:textFill>
            <w14:solidFill>
              <w14:schemeClr w14:val="tx1"/>
            </w14:solidFill>
          </w14:textFill>
        </w:rPr>
        <w:t>hyperlipidemia</w:t>
      </w:r>
      <w:r>
        <w:rPr>
          <w:rFonts w:hint="eastAsia" w:ascii="Times New Roman" w:hAnsi="Times New Roman" w:eastAsia="宋体" w:cs="Times New Roman"/>
          <w:color w:val="000000" w:themeColor="text1"/>
          <w:szCs w:val="21"/>
          <w14:textFill>
            <w14:solidFill>
              <w14:schemeClr w14:val="tx1"/>
            </w14:solidFill>
          </w14:textFill>
        </w:rPr>
        <w:t xml:space="preserve">, </w:t>
      </w:r>
      <w:r>
        <w:rPr>
          <w:rFonts w:ascii="Times New Roman" w:hAnsi="Times New Roman" w:eastAsia="宋体" w:cs="Times New Roman"/>
          <w:color w:val="000000" w:themeColor="text1"/>
          <w:szCs w:val="21"/>
          <w14:textFill>
            <w14:solidFill>
              <w14:schemeClr w14:val="tx1"/>
            </w14:solidFill>
          </w14:textFill>
        </w:rPr>
        <w:t>hyper-blood viscosity</w:t>
      </w:r>
      <w:r>
        <w:rPr>
          <w:rFonts w:hint="eastAsia" w:ascii="Times New Roman" w:hAnsi="Times New Roman" w:eastAsia="宋体" w:cs="Times New Roman"/>
          <w:color w:val="000000" w:themeColor="text1"/>
          <w:szCs w:val="21"/>
          <w14:textFill>
            <w14:solidFill>
              <w14:schemeClr w14:val="tx1"/>
            </w14:solidFill>
          </w14:textFill>
        </w:rPr>
        <w:t xml:space="preserve">, </w:t>
      </w:r>
      <w:r>
        <w:rPr>
          <w:rFonts w:ascii="Times New Roman" w:hAnsi="Times New Roman" w:eastAsia="宋体" w:cs="Times New Roman"/>
          <w:color w:val="000000" w:themeColor="text1"/>
          <w:szCs w:val="21"/>
          <w14:textFill>
            <w14:solidFill>
              <w14:schemeClr w14:val="tx1"/>
            </w14:solidFill>
          </w14:textFill>
        </w:rPr>
        <w:t>diabetes, cardi</w:t>
      </w:r>
      <w:r>
        <w:rPr>
          <w:rFonts w:hint="eastAsia" w:ascii="Times New Roman" w:hAnsi="Times New Roman" w:eastAsia="宋体" w:cs="Times New Roman"/>
          <w:color w:val="000000" w:themeColor="text1"/>
          <w:szCs w:val="21"/>
          <w14:textFill>
            <w14:solidFill>
              <w14:schemeClr w14:val="tx1"/>
            </w14:solidFill>
          </w14:textFill>
        </w:rPr>
        <w:t>a-</w:t>
      </w:r>
      <w:r>
        <w:rPr>
          <w:rFonts w:ascii="Times New Roman" w:hAnsi="Times New Roman" w:eastAsia="宋体" w:cs="Times New Roman"/>
          <w:color w:val="000000" w:themeColor="text1"/>
          <w:szCs w:val="21"/>
          <w14:textFill>
            <w14:solidFill>
              <w14:schemeClr w14:val="tx1"/>
            </w14:solidFill>
          </w14:textFill>
        </w:rPr>
        <w:t>cerebrovascular disease</w:t>
      </w:r>
      <w:r>
        <w:rPr>
          <w:rFonts w:hint="eastAsia" w:ascii="Times New Roman" w:hAnsi="Times New Roman" w:eastAsia="宋体" w:cs="Times New Roman"/>
          <w:color w:val="000000" w:themeColor="text1"/>
          <w:szCs w:val="21"/>
          <w14:textFill>
            <w14:solidFill>
              <w14:schemeClr w14:val="tx1"/>
            </w14:solidFill>
          </w14:textFill>
        </w:rPr>
        <w:t xml:space="preserve">, and for such patients, </w:t>
      </w:r>
      <w:r>
        <w:rPr>
          <w:rFonts w:ascii="Times New Roman" w:hAnsi="Times New Roman" w:eastAsia="宋体" w:cs="Times New Roman"/>
          <w:color w:val="000000" w:themeColor="text1"/>
          <w:szCs w:val="21"/>
          <w14:textFill>
            <w14:solidFill>
              <w14:schemeClr w14:val="tx1"/>
            </w14:solidFill>
          </w14:textFill>
        </w:rPr>
        <w:t>lifelong medication</w:t>
      </w:r>
      <w:r>
        <w:rPr>
          <w:rFonts w:hint="eastAsia" w:ascii="Times New Roman" w:hAnsi="Times New Roman" w:eastAsia="宋体" w:cs="Times New Roman"/>
          <w:color w:val="000000" w:themeColor="text1"/>
          <w:szCs w:val="21"/>
          <w14:textFill>
            <w14:solidFill>
              <w14:schemeClr w14:val="tx1"/>
            </w14:solidFill>
          </w14:textFill>
        </w:rPr>
        <w:t xml:space="preserve"> was regardless. It indicates that human got ill due to cell dehydration and the </w:t>
      </w:r>
      <w:r>
        <w:rPr>
          <w:rFonts w:ascii="Times New Roman" w:hAnsi="Times New Roman" w:eastAsia="宋体" w:cs="Times New Roman"/>
          <w:color w:val="000000" w:themeColor="text1"/>
          <w:szCs w:val="21"/>
          <w14:textFill>
            <w14:solidFill>
              <w14:schemeClr w14:val="tx1"/>
            </w14:solidFill>
          </w14:textFill>
        </w:rPr>
        <w:t>inter</w:t>
      </w:r>
      <w:r>
        <w:rPr>
          <w:rFonts w:hint="eastAsia" w:ascii="Times New Roman" w:hAnsi="Times New Roman" w:eastAsia="宋体" w:cs="Times New Roman"/>
          <w:color w:val="000000" w:themeColor="text1"/>
          <w:szCs w:val="21"/>
          <w14:textFill>
            <w14:solidFill>
              <w14:schemeClr w14:val="tx1"/>
            </w14:solidFill>
          </w14:textFill>
        </w:rPr>
        <w:t xml:space="preserve">- and </w:t>
      </w:r>
      <w:r>
        <w:rPr>
          <w:rFonts w:ascii="Times New Roman" w:hAnsi="Times New Roman" w:eastAsia="宋体" w:cs="Times New Roman"/>
          <w:color w:val="000000" w:themeColor="text1"/>
          <w:szCs w:val="21"/>
          <w14:textFill>
            <w14:solidFill>
              <w14:schemeClr w14:val="tx1"/>
            </w14:solidFill>
          </w14:textFill>
        </w:rPr>
        <w:t>extra</w:t>
      </w:r>
      <w:r>
        <w:rPr>
          <w:rFonts w:hint="eastAsia" w:ascii="Times New Roman" w:hAnsi="Times New Roman" w:eastAsia="宋体" w:cs="Times New Roman"/>
          <w:color w:val="000000" w:themeColor="text1"/>
          <w:szCs w:val="21"/>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cellular</w:t>
      </w:r>
      <w:r>
        <w:rPr>
          <w:rFonts w:hint="eastAsia" w:ascii="Times New Roman" w:hAnsi="Times New Roman" w:eastAsia="宋体" w:cs="Times New Roman"/>
          <w:color w:val="000000" w:themeColor="text1"/>
          <w:szCs w:val="21"/>
          <w14:textFill>
            <w14:solidFill>
              <w14:schemeClr w14:val="tx1"/>
            </w14:solidFill>
          </w14:textFill>
        </w:rPr>
        <w:t xml:space="preserve"> environment can be improved by a reasonable diet after water </w:t>
      </w:r>
      <w:r>
        <w:rPr>
          <w:rFonts w:ascii="Times New Roman" w:hAnsi="Times New Roman" w:eastAsia="宋体" w:cs="Times New Roman"/>
          <w:color w:val="000000" w:themeColor="text1"/>
          <w:szCs w:val="21"/>
          <w14:textFill>
            <w14:solidFill>
              <w14:schemeClr w14:val="tx1"/>
            </w14:solidFill>
          </w14:textFill>
        </w:rPr>
        <w:t>supplement</w:t>
      </w:r>
      <w:r>
        <w:rPr>
          <w:rFonts w:hint="eastAsia" w:ascii="Times New Roman" w:hAnsi="Times New Roman" w:eastAsia="宋体" w:cs="Times New Roman"/>
          <w:color w:val="000000" w:themeColor="text1"/>
          <w:szCs w:val="21"/>
          <w14:textFill>
            <w14:solidFill>
              <w14:schemeClr w14:val="tx1"/>
            </w14:solidFill>
          </w14:textFill>
        </w:rPr>
        <w:t xml:space="preserve">ing was given to the dehydrated cells so that a variety of </w:t>
      </w:r>
      <w:r>
        <w:rPr>
          <w:rFonts w:ascii="Times New Roman" w:hAnsi="Times New Roman" w:eastAsia="宋体" w:cs="Times New Roman"/>
          <w:color w:val="000000" w:themeColor="text1"/>
          <w:szCs w:val="21"/>
          <w14:textFill>
            <w14:solidFill>
              <w14:schemeClr w14:val="tx1"/>
            </w14:solidFill>
          </w14:textFill>
        </w:rPr>
        <w:t>hypofunction</w:t>
      </w:r>
      <w:r>
        <w:rPr>
          <w:rFonts w:hint="eastAsia" w:ascii="Times New Roman" w:hAnsi="Times New Roman" w:eastAsia="宋体" w:cs="Times New Roman"/>
          <w:color w:val="000000" w:themeColor="text1"/>
          <w:szCs w:val="21"/>
          <w14:textFill>
            <w14:solidFill>
              <w14:schemeClr w14:val="tx1"/>
            </w14:solidFill>
          </w14:textFill>
        </w:rPr>
        <w:t xml:space="preserve"> organs cells recovered to normal metabolism. Use of micro-molecular cluster water to </w:t>
      </w:r>
      <w:r>
        <w:rPr>
          <w:rFonts w:ascii="Times New Roman" w:hAnsi="Times New Roman" w:eastAsia="宋体" w:cs="Times New Roman"/>
          <w:color w:val="000000" w:themeColor="text1"/>
          <w:szCs w:val="21"/>
          <w14:textFill>
            <w14:solidFill>
              <w14:schemeClr w14:val="tx1"/>
            </w14:solidFill>
          </w14:textFill>
        </w:rPr>
        <w:t>eliminate</w:t>
      </w:r>
      <w:r>
        <w:rPr>
          <w:rFonts w:hint="eastAsia" w:ascii="Times New Roman" w:hAnsi="Times New Roman" w:eastAsia="宋体" w:cs="Times New Roman"/>
          <w:color w:val="000000" w:themeColor="text1"/>
          <w:szCs w:val="21"/>
          <w14:textFill>
            <w14:solidFill>
              <w14:schemeClr w14:val="tx1"/>
            </w14:solidFill>
          </w14:textFill>
        </w:rPr>
        <w:t xml:space="preserve"> the above diseases is scientific from the </w:t>
      </w:r>
      <w:r>
        <w:rPr>
          <w:rFonts w:ascii="Times New Roman" w:hAnsi="Times New Roman" w:eastAsia="宋体" w:cs="Times New Roman"/>
          <w:color w:val="000000" w:themeColor="text1"/>
          <w:szCs w:val="21"/>
          <w14:textFill>
            <w14:solidFill>
              <w14:schemeClr w14:val="tx1"/>
            </w14:solidFill>
          </w14:textFill>
        </w:rPr>
        <w:t>principles of medical science</w:t>
      </w:r>
      <w:r>
        <w:rPr>
          <w:rFonts w:hint="eastAsia" w:ascii="Times New Roman" w:hAnsi="Times New Roman" w:eastAsia="宋体" w:cs="Times New Roman"/>
          <w:color w:val="000000" w:themeColor="text1"/>
          <w:szCs w:val="21"/>
          <w14:textFill>
            <w14:solidFill>
              <w14:schemeClr w14:val="tx1"/>
            </w14:solidFill>
          </w14:textFill>
        </w:rPr>
        <w:t xml:space="preserve"> and remove the root of the </w:t>
      </w:r>
      <w:r>
        <w:rPr>
          <w:rFonts w:ascii="Times New Roman" w:hAnsi="Times New Roman" w:eastAsia="宋体" w:cs="Times New Roman"/>
          <w:color w:val="000000" w:themeColor="text1"/>
          <w:szCs w:val="21"/>
          <w14:textFill>
            <w14:solidFill>
              <w14:schemeClr w14:val="tx1"/>
            </w14:solidFill>
          </w14:textFill>
        </w:rPr>
        <w:t>diseases</w:t>
      </w:r>
      <w:r>
        <w:rPr>
          <w:rFonts w:hint="eastAsia" w:ascii="Times New Roman" w:hAnsi="Times New Roman" w:eastAsia="宋体" w:cs="Times New Roman"/>
          <w:color w:val="000000" w:themeColor="text1"/>
          <w:szCs w:val="21"/>
          <w14:textFill>
            <w14:solidFill>
              <w14:schemeClr w14:val="tx1"/>
            </w14:solidFill>
          </w14:textFill>
        </w:rPr>
        <w:t xml:space="preserve">, which is an objective law first discovered in China and will be of great significance in promoting human health, reducing </w:t>
      </w:r>
      <w:r>
        <w:rPr>
          <w:rFonts w:ascii="Times New Roman" w:hAnsi="Times New Roman" w:eastAsia="宋体" w:cs="Times New Roman"/>
          <w:color w:val="000000" w:themeColor="text1"/>
          <w:szCs w:val="21"/>
          <w14:textFill>
            <w14:solidFill>
              <w14:schemeClr w14:val="tx1"/>
            </w14:solidFill>
          </w14:textFill>
        </w:rPr>
        <w:t>sufferings</w:t>
      </w:r>
      <w:r>
        <w:rPr>
          <w:rFonts w:hint="eastAsia" w:ascii="Times New Roman" w:hAnsi="Times New Roman" w:eastAsia="宋体" w:cs="Times New Roman"/>
          <w:color w:val="000000" w:themeColor="text1"/>
          <w:szCs w:val="21"/>
          <w14:textFill>
            <w14:solidFill>
              <w14:schemeClr w14:val="tx1"/>
            </w14:solidFill>
          </w14:textFill>
        </w:rPr>
        <w:t xml:space="preserve">, prolonging the life and improving the quality of life.       </w:t>
      </w:r>
    </w:p>
    <w:p>
      <w:pPr>
        <w:spacing w:line="360" w:lineRule="auto"/>
        <w:rPr>
          <w:rFonts w:hint="eastAsia" w:ascii="Times New Roman" w:hAnsi="Times New Roman"/>
          <w:sz w:val="24"/>
          <w:lang w:val="en-US" w:eastAsia="zh-CN"/>
        </w:rPr>
      </w:pPr>
      <w:r>
        <w:rPr>
          <w:rFonts w:hint="eastAsia" w:ascii="Times New Roman" w:hAnsi="Times New Roman" w:eastAsia="宋体" w:cs="Times New Roman"/>
          <w:color w:val="000000" w:themeColor="text1"/>
          <w:szCs w:val="21"/>
          <w14:textFill>
            <w14:solidFill>
              <w14:schemeClr w14:val="tx1"/>
            </w14:solidFill>
          </w14:textFill>
        </w:rPr>
        <w:t xml:space="preserve"> [</w:t>
      </w:r>
      <w:r>
        <w:rPr>
          <w:rFonts w:ascii="Times New Roman" w:hAnsi="Times New Roman"/>
          <w:sz w:val="24"/>
        </w:rPr>
        <w:t>Key words</w:t>
      </w:r>
      <w:r>
        <w:rPr>
          <w:rFonts w:hint="eastAsia" w:ascii="Times New Roman" w:hAnsi="Times New Roman" w:eastAsia="宋体" w:cs="Times New Roman"/>
          <w:color w:val="000000" w:themeColor="text1"/>
          <w:szCs w:val="21"/>
          <w14:textFill>
            <w14:solidFill>
              <w14:schemeClr w14:val="tx1"/>
            </w14:solidFill>
          </w14:textFill>
        </w:rPr>
        <w:t xml:space="preserve">] </w:t>
      </w:r>
      <w:r>
        <w:rPr>
          <w:rFonts w:ascii="Times New Roman" w:hAnsi="Times New Roman"/>
          <w:sz w:val="24"/>
        </w:rPr>
        <w:t xml:space="preserve">Hypertension, diabetes, </w:t>
      </w:r>
      <w:r>
        <w:rPr>
          <w:rFonts w:hint="eastAsia" w:ascii="Times New Roman" w:hAnsi="Times New Roman"/>
          <w:sz w:val="24"/>
        </w:rPr>
        <w:t>c</w:t>
      </w:r>
      <w:r>
        <w:rPr>
          <w:rFonts w:ascii="Times New Roman" w:hAnsi="Times New Roman" w:eastAsia="楷体"/>
          <w:color w:val="000000"/>
          <w:sz w:val="24"/>
        </w:rPr>
        <w:t>ardiovascular and cerebrovascular atherosclerosis</w:t>
      </w:r>
      <w:r>
        <w:rPr>
          <w:rFonts w:ascii="Times New Roman" w:hAnsi="Times New Roman"/>
          <w:sz w:val="24"/>
        </w:rPr>
        <w:t xml:space="preserve">, prostatic hyperplasia, </w:t>
      </w:r>
      <w:bookmarkStart w:id="0" w:name="OLE_LINK5"/>
      <w:bookmarkStart w:id="1" w:name="OLE_LINK6"/>
      <w:r>
        <w:rPr>
          <w:rFonts w:ascii="Times New Roman" w:hAnsi="Times New Roman"/>
          <w:sz w:val="24"/>
        </w:rPr>
        <w:t xml:space="preserve">micro-molecular cluster water </w:t>
      </w:r>
      <w:bookmarkEnd w:id="0"/>
      <w:bookmarkEnd w:id="1"/>
    </w:p>
    <w:p>
      <w:pPr>
        <w:rPr>
          <w:rFonts w:hint="eastAsia" w:ascii="楷体_GB2312" w:hAnsi="楷体_GB2312" w:eastAsia="楷体_GB2312" w:cs="楷体_GB2312"/>
          <w:b/>
          <w:bCs/>
          <w:color w:val="auto"/>
          <w:sz w:val="18"/>
          <w:szCs w:val="18"/>
          <w:lang w:val="en-US" w:eastAsia="zh-CN"/>
        </w:rPr>
      </w:pPr>
      <w:r>
        <w:rPr>
          <w:rFonts w:hint="eastAsia" w:ascii="楷体_GB2312" w:hAnsi="楷体_GB2312" w:eastAsia="楷体_GB2312" w:cs="楷体_GB2312"/>
          <w:b/>
          <w:bCs/>
          <w:color w:val="auto"/>
          <w:sz w:val="18"/>
          <w:szCs w:val="18"/>
          <w:lang w:val="en-US" w:eastAsia="zh-CN"/>
        </w:rPr>
        <w:t xml:space="preserve">作者：陆 江 高级工程师 大学本科，出生年月：1940年8月4日，研究方向：饮用微小分子团水对人健康和衰老的影响  </w:t>
      </w:r>
    </w:p>
    <w:p>
      <w:pPr>
        <w:rPr>
          <w:rFonts w:hint="eastAsia" w:ascii="楷体_GB2312" w:hAnsi="楷体_GB2312" w:eastAsia="楷体_GB2312" w:cs="楷体_GB2312"/>
          <w:b/>
          <w:bCs/>
          <w:color w:val="auto"/>
          <w:sz w:val="18"/>
          <w:szCs w:val="18"/>
          <w:lang w:val="en-US" w:eastAsia="zh-CN"/>
        </w:rPr>
      </w:pPr>
      <w:r>
        <w:rPr>
          <w:rFonts w:hint="eastAsia" w:ascii="楷体_GB2312" w:hAnsi="楷体_GB2312" w:eastAsia="楷体_GB2312" w:cs="楷体_GB2312"/>
          <w:b/>
          <w:bCs/>
          <w:color w:val="auto"/>
          <w:sz w:val="18"/>
          <w:szCs w:val="18"/>
          <w:lang w:val="en-US" w:eastAsia="zh-CN"/>
        </w:rPr>
        <w:t>联系电话13768308380  0771-3937093   E-mail:lj@nnzk.com   QQ:702367364  邮编:530001</w:t>
      </w:r>
    </w:p>
    <w:p>
      <w:pPr>
        <w:rPr>
          <w:rFonts w:hint="eastAsia" w:ascii="楷体_GB2312" w:hAnsi="楷体_GB2312" w:eastAsia="楷体_GB2312" w:cs="楷体_GB2312"/>
          <w:b/>
          <w:bCs/>
          <w:color w:val="auto"/>
          <w:sz w:val="18"/>
          <w:szCs w:val="18"/>
          <w:lang w:val="en-US" w:eastAsia="zh-CN"/>
        </w:rPr>
      </w:pPr>
      <w:r>
        <w:rPr>
          <w:rFonts w:hint="eastAsia" w:ascii="楷体_GB2312" w:hAnsi="楷体_GB2312" w:eastAsia="楷体_GB2312" w:cs="楷体_GB2312"/>
          <w:b/>
          <w:bCs/>
          <w:color w:val="auto"/>
          <w:sz w:val="18"/>
          <w:szCs w:val="18"/>
          <w:lang w:val="en-US" w:eastAsia="zh-CN"/>
        </w:rPr>
        <w:t>工作单位：南宁卓康微小水科学研究所  南宁卓康微小水科技有限公司  地址:广西南宁市秀厢大道东段55号7-1-102室</w:t>
      </w:r>
    </w:p>
    <w:p>
      <w:pPr>
        <w:rPr>
          <w:rFonts w:hint="eastAsia" w:ascii="楷体_GB2312" w:hAnsi="楷体_GB2312" w:eastAsia="楷体_GB2312" w:cs="楷体_GB2312"/>
          <w:b/>
          <w:bCs/>
          <w:color w:val="auto"/>
          <w:sz w:val="18"/>
          <w:szCs w:val="18"/>
          <w:lang w:val="en-US" w:eastAsia="zh-CN"/>
        </w:rPr>
      </w:pPr>
    </w:p>
    <w:p>
      <w:pPr>
        <w:ind w:firstLine="560" w:firstLineChars="200"/>
        <w:rPr>
          <w:rFonts w:hint="eastAsia" w:asciiTheme="minorEastAsia" w:hAnsiTheme="minorEastAsia" w:cstheme="minorEastAsia"/>
          <w:b w:val="0"/>
          <w:bCs/>
          <w:szCs w:val="21"/>
        </w:rPr>
      </w:pPr>
    </w:p>
    <w:p>
      <w:pPr>
        <w:rPr>
          <w:rFonts w:hint="eastAsia" w:ascii="黑体" w:hAnsi="黑体" w:eastAsia="黑体" w:cs="黑体"/>
          <w:b/>
          <w:bCs/>
          <w:sz w:val="32"/>
          <w:szCs w:val="32"/>
        </w:rPr>
      </w:pPr>
    </w:p>
    <w:sectPr>
      <w:pgSz w:w="11906" w:h="16838"/>
      <w:pgMar w:top="907" w:right="850" w:bottom="850" w:left="85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Lucida Sans">
    <w:panose1 w:val="020B0602040502020204"/>
    <w:charset w:val="00"/>
    <w:family w:val="auto"/>
    <w:pitch w:val="default"/>
    <w:sig w:usb0="00000000" w:usb1="00000000" w:usb2="00000000" w:usb3="00000000" w:csb0="00000000" w:csb1="00000000"/>
  </w:font>
  <w:font w:name="宋体-PUA">
    <w:panose1 w:val="02010600030101010101"/>
    <w:charset w:val="86"/>
    <w:family w:val="auto"/>
    <w:pitch w:val="default"/>
    <w:sig w:usb0="00000000" w:usb1="1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altName w:val="楷体_GB2312"/>
    <w:panose1 w:val="02010609060101010101"/>
    <w:charset w:val="86"/>
    <w:family w:val="auto"/>
    <w:pitch w:val="default"/>
    <w:sig w:usb0="00000000" w:usb1="00000000"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楷体_GB2312">
    <w:panose1 w:val="02010609030101010101"/>
    <w:charset w:val="86"/>
    <w:family w:val="modern"/>
    <w:pitch w:val="default"/>
    <w:sig w:usb0="00000001" w:usb1="080E0000" w:usb2="00000000" w:usb3="00000000" w:csb0="00040000" w:csb1="00000000"/>
  </w:font>
  <w:font w:name="Georgia">
    <w:panose1 w:val="02040502050405020303"/>
    <w:charset w:val="00"/>
    <w:family w:val="roman"/>
    <w:pitch w:val="default"/>
    <w:sig w:usb0="00000287" w:usb1="00000000" w:usb2="00000000" w:usb3="00000000" w:csb0="2000009F" w:csb1="00000000"/>
  </w:font>
  <w:font w:name="Arial">
    <w:panose1 w:val="020B0604020202020204"/>
    <w:charset w:val="00"/>
    <w:family w:val="swiss"/>
    <w:pitch w:val="default"/>
    <w:sig w:usb0="00007A87" w:usb1="80000000" w:usb2="00000008" w:usb3="00000000" w:csb0="400001FF" w:csb1="FFFF0000"/>
  </w:font>
  <w:font w:name="Tahoma">
    <w:panose1 w:val="020B0604030504040204"/>
    <w:charset w:val="00"/>
    <w:family w:val="swiss"/>
    <w:pitch w:val="default"/>
    <w:sig w:usb0="61007A87" w:usb1="80000000" w:usb2="00000008" w:usb3="00000000" w:csb0="200101FF" w:csb1="20280000"/>
  </w:font>
  <w:font w:name="Calibri Light">
    <w:altName w:val="Lucida Sans Unicode"/>
    <w:panose1 w:val="020F0302020204030204"/>
    <w:charset w:val="00"/>
    <w:family w:val="auto"/>
    <w:pitch w:val="default"/>
    <w:sig w:usb0="00000000" w:usb1="00000000" w:usb2="00000009" w:usb3="00000000" w:csb0="200001FF" w:csb1="00000000"/>
  </w:font>
  <w:font w:name="Lucida Sans Unicode">
    <w:panose1 w:val="020B0602030504020204"/>
    <w:charset w:val="00"/>
    <w:family w:val="auto"/>
    <w:pitch w:val="default"/>
    <w:sig w:usb0="80001AFF" w:usb1="0000396B" w:usb2="00000000" w:usb3="00000000" w:csb0="0000003F" w:csb1="D7F70000"/>
  </w:font>
  <w:font w:name="Cambria Math">
    <w:altName w:val="Palatino Linotype"/>
    <w:panose1 w:val="02040503050406030204"/>
    <w:charset w:val="00"/>
    <w:family w:val="auto"/>
    <w:pitch w:val="default"/>
    <w:sig w:usb0="00000000" w:usb1="00000000" w:usb2="00000000" w:usb3="00000000" w:csb0="2000019F" w:csb1="00000000"/>
  </w:font>
  <w:font w:name="@楷体_GB2312">
    <w:panose1 w:val="02010609030101010101"/>
    <w:charset w:val="86"/>
    <w:family w:val="auto"/>
    <w:pitch w:val="default"/>
    <w:sig w:usb0="00000001" w:usb1="080E0000" w:usb2="00000000" w:usb3="00000000" w:csb0="00040000" w:csb1="00000000"/>
  </w:font>
  <w:font w:name="@宋体">
    <w:panose1 w:val="02010600030101010101"/>
    <w:charset w:val="86"/>
    <w:family w:val="auto"/>
    <w:pitch w:val="default"/>
    <w:sig w:usb0="00000003" w:usb1="080E0000" w:usb2="00000000" w:usb3="00000000" w:csb0="00040001" w:csb1="00000000"/>
  </w:font>
  <w:font w:name="@楷体">
    <w:altName w:val="楷体_GB2312"/>
    <w:panose1 w:val="02010609060101010101"/>
    <w:charset w:val="86"/>
    <w:family w:val="auto"/>
    <w:pitch w:val="default"/>
    <w:sig w:usb0="00000000" w:usb1="00000000" w:usb2="00000016" w:usb3="00000000" w:csb0="00040001" w:csb1="00000000"/>
  </w:font>
  <w:font w:name="仿宋">
    <w:altName w:val="宋体"/>
    <w:panose1 w:val="02010609060101010101"/>
    <w:charset w:val="86"/>
    <w:family w:val="auto"/>
    <w:pitch w:val="default"/>
    <w:sig w:usb0="00000000" w:usb1="00000000" w:usb2="00000016" w:usb3="00000000" w:csb0="00040001" w:csb1="00000000"/>
  </w:font>
  <w:font w:name="Adobe 仿宋 Std R">
    <w:altName w:val="仿宋_GB2312"/>
    <w:panose1 w:val="02020400000000000000"/>
    <w:charset w:val="86"/>
    <w:family w:val="auto"/>
    <w:pitch w:val="default"/>
    <w:sig w:usb0="00000000" w:usb1="00000000" w:usb2="00000016" w:usb3="00000000" w:csb0="00060007" w:csb1="00000000"/>
  </w:font>
  <w:font w:name="微软雅黑">
    <w:altName w:val="黑体"/>
    <w:panose1 w:val="020B0503020204020204"/>
    <w:charset w:val="86"/>
    <w:family w:val="swiss"/>
    <w:pitch w:val="default"/>
    <w:sig w:usb0="00000000" w:usb1="00000000" w:usb2="00000016" w:usb3="00000000" w:csb0="0004001F" w:csb1="00000000"/>
  </w:font>
  <w:font w:name="PMingLiU">
    <w:panose1 w:val="02020300000000000000"/>
    <w:charset w:val="88"/>
    <w:family w:val="roman"/>
    <w:pitch w:val="default"/>
    <w:sig w:usb0="00000003" w:usb1="082E0000" w:usb2="00000016" w:usb3="00000000" w:csb0="00100001" w:csb1="00000000"/>
  </w:font>
  <w:font w:name="Helvetica Neue">
    <w:altName w:val="Courier New"/>
    <w:panose1 w:val="00000000000000000000"/>
    <w:charset w:val="00"/>
    <w:family w:val="auto"/>
    <w:pitch w:val="default"/>
    <w:sig w:usb0="00000000" w:usb1="00000000" w:usb2="00000000" w:usb3="00000000" w:csb0="00040001" w:csb1="00000000"/>
  </w:font>
  <w:font w:name="Courier New">
    <w:panose1 w:val="02070309020205020404"/>
    <w:charset w:val="00"/>
    <w:family w:val="auto"/>
    <w:pitch w:val="default"/>
    <w:sig w:usb0="00007A87" w:usb1="80000000" w:usb2="00000008" w:usb3="00000000" w:csb0="400001FF" w:csb1="FFFF0000"/>
  </w:font>
  <w:font w:name="@仿宋">
    <w:altName w:val="仿宋_GB2312"/>
    <w:panose1 w:val="02010609060101010101"/>
    <w:charset w:val="86"/>
    <w:family w:val="auto"/>
    <w:pitch w:val="default"/>
    <w:sig w:usb0="00000000" w:usb1="00000000" w:usb2="00000016" w:usb3="00000000" w:csb0="00040001" w:csb1="00000000"/>
  </w:font>
  <w:font w:name="@黑体">
    <w:panose1 w:val="02010600030101010101"/>
    <w:charset w:val="86"/>
    <w:family w:val="auto"/>
    <w:pitch w:val="default"/>
    <w:sig w:usb0="00000001" w:usb1="080E0000" w:usb2="00000000" w:usb3="00000000" w:csb0="00040000" w:csb1="00000000"/>
  </w:font>
  <w:font w:name="MS PGothic">
    <w:panose1 w:val="020B0600070205080204"/>
    <w:charset w:val="80"/>
    <w:family w:val="auto"/>
    <w:pitch w:val="default"/>
    <w:sig w:usb0="A00002BF" w:usb1="68C7FCFB" w:usb2="00000010" w:usb3="00000000" w:csb0="4002009F" w:csb1="DFD70000"/>
  </w:font>
  <w:font w:name="PMingLiU-ExtB">
    <w:altName w:val="PMingLiU"/>
    <w:panose1 w:val="02020500000000000000"/>
    <w:charset w:val="88"/>
    <w:family w:val="auto"/>
    <w:pitch w:val="default"/>
    <w:sig w:usb0="00000000" w:usb1="00000000" w:usb2="00000000" w:usb3="00000000" w:csb0="00100001" w:csb1="00000000"/>
  </w:font>
  <w:font w:name="MV Boli">
    <w:panose1 w:val="02000500030200090000"/>
    <w:charset w:val="00"/>
    <w:family w:val="auto"/>
    <w:pitch w:val="default"/>
    <w:sig w:usb0="00000000" w:usb1="00000000" w:usb2="00000100" w:usb3="00000000" w:csb0="00000000" w:csb1="00000000"/>
  </w:font>
  <w:font w:name="Sitka Text">
    <w:altName w:val="PMingLiU"/>
    <w:panose1 w:val="02000505000000020004"/>
    <w:charset w:val="00"/>
    <w:family w:val="auto"/>
    <w:pitch w:val="default"/>
    <w:sig w:usb0="00000000" w:usb1="00000000" w:usb2="0000000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新宋体">
    <w:panose1 w:val="02010609030101010101"/>
    <w:charset w:val="86"/>
    <w:family w:val="auto"/>
    <w:pitch w:val="default"/>
    <w:sig w:usb0="00000003" w:usb1="080E0000" w:usb2="00000000"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方正兰亭黑简体">
    <w:altName w:val="黑体"/>
    <w:panose1 w:val="02000000000000000000"/>
    <w:charset w:val="86"/>
    <w:family w:val="auto"/>
    <w:pitch w:val="default"/>
    <w:sig w:usb0="00000000" w:usb1="00000000" w:usb2="00000000" w:usb3="00000000" w:csb0="00040000" w:csb1="00000000"/>
  </w:font>
  <w:font w:name="Helvetica">
    <w:altName w:val="Arial"/>
    <w:panose1 w:val="00000000000000000000"/>
    <w:charset w:val="00"/>
    <w:family w:val="auto"/>
    <w:pitch w:val="default"/>
    <w:sig w:usb0="00000000" w:usb1="00000000" w:usb2="00000000" w:usb3="00000000" w:csb0="00040001" w:csb1="00000000"/>
  </w:font>
  <w:font w:name="叶根友毛笔行书2.0版">
    <w:altName w:val="宋体"/>
    <w:panose1 w:val="02010601030101010101"/>
    <w:charset w:val="86"/>
    <w:family w:val="auto"/>
    <w:pitch w:val="default"/>
    <w:sig w:usb0="00000000" w:usb1="00000000" w:usb2="00000000" w:usb3="00000000" w:csb0="00040000" w:csb1="00000000"/>
  </w:font>
  <w:font w:name="微软雅黑 Light">
    <w:altName w:val="黑体"/>
    <w:panose1 w:val="020B0502040204020203"/>
    <w:charset w:val="86"/>
    <w:family w:val="auto"/>
    <w:pitch w:val="default"/>
    <w:sig w:usb0="00000000" w:usb1="00000000" w:usb2="00000016" w:usb3="00000000" w:csb0="0004001F" w:csb1="00000000"/>
  </w:font>
  <w:font w:name="华文细黑">
    <w:altName w:val="宋体"/>
    <w:panose1 w:val="02010600040101010101"/>
    <w:charset w:val="86"/>
    <w:family w:val="auto"/>
    <w:pitch w:val="default"/>
    <w:sig w:usb0="00000000" w:usb1="00000000" w:usb2="00000000" w:usb3="00000000" w:csb0="0004009F" w:csb1="DFD70000"/>
  </w:font>
  <w:font w:name="Dotum">
    <w:panose1 w:val="020B0600000101010101"/>
    <w:charset w:val="81"/>
    <w:family w:val="swiss"/>
    <w:pitch w:val="default"/>
    <w:sig w:usb0="B00002AF" w:usb1="69D77CFB" w:usb2="00000030" w:usb3="00000000" w:csb0="4008009F" w:csb1="DFD70000"/>
  </w:font>
  <w:font w:name="stheiti">
    <w:altName w:val="Courier New"/>
    <w:panose1 w:val="00000000000000000000"/>
    <w:charset w:val="00"/>
    <w:family w:val="auto"/>
    <w:pitch w:val="default"/>
    <w:sig w:usb0="00000000" w:usb1="00000000" w:usb2="00000000" w:usb3="00000000" w:csb0="00040001" w:csb1="00000000"/>
  </w:font>
  <w:font w:name="monospace">
    <w:altName w:val="宋体"/>
    <w:panose1 w:val="00000000000000000000"/>
    <w:charset w:val="00"/>
    <w:family w:val="auto"/>
    <w:pitch w:val="default"/>
    <w:sig w:usb0="00000000" w:usb1="00000000" w:usb2="00000000" w:usb3="00000000" w:csb0="00040001" w:csb1="00000000"/>
  </w:font>
  <w:font w:name="hakuyoxingshu7000">
    <w:altName w:val="宋体"/>
    <w:panose1 w:val="02000600000000000000"/>
    <w:charset w:val="86"/>
    <w:family w:val="auto"/>
    <w:pitch w:val="default"/>
    <w:sig w:usb0="00000000" w:usb1="00000000" w:usb2="0000003F" w:usb3="00000000" w:csb0="603F00FF" w:csb1="FFFF0000"/>
  </w:font>
  <w:font w:name="Malgun Gothic">
    <w:altName w:val="Gulim"/>
    <w:panose1 w:val="020B0503020000020004"/>
    <w:charset w:val="81"/>
    <w:family w:val="auto"/>
    <w:pitch w:val="default"/>
    <w:sig w:usb0="00000000" w:usb1="00000000" w:usb2="00000012" w:usb3="00000000" w:csb0="00080001" w:csb1="00000000"/>
  </w:font>
  <w:font w:name="Gulim">
    <w:panose1 w:val="020B0600000101010101"/>
    <w:charset w:val="81"/>
    <w:family w:val="auto"/>
    <w:pitch w:val="default"/>
    <w:sig w:usb0="B00002AF" w:usb1="69D77CFB" w:usb2="00000030" w:usb3="00000000" w:csb0="4008009F" w:csb1="DFD70000"/>
  </w:font>
  <w:font w:name="Adobe 明體 Std L">
    <w:altName w:val="PMingLiU"/>
    <w:panose1 w:val="02020300000000000000"/>
    <w:charset w:val="88"/>
    <w:family w:val="auto"/>
    <w:pitch w:val="default"/>
    <w:sig w:usb0="00000000" w:usb1="00000000" w:usb2="00000016" w:usb3="00000000" w:csb0="00120005" w:csb1="00000000"/>
  </w:font>
  <w:font w:name="方正魏碑简体">
    <w:altName w:val="宋体"/>
    <w:panose1 w:val="03000509000000000000"/>
    <w:charset w:val="86"/>
    <w:family w:val="script"/>
    <w:pitch w:val="default"/>
    <w:sig w:usb0="00000000" w:usb1="00000000" w:usb2="00000010" w:usb3="00000000" w:csb0="00040000" w:csb1="00000000"/>
  </w:font>
  <w:font w:name="Verdana">
    <w:panose1 w:val="020B0604030504040204"/>
    <w:charset w:val="00"/>
    <w:family w:val="swiss"/>
    <w:pitch w:val="default"/>
    <w:sig w:usb0="00000287" w:usb1="00000000" w:usb2="00000000" w:usb3="00000000" w:csb0="2000019F" w:csb1="00000000"/>
  </w:font>
  <w:font w:name="lucida Grande">
    <w:altName w:val="仿宋_GB2312"/>
    <w:panose1 w:val="00000000000000000000"/>
    <w:charset w:val="00"/>
    <w:family w:val="auto"/>
    <w:pitch w:val="default"/>
    <w:sig w:usb0="00000000" w:usb1="00000000" w:usb2="00000000" w:usb3="00000000" w:csb0="00040001" w:csb1="00000000"/>
  </w:font>
  <w:font w:name="Arial Narrow">
    <w:altName w:val="Arial"/>
    <w:panose1 w:val="00000000000000000000"/>
    <w:charset w:val="00"/>
    <w:family w:val="auto"/>
    <w:pitch w:val="default"/>
    <w:sig w:usb0="00000000" w:usb1="00000000" w:usb2="00000000" w:usb3="00000000" w:csb0="00040001" w:csb1="00000000"/>
  </w:font>
  <w:font w:name="Segoe Print">
    <w:altName w:val="Verdana"/>
    <w:panose1 w:val="02000600000000000000"/>
    <w:charset w:val="00"/>
    <w:family w:val="auto"/>
    <w:pitch w:val="default"/>
    <w:sig w:usb0="00000000"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EB3D2"/>
    <w:multiLevelType w:val="singleLevel"/>
    <w:tmpl w:val="58FEB3D2"/>
    <w:lvl w:ilvl="0" w:tentative="0">
      <w:start w:val="3"/>
      <w:numFmt w:val="chineseCounting"/>
      <w:suff w:val="nothing"/>
      <w:lvlText w:val="%1、"/>
      <w:lvlJc w:val="left"/>
    </w:lvl>
  </w:abstractNum>
  <w:abstractNum w:abstractNumId="1">
    <w:nsid w:val="59001D71"/>
    <w:multiLevelType w:val="singleLevel"/>
    <w:tmpl w:val="59001D71"/>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0D42F1"/>
    <w:rsid w:val="003F7CFA"/>
    <w:rsid w:val="0A9C3982"/>
    <w:rsid w:val="0F725654"/>
    <w:rsid w:val="10005A31"/>
    <w:rsid w:val="24F950A5"/>
    <w:rsid w:val="24FC051D"/>
    <w:rsid w:val="26E12204"/>
    <w:rsid w:val="38F51729"/>
    <w:rsid w:val="3A0A23A6"/>
    <w:rsid w:val="3A542BAA"/>
    <w:rsid w:val="46706C8D"/>
    <w:rsid w:val="4B845255"/>
    <w:rsid w:val="4E2E231C"/>
    <w:rsid w:val="614F2948"/>
    <w:rsid w:val="687D3F59"/>
    <w:rsid w:val="7C0D42F1"/>
    <w:rsid w:val="7C9D7413"/>
    <w:rsid w:val="7DFB684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Indent"/>
    <w:basedOn w:val="1"/>
    <w:qFormat/>
    <w:uiPriority w:val="0"/>
    <w:pPr>
      <w:ind w:left="420" w:leftChars="200"/>
    </w:pPr>
  </w:style>
  <w:style w:type="character" w:styleId="4">
    <w:name w:val="Hyperlink"/>
    <w:basedOn w:val="3"/>
    <w:qFormat/>
    <w:uiPriority w:val="0"/>
    <w:rPr>
      <w:color w:val="0000FF"/>
      <w:u w:val="single"/>
    </w:rPr>
  </w:style>
  <w:style w:type="paragraph" w:customStyle="1" w:styleId="6">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2017-04-24T09:08:00Z</dcterms:created>
  <dc:creator>Administrator</dc:creator>
  <cp:lastModifiedBy>Administrator</cp:lastModifiedBy>
  <dcterms:modified xsi:type="dcterms:W3CDTF">2017-05-02T07:37:57Z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