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A8" w:rsidRPr="005E5B01" w:rsidRDefault="00C07FE7" w:rsidP="005E5B01">
      <w:pPr>
        <w:ind w:firstLineChars="700" w:firstLine="2249"/>
        <w:rPr>
          <w:rFonts w:ascii="楷体" w:eastAsia="楷体" w:hAnsi="楷体"/>
          <w:b/>
          <w:color w:val="984806" w:themeColor="accent6" w:themeShade="80"/>
          <w:sz w:val="32"/>
          <w:szCs w:val="32"/>
        </w:rPr>
      </w:pPr>
      <w:r w:rsidRPr="005E5B01">
        <w:rPr>
          <w:rFonts w:ascii="楷体" w:eastAsia="楷体" w:hAnsi="楷体" w:hint="eastAsia"/>
          <w:b/>
          <w:color w:val="984806" w:themeColor="accent6" w:themeShade="80"/>
          <w:sz w:val="32"/>
          <w:szCs w:val="32"/>
        </w:rPr>
        <w:t>从一项发明到科学发现</w:t>
      </w:r>
    </w:p>
    <w:p w:rsidR="00C07FE7" w:rsidRDefault="00C07FE7" w:rsidP="00C07FE7">
      <w:pPr>
        <w:ind w:firstLineChars="200" w:firstLine="480"/>
        <w:rPr>
          <w:rFonts w:ascii="楷体" w:eastAsia="楷体" w:hAnsi="楷体" w:cs="楷体"/>
          <w:sz w:val="24"/>
          <w:szCs w:val="24"/>
        </w:rPr>
      </w:pPr>
      <w:r w:rsidRPr="00C07FE7">
        <w:rPr>
          <w:rFonts w:ascii="楷体" w:eastAsia="楷体" w:hAnsi="楷体" w:cs="楷体" w:hint="eastAsia"/>
          <w:sz w:val="24"/>
          <w:szCs w:val="24"/>
        </w:rPr>
        <w:t>本</w:t>
      </w:r>
      <w:r>
        <w:rPr>
          <w:rFonts w:ascii="楷体" w:eastAsia="楷体" w:hAnsi="楷体" w:cs="楷体" w:hint="eastAsia"/>
          <w:sz w:val="24"/>
          <w:szCs w:val="24"/>
        </w:rPr>
        <w:t>品经工业开发后，1994年送到广西三家三甲医院做临床试用2</w:t>
      </w:r>
      <w:r>
        <w:rPr>
          <w:rFonts w:ascii="楷体" w:eastAsia="楷体" w:hAnsi="楷体" w:cs="仿宋" w:hint="eastAsia"/>
          <w:sz w:val="24"/>
          <w:szCs w:val="24"/>
          <w:lang w:val="zh-CN"/>
        </w:rPr>
        <w:t>～</w:t>
      </w:r>
      <w:r>
        <w:rPr>
          <w:rFonts w:ascii="楷体" w:eastAsia="楷体" w:hAnsi="楷体" w:cs="楷体" w:hint="eastAsia"/>
          <w:sz w:val="24"/>
          <w:szCs w:val="24"/>
        </w:rPr>
        <w:t>4个月，再经北京和广西医学专家鉴定，认为：</w:t>
      </w:r>
      <w:r>
        <w:rPr>
          <w:rFonts w:ascii="楷体" w:eastAsia="楷体" w:hAnsi="楷体" w:cs="楷体" w:hint="eastAsia"/>
          <w:b/>
          <w:bCs/>
          <w:sz w:val="24"/>
          <w:szCs w:val="24"/>
        </w:rPr>
        <w:t>“降脂降压效果好” ，“能扩大心脑动脉流量，改善心脑电图和微循环” ，“对治疗心脑动脉粥样硬化和高血脂、高血压有良好的医疗保健作用”</w:t>
      </w:r>
      <w:r>
        <w:rPr>
          <w:rFonts w:ascii="楷体" w:eastAsia="楷体" w:hAnsi="楷体" w:cs="楷体" w:hint="eastAsia"/>
          <w:sz w:val="24"/>
          <w:szCs w:val="24"/>
        </w:rPr>
        <w:t>。</w:t>
      </w:r>
      <w:r w:rsidRPr="00896EA9">
        <w:rPr>
          <w:rFonts w:ascii="楷体" w:eastAsia="楷体" w:hAnsi="楷体" w:cs="楷体" w:hint="eastAsia"/>
          <w:b/>
          <w:color w:val="0070C0"/>
          <w:sz w:val="24"/>
          <w:szCs w:val="24"/>
        </w:rPr>
        <w:t>1999年获得中国发明专利权，注册为准字号医疗器械，转化为医学应用。</w:t>
      </w:r>
      <w:r>
        <w:rPr>
          <w:rFonts w:ascii="楷体" w:eastAsia="楷体" w:hAnsi="楷体" w:cs="楷体" w:hint="eastAsia"/>
          <w:sz w:val="24"/>
          <w:szCs w:val="24"/>
        </w:rPr>
        <w:t>2000年产品进市场后，我公司</w:t>
      </w:r>
      <w:r w:rsidRPr="00896EA9">
        <w:rPr>
          <w:rFonts w:ascii="楷体" w:eastAsia="楷体" w:hAnsi="楷体" w:cs="楷体" w:hint="eastAsia"/>
          <w:b/>
          <w:color w:val="4F81BD" w:themeColor="accent1"/>
          <w:sz w:val="24"/>
          <w:szCs w:val="24"/>
        </w:rPr>
        <w:t>进行后续观察，需要全国各地消费者反馈饮用效果，</w:t>
      </w:r>
      <w:r>
        <w:rPr>
          <w:rFonts w:ascii="楷体" w:eastAsia="楷体" w:hAnsi="楷体" w:cs="楷体" w:hint="eastAsia"/>
          <w:sz w:val="24"/>
          <w:szCs w:val="24"/>
        </w:rPr>
        <w:t>以高度责任心，通过《信誉卡》对心脑动脉硬化、高血压和高血脂承诺疗效，并附给《质量跟踪调查书》，让用户以大爱之心反馈真实疗效和检验报告，以启发更多患者饮用受益，从而得知部分人的远期疗效</w:t>
      </w:r>
      <w:r w:rsidRPr="00C07FE7">
        <w:rPr>
          <w:rFonts w:ascii="楷体" w:eastAsia="楷体" w:hAnsi="楷体" w:cs="楷体" w:hint="eastAsia"/>
          <w:sz w:val="24"/>
          <w:szCs w:val="24"/>
        </w:rPr>
        <w:t>。</w:t>
      </w:r>
    </w:p>
    <w:p w:rsidR="00C07FE7" w:rsidRDefault="00C07FE7" w:rsidP="00C07FE7">
      <w:pPr>
        <w:ind w:firstLineChars="200" w:firstLine="480"/>
        <w:rPr>
          <w:rFonts w:ascii="楷体" w:eastAsia="楷体" w:hAnsi="楷体" w:cs="仿宋"/>
          <w:bCs/>
          <w:sz w:val="24"/>
          <w:szCs w:val="24"/>
        </w:rPr>
      </w:pPr>
      <w:r>
        <w:rPr>
          <w:rFonts w:ascii="楷体" w:eastAsia="楷体" w:hAnsi="楷体" w:cs="楷体" w:hint="eastAsia"/>
          <w:sz w:val="24"/>
          <w:szCs w:val="24"/>
        </w:rPr>
        <w:t>根据用户反馈发现，凡是认真饮用和合理膳食的</w:t>
      </w:r>
      <w:r>
        <w:rPr>
          <w:rFonts w:ascii="楷体" w:eastAsia="楷体" w:hAnsi="楷体" w:cs="仿宋" w:hint="eastAsia"/>
          <w:sz w:val="24"/>
          <w:szCs w:val="24"/>
        </w:rPr>
        <w:t>高血压患者，饮用2</w:t>
      </w:r>
      <w:r>
        <w:rPr>
          <w:rFonts w:ascii="楷体" w:eastAsia="楷体" w:hAnsi="楷体" w:cs="仿宋" w:hint="eastAsia"/>
          <w:sz w:val="24"/>
          <w:szCs w:val="24"/>
          <w:lang w:val="zh-CN"/>
        </w:rPr>
        <w:t>～</w:t>
      </w:r>
      <w:r>
        <w:rPr>
          <w:rFonts w:ascii="楷体" w:eastAsia="楷体" w:hAnsi="楷体" w:cs="仿宋" w:hint="eastAsia"/>
          <w:sz w:val="24"/>
          <w:szCs w:val="24"/>
        </w:rPr>
        <w:t>5个月内，</w:t>
      </w:r>
      <w:r>
        <w:rPr>
          <w:rFonts w:ascii="楷体" w:eastAsia="楷体" w:hAnsi="楷体" w:cs="仿宋" w:hint="eastAsia"/>
          <w:sz w:val="24"/>
          <w:szCs w:val="24"/>
          <w:lang w:val="zh-CN"/>
        </w:rPr>
        <w:t>升高血高密度脂蛋白，</w:t>
      </w:r>
      <w:r>
        <w:rPr>
          <w:rFonts w:ascii="楷体" w:eastAsia="楷体" w:hAnsi="楷体" w:cs="仿宋" w:hint="eastAsia"/>
          <w:sz w:val="24"/>
          <w:szCs w:val="24"/>
        </w:rPr>
        <w:t>逐渐消除症状，停服药物</w:t>
      </w:r>
      <w:r>
        <w:rPr>
          <w:rFonts w:ascii="楷体" w:eastAsia="楷体" w:hAnsi="楷体" w:cs="仿宋" w:hint="eastAsia"/>
          <w:sz w:val="24"/>
          <w:szCs w:val="24"/>
          <w:lang w:val="zh-CN"/>
        </w:rPr>
        <w:t>，血压正常，治愈了高</w:t>
      </w:r>
      <w:r>
        <w:rPr>
          <w:rFonts w:ascii="楷体" w:eastAsia="楷体" w:hAnsi="楷体" w:cs="仿宋" w:hint="eastAsia"/>
          <w:sz w:val="24"/>
          <w:szCs w:val="24"/>
        </w:rPr>
        <w:t>血压；</w:t>
      </w:r>
      <w:r>
        <w:rPr>
          <w:rFonts w:ascii="楷体" w:eastAsia="楷体" w:hAnsi="楷体" w:cs="仿宋" w:hint="eastAsia"/>
          <w:sz w:val="24"/>
          <w:szCs w:val="24"/>
          <w:lang w:val="zh-CN"/>
        </w:rPr>
        <w:t>冠心病人饮用3～5个月，消除心绞痛、房颤等各种症状，动脉粥样硬化和斑块逐渐消失，饮用</w:t>
      </w:r>
      <w:r>
        <w:rPr>
          <w:rFonts w:ascii="楷体" w:eastAsia="楷体" w:hAnsi="楷体" w:cs="仿宋" w:hint="eastAsia"/>
          <w:sz w:val="24"/>
          <w:szCs w:val="24"/>
        </w:rPr>
        <w:t>10</w:t>
      </w:r>
      <w:r>
        <w:rPr>
          <w:rFonts w:ascii="楷体" w:eastAsia="楷体" w:hAnsi="楷体" w:cs="仿宋" w:hint="eastAsia"/>
          <w:sz w:val="24"/>
          <w:szCs w:val="24"/>
          <w:lang w:val="zh-CN"/>
        </w:rPr>
        <w:t>～</w:t>
      </w:r>
      <w:r>
        <w:rPr>
          <w:rFonts w:ascii="楷体" w:eastAsia="楷体" w:hAnsi="楷体" w:cs="仿宋" w:hint="eastAsia"/>
          <w:sz w:val="24"/>
          <w:szCs w:val="24"/>
        </w:rPr>
        <w:t>14个月</w:t>
      </w:r>
      <w:r>
        <w:rPr>
          <w:rFonts w:ascii="楷体" w:eastAsia="楷体" w:hAnsi="楷体" w:cs="仿宋" w:hint="eastAsia"/>
          <w:sz w:val="24"/>
          <w:szCs w:val="24"/>
          <w:lang w:val="zh-CN"/>
        </w:rPr>
        <w:t>心电图正常，经冠脉造影扫描无明显狭窄，表明冠心病痊愈；糖尿病人饮用</w:t>
      </w:r>
      <w:r>
        <w:rPr>
          <w:rFonts w:ascii="楷体" w:eastAsia="楷体" w:hAnsi="楷体" w:cs="仿宋" w:hint="eastAsia"/>
          <w:sz w:val="24"/>
          <w:szCs w:val="24"/>
        </w:rPr>
        <w:t>3</w:t>
      </w:r>
      <w:r>
        <w:rPr>
          <w:rFonts w:ascii="楷体" w:eastAsia="楷体" w:hAnsi="楷体" w:cs="仿宋" w:hint="eastAsia"/>
          <w:sz w:val="24"/>
          <w:szCs w:val="24"/>
          <w:lang w:val="zh-CN"/>
        </w:rPr>
        <w:t>～10个月，修复胰岛细胞，血糖尿糖正常，治愈2型糖尿病。同时，还</w:t>
      </w:r>
      <w:r>
        <w:rPr>
          <w:rFonts w:ascii="楷体" w:eastAsia="楷体" w:hAnsi="楷体" w:cs="仿宋" w:hint="eastAsia"/>
          <w:bCs/>
          <w:sz w:val="24"/>
          <w:szCs w:val="24"/>
        </w:rPr>
        <w:t>逐渐修复其它衰弱器官，除了</w:t>
      </w:r>
      <w:r>
        <w:rPr>
          <w:rFonts w:ascii="楷体" w:eastAsia="楷体" w:hAnsi="楷体" w:cs="楷体_GB2312" w:hint="eastAsia"/>
          <w:sz w:val="24"/>
          <w:szCs w:val="24"/>
        </w:rPr>
        <w:t>治愈因动脉或胰岛细胞</w:t>
      </w:r>
      <w:r>
        <w:rPr>
          <w:rFonts w:ascii="楷体" w:eastAsia="楷体" w:hAnsi="楷体" w:cs="楷体" w:hint="eastAsia"/>
          <w:sz w:val="24"/>
          <w:szCs w:val="24"/>
        </w:rPr>
        <w:t>缺水而形成的</w:t>
      </w:r>
      <w:r>
        <w:rPr>
          <w:rFonts w:ascii="楷体" w:eastAsia="楷体" w:hAnsi="楷体" w:cs="楷体_GB2312" w:hint="eastAsia"/>
          <w:sz w:val="24"/>
          <w:szCs w:val="24"/>
        </w:rPr>
        <w:t>冠心病、高(低)血压和糖尿病等缺水性病症以外，还消除因前列腺、气管、肺气泡、小肠、肾小球和皮肤等器官细胞内缺水，而形成的前列腺增生、尘肺病、</w:t>
      </w:r>
      <w:r w:rsidRPr="00C07FE7">
        <w:rPr>
          <w:rFonts w:ascii="楷体" w:eastAsia="楷体" w:hAnsi="楷体" w:cs="楷体_GB2312" w:hint="eastAsia"/>
          <w:sz w:val="24"/>
          <w:szCs w:val="24"/>
        </w:rPr>
        <w:t>鼻窦炎</w:t>
      </w:r>
      <w:r>
        <w:rPr>
          <w:rFonts w:ascii="楷体" w:eastAsia="楷体" w:hAnsi="楷体" w:cs="楷体_GB2312" w:hint="eastAsia"/>
          <w:sz w:val="24"/>
          <w:szCs w:val="24"/>
        </w:rPr>
        <w:t>、</w:t>
      </w:r>
      <w:r w:rsidR="00A56F46" w:rsidRPr="00A56F46">
        <w:rPr>
          <w:rFonts w:ascii="楷体" w:eastAsia="楷体" w:hAnsi="楷体" w:cs="楷体_GB2312" w:hint="eastAsia"/>
          <w:sz w:val="24"/>
          <w:szCs w:val="24"/>
        </w:rPr>
        <w:t>咽喉炎</w:t>
      </w:r>
      <w:r w:rsidR="00A56F46">
        <w:rPr>
          <w:rFonts w:ascii="楷体" w:eastAsia="楷体" w:hAnsi="楷体" w:cs="楷体_GB2312" w:hint="eastAsia"/>
          <w:sz w:val="24"/>
          <w:szCs w:val="24"/>
        </w:rPr>
        <w:t>、</w:t>
      </w:r>
      <w:r>
        <w:rPr>
          <w:rFonts w:ascii="楷体" w:eastAsia="楷体" w:hAnsi="楷体" w:cs="楷体_GB2312" w:hint="eastAsia"/>
          <w:sz w:val="24"/>
          <w:szCs w:val="24"/>
        </w:rPr>
        <w:t>哮喘、慢性气管炎、支气管炎、慢性胃肠炎、胆囊炎、慢性肾炎、肾衰、风湿性关节炎、痔疮、湿疹皮炎及中风后遗症</w:t>
      </w:r>
      <w:r w:rsidRPr="00C07FE7">
        <w:rPr>
          <w:rFonts w:ascii="楷体" w:eastAsia="楷体" w:hAnsi="楷体" w:cs="楷体_GB2312" w:hint="eastAsia"/>
          <w:sz w:val="24"/>
          <w:szCs w:val="24"/>
        </w:rPr>
        <w:t>与脑萎缩</w:t>
      </w:r>
      <w:r>
        <w:rPr>
          <w:rFonts w:ascii="楷体" w:eastAsia="楷体" w:hAnsi="楷体" w:cs="楷体_GB2312" w:hint="eastAsia"/>
          <w:sz w:val="24"/>
          <w:szCs w:val="24"/>
        </w:rPr>
        <w:t>等细胞</w:t>
      </w:r>
      <w:r>
        <w:rPr>
          <w:rFonts w:ascii="楷体" w:eastAsia="楷体" w:hAnsi="楷体" w:cs="楷体" w:hint="eastAsia"/>
          <w:sz w:val="24"/>
          <w:szCs w:val="24"/>
        </w:rPr>
        <w:t>缺水性</w:t>
      </w:r>
      <w:r>
        <w:rPr>
          <w:rFonts w:ascii="楷体" w:eastAsia="楷体" w:hAnsi="楷体" w:cs="楷体_GB2312" w:hint="eastAsia"/>
          <w:sz w:val="24"/>
          <w:szCs w:val="24"/>
        </w:rPr>
        <w:t>病症。</w:t>
      </w:r>
      <w:r>
        <w:rPr>
          <w:rFonts w:ascii="楷体" w:eastAsia="楷体" w:hAnsi="楷体" w:cs="仿宋" w:hint="eastAsia"/>
          <w:bCs/>
          <w:sz w:val="24"/>
          <w:szCs w:val="24"/>
        </w:rPr>
        <w:t>中风后遗症患者往往因脑动</w:t>
      </w:r>
      <w:r>
        <w:rPr>
          <w:rFonts w:ascii="楷体" w:eastAsia="楷体" w:hAnsi="楷体" w:cs="仿宋" w:hint="eastAsia"/>
          <w:sz w:val="24"/>
          <w:szCs w:val="24"/>
          <w:lang w:val="zh-CN"/>
        </w:rPr>
        <w:t>脉粥样硬化而中风</w:t>
      </w:r>
      <w:r>
        <w:rPr>
          <w:rFonts w:ascii="楷体" w:eastAsia="楷体" w:hAnsi="楷体" w:cs="仿宋" w:hint="eastAsia"/>
          <w:bCs/>
          <w:sz w:val="24"/>
          <w:szCs w:val="24"/>
        </w:rPr>
        <w:t>，由于神经元细胞寿命长，饮用该水后逐渐减轻至消除</w:t>
      </w:r>
      <w:r>
        <w:rPr>
          <w:rFonts w:ascii="楷体" w:eastAsia="楷体" w:hAnsi="楷体" w:cs="仿宋" w:hint="eastAsia"/>
          <w:sz w:val="24"/>
          <w:szCs w:val="24"/>
          <w:lang w:val="zh-CN"/>
        </w:rPr>
        <w:t>动脉粥样硬化，并</w:t>
      </w:r>
      <w:r>
        <w:rPr>
          <w:rFonts w:ascii="楷体" w:eastAsia="楷体" w:hAnsi="楷体" w:cs="仿宋" w:hint="eastAsia"/>
          <w:bCs/>
          <w:sz w:val="24"/>
          <w:szCs w:val="24"/>
        </w:rPr>
        <w:t>向神经细胞补充了水，逐渐消除肢体和语言障碍。</w:t>
      </w:r>
    </w:p>
    <w:p w:rsidR="00C07FE7" w:rsidRPr="00C07FE7" w:rsidRDefault="00C07FE7" w:rsidP="00C07FE7">
      <w:pPr>
        <w:ind w:firstLineChars="200" w:firstLine="480"/>
        <w:rPr>
          <w:b/>
          <w:sz w:val="32"/>
          <w:szCs w:val="32"/>
        </w:rPr>
      </w:pPr>
      <w:r>
        <w:rPr>
          <w:rFonts w:ascii="楷体" w:eastAsia="楷体" w:hAnsi="楷体" w:cs="楷体" w:hint="eastAsia"/>
          <w:sz w:val="24"/>
          <w:szCs w:val="24"/>
        </w:rPr>
        <w:t>我</w:t>
      </w:r>
      <w:r w:rsidRPr="00C07FE7">
        <w:rPr>
          <w:rFonts w:ascii="楷体" w:eastAsia="楷体" w:hAnsi="楷体" w:cs="楷体" w:hint="eastAsia"/>
          <w:sz w:val="24"/>
          <w:szCs w:val="24"/>
        </w:rPr>
        <w:t>公司</w:t>
      </w:r>
      <w:r>
        <w:rPr>
          <w:rFonts w:ascii="楷体" w:eastAsia="楷体" w:hAnsi="楷体" w:cs="楷体" w:hint="eastAsia"/>
          <w:sz w:val="24"/>
          <w:szCs w:val="24"/>
        </w:rPr>
        <w:t>根据15年来的用户使用后的反馈看出，患者饮用微小分子团水可多病同治，不再终生服药，</w:t>
      </w:r>
      <w:r w:rsidRPr="00C07FE7">
        <w:rPr>
          <w:rFonts w:ascii="楷体" w:eastAsia="楷体" w:hAnsi="楷体" w:cs="楷体" w:hint="eastAsia"/>
          <w:b/>
          <w:sz w:val="24"/>
          <w:szCs w:val="24"/>
        </w:rPr>
        <w:t>表明冠心病</w:t>
      </w:r>
      <w:r w:rsidRPr="00C07FE7">
        <w:rPr>
          <w:rFonts w:ascii="楷体" w:eastAsia="楷体" w:hAnsi="楷体" w:cs="宋体" w:hint="eastAsia"/>
          <w:b/>
          <w:sz w:val="24"/>
          <w:szCs w:val="24"/>
        </w:rPr>
        <w:t>、</w:t>
      </w:r>
      <w:r w:rsidRPr="00C07FE7">
        <w:rPr>
          <w:rFonts w:ascii="楷体" w:eastAsia="楷体" w:hAnsi="楷体" w:cs="楷体" w:hint="eastAsia"/>
          <w:b/>
          <w:sz w:val="24"/>
          <w:szCs w:val="24"/>
        </w:rPr>
        <w:t>高血压</w:t>
      </w:r>
      <w:r w:rsidRPr="00C07FE7">
        <w:rPr>
          <w:rFonts w:ascii="楷体" w:eastAsia="楷体" w:hAnsi="楷体" w:cs="宋体" w:hint="eastAsia"/>
          <w:b/>
          <w:sz w:val="24"/>
          <w:szCs w:val="24"/>
        </w:rPr>
        <w:t>、2型</w:t>
      </w:r>
      <w:r w:rsidRPr="00C07FE7">
        <w:rPr>
          <w:rFonts w:ascii="楷体" w:eastAsia="楷体" w:hAnsi="楷体" w:cs="楷体" w:hint="eastAsia"/>
          <w:b/>
          <w:sz w:val="24"/>
          <w:szCs w:val="24"/>
        </w:rPr>
        <w:t>糖尿病与前列腺增生等衰弱器官病和中风后遗症等是器官细胞内缺水性病症。人们饮用该水的实质是给细胞内补水，使长期吃药治不好的多种病症被先后治愈，弥补了几千年的医药缺失，让微小分子团水成为人类健康的宝贵资源。</w:t>
      </w:r>
      <w:r w:rsidRPr="00896EA9">
        <w:rPr>
          <w:rFonts w:ascii="楷体" w:eastAsia="楷体" w:hAnsi="楷体" w:cs="楷体" w:hint="eastAsia"/>
          <w:b/>
          <w:color w:val="1F497D" w:themeColor="text2"/>
          <w:sz w:val="24"/>
          <w:szCs w:val="24"/>
        </w:rPr>
        <w:t>该水应用性的研究开创了新的病理和医理，是人类前所未有的科学发现。</w:t>
      </w:r>
      <w:r w:rsidR="003B4E84">
        <w:rPr>
          <w:rFonts w:ascii="楷体" w:eastAsia="楷体" w:hAnsi="楷体" w:cs="楷体" w:hint="eastAsia"/>
          <w:sz w:val="24"/>
          <w:szCs w:val="24"/>
        </w:rPr>
        <w:t>将促进医学发展和人类健康，让您不再终生</w:t>
      </w:r>
      <w:r w:rsidR="003B4E84" w:rsidRPr="003B4E84">
        <w:rPr>
          <w:rFonts w:ascii="楷体" w:eastAsia="楷体" w:hAnsi="楷体" w:cs="楷体" w:hint="eastAsia"/>
          <w:sz w:val="24"/>
          <w:szCs w:val="24"/>
        </w:rPr>
        <w:t>服药，并且延年益寿</w:t>
      </w:r>
      <w:r w:rsidR="003B4E84">
        <w:rPr>
          <w:rFonts w:ascii="楷体" w:eastAsia="楷体" w:hAnsi="楷体" w:cs="楷体" w:hint="eastAsia"/>
          <w:sz w:val="24"/>
          <w:szCs w:val="24"/>
        </w:rPr>
        <w:t>。</w:t>
      </w:r>
    </w:p>
    <w:sectPr w:rsidR="00C07FE7" w:rsidRPr="00C07FE7" w:rsidSect="00B232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7FE7"/>
    <w:rsid w:val="003B4E84"/>
    <w:rsid w:val="005E5B01"/>
    <w:rsid w:val="00896EA9"/>
    <w:rsid w:val="00975B6E"/>
    <w:rsid w:val="00A56F46"/>
    <w:rsid w:val="00B232A8"/>
    <w:rsid w:val="00C07FE7"/>
    <w:rsid w:val="00D81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2015-02-21T08:05:00Z</dcterms:created>
  <dcterms:modified xsi:type="dcterms:W3CDTF">2015-02-21T09:46:00Z</dcterms:modified>
</cp:coreProperties>
</file>