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rPr>
          <w:rFonts w:hint="eastAsia" w:ascii="楷体" w:hAnsi="楷体" w:eastAsia="楷体" w:cs="楷体_GB2312"/>
          <w:b/>
          <w:color w:val="002060"/>
          <w:sz w:val="32"/>
          <w:szCs w:val="32"/>
        </w:rPr>
      </w:pPr>
      <w:bookmarkStart w:id="0" w:name="_GoBack"/>
      <w:r>
        <w:rPr>
          <w:rFonts w:hint="eastAsia" w:ascii="楷体" w:hAnsi="楷体" w:eastAsia="楷体" w:cs="楷体_GB2312"/>
          <w:b/>
          <w:color w:val="auto"/>
          <w:sz w:val="32"/>
          <w:szCs w:val="32"/>
          <w:lang w:val="en-US" w:eastAsia="zh-CN"/>
        </w:rPr>
        <w:t>中国喝微小分子团水发现多种慢性细胞脱水病</w:t>
      </w:r>
    </w:p>
    <w:bookmarkEnd w:id="0"/>
    <w:p>
      <w:pPr>
        <w:tabs>
          <w:tab w:val="left" w:pos="3358"/>
        </w:tabs>
        <w:ind w:firstLine="3373" w:firstLineChars="1600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 xml:space="preserve">南宁卓康微小水科学研究所  陆 江  </w:t>
      </w:r>
    </w:p>
    <w:p>
      <w:pPr>
        <w:tabs>
          <w:tab w:val="left" w:pos="3358"/>
        </w:tabs>
        <w:ind w:firstLine="3373" w:firstLineChars="1600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</w:p>
    <w:p>
      <w:pPr>
        <w:ind w:firstLine="421"/>
        <w:rPr>
          <w:rFonts w:ascii="楷体" w:hAnsi="楷体" w:eastAsia="楷体" w:cs="楷体"/>
          <w:b/>
          <w:bCs/>
          <w:color w:val="auto"/>
          <w:szCs w:val="21"/>
        </w:rPr>
      </w:pPr>
      <w:r>
        <w:rPr>
          <w:rFonts w:hint="eastAsia" w:ascii="楷体" w:hAnsi="楷体" w:eastAsia="楷体" w:cs="楷体"/>
          <w:b/>
          <w:bCs/>
          <w:color w:val="auto"/>
          <w:szCs w:val="21"/>
        </w:rPr>
        <w:t xml:space="preserve">摘要：用药不能治愈心脑血管病和糖尿病，只能终生服药和缓解病情，当饮用微小分子团水或静脉输液，给人体脱水细胞有效地补水，唤醒脱水休眠细胞，使之正常地代谢分泌，恢复了动脉的自洁功能，逐渐逆转至消除动脉粥样硬化，让胰岛、前列腺等细胞正常工作，使胸腺和脾脏增大增强，产生免疫细胞多，大幅度提高免疫力，对抗癌症，说明病根是细胞脱水致器官衰弱，经补水治疗能治病于本，补水祛除慢性细胞脱水病的医理科学。    </w:t>
      </w:r>
    </w:p>
    <w:p>
      <w:pPr>
        <w:ind w:firstLine="421"/>
        <w:rPr>
          <w:rFonts w:ascii="楷体" w:hAnsi="楷体" w:eastAsia="楷体" w:cs="楷体"/>
          <w:b/>
          <w:bCs/>
          <w:color w:val="auto"/>
          <w:szCs w:val="21"/>
        </w:rPr>
      </w:pPr>
      <w:r>
        <w:rPr>
          <w:rFonts w:hint="eastAsia" w:ascii="楷体" w:hAnsi="楷体" w:eastAsia="楷体" w:cs="楷体"/>
          <w:b/>
          <w:bCs/>
          <w:color w:val="auto"/>
          <w:szCs w:val="21"/>
        </w:rPr>
        <w:t>关键词：心脑血管病，糖尿病</w:t>
      </w:r>
      <w:r>
        <w:rPr>
          <w:rFonts w:hint="eastAsia" w:ascii="楷体" w:hAnsi="楷体" w:eastAsia="楷体" w:cs="楷体"/>
          <w:b/>
          <w:bCs/>
          <w:color w:val="auto"/>
          <w:szCs w:val="21"/>
          <w:lang w:val="zh-CN"/>
        </w:rPr>
        <w:t>，</w:t>
      </w:r>
      <w:r>
        <w:rPr>
          <w:rFonts w:hint="eastAsia" w:ascii="楷体" w:hAnsi="楷体" w:eastAsia="楷体" w:cs="楷体"/>
          <w:b/>
          <w:bCs/>
          <w:color w:val="auto"/>
          <w:szCs w:val="21"/>
        </w:rPr>
        <w:t>癌症，微小分子团水，慢性</w:t>
      </w:r>
      <w:r>
        <w:rPr>
          <w:rFonts w:hint="eastAsia" w:ascii="楷体" w:hAnsi="楷体" w:eastAsia="楷体" w:cs="楷体"/>
          <w:b/>
          <w:bCs/>
          <w:color w:val="auto"/>
          <w:szCs w:val="21"/>
          <w:lang w:val="zh-CN"/>
        </w:rPr>
        <w:t>细胞脱水病</w:t>
      </w:r>
    </w:p>
    <w:p>
      <w:pPr>
        <w:tabs>
          <w:tab w:val="left" w:pos="3358"/>
        </w:tabs>
        <w:ind w:firstLine="3373" w:firstLineChars="1600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</w:p>
    <w:p>
      <w:pPr>
        <w:ind w:firstLine="420" w:firstLineChars="200"/>
        <w:rPr>
          <w:rFonts w:ascii="楷体" w:hAnsi="楷体" w:eastAsia="楷体" w:cs="楷体"/>
          <w:b w:val="0"/>
          <w:bCs w:val="0"/>
          <w:color w:val="auto"/>
          <w:sz w:val="21"/>
          <w:szCs w:val="21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普通水是由大小不同的分子簇团組成的，小簇团比较少。家家户户都有水，人人每天都喝水，可是水的质量不同，喝富含小簇团的水对身体有什么影响呢？许多人包括医生不知道。中国科学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技术界从1986年起，</w:t>
      </w:r>
      <w:r>
        <w:rPr>
          <w:rFonts w:hint="eastAsia" w:ascii="楷体" w:hAnsi="楷体" w:eastAsia="楷体" w:cs="楷体"/>
          <w:sz w:val="21"/>
          <w:szCs w:val="21"/>
        </w:rPr>
        <w:t>处理出富含小簇团的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小分子团水，在基础医学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、农业、养殖业中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做了大量研究，取得较多优秀成果。</w:t>
      </w:r>
      <w:r>
        <w:rPr>
          <w:rFonts w:hint="eastAsia" w:ascii="楷体" w:hAnsi="楷体" w:eastAsia="楷体" w:cs="楷体"/>
          <w:sz w:val="21"/>
          <w:szCs w:val="21"/>
        </w:rPr>
        <w:t>小分子团水是科学研究的新领域，但其成果尚未写入大学教材，于是有人怀疑，</w:t>
      </w:r>
      <w:r>
        <w:rPr>
          <w:rFonts w:hint="eastAsia" w:ascii="楷体" w:hAnsi="楷体" w:eastAsia="楷体" w:cs="楷体"/>
          <w:sz w:val="21"/>
          <w:szCs w:val="21"/>
        </w:rPr>
        <w:drawing>
          <wp:anchor distT="0" distB="0" distL="114300" distR="114300" simplePos="0" relativeHeight="3866249216" behindDoc="0" locked="0" layoutInCell="1" allowOverlap="0">
            <wp:simplePos x="0" y="0"/>
            <wp:positionH relativeFrom="column">
              <wp:posOffset>4665980</wp:posOffset>
            </wp:positionH>
            <wp:positionV relativeFrom="line">
              <wp:posOffset>201295</wp:posOffset>
            </wp:positionV>
            <wp:extent cx="1814830" cy="421640"/>
            <wp:effectExtent l="0" t="0" r="13970" b="5080"/>
            <wp:wrapSquare wrapText="bothSides"/>
            <wp:docPr id="2" name="图片 3" descr="C:\Users\ADMINI~1\AppData\Local\Temp\ksohtml\wps610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ADMINI~1\AppData\Local\Temp\ksohtml\wps6106.t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误以为是商业炒作。</w:t>
      </w:r>
      <w:r>
        <w:rPr>
          <w:rFonts w:hint="eastAsia" w:ascii="楷体" w:hAnsi="楷体" w:eastAsia="楷体" w:cs="楷体"/>
          <w:sz w:val="21"/>
          <w:szCs w:val="21"/>
        </w:rPr>
        <w:t>2014年1月中国科学院处理出微小分子团水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(经核磁共振半幅宽检测&lt;60Hz)</w:t>
      </w:r>
      <w:r>
        <w:rPr>
          <w:rFonts w:hint="eastAsia" w:ascii="楷体" w:hAnsi="楷体" w:eastAsia="楷体" w:cs="楷体"/>
          <w:sz w:val="21"/>
          <w:szCs w:val="21"/>
        </w:rPr>
        <w:t>，并用量子仪在世界上首次拍摄到小分子团水，并在国际上发表了迟到的照片，如右图</w:t>
      </w:r>
      <w:r>
        <w:rPr>
          <w:rFonts w:hint="eastAsia" w:ascii="楷体" w:hAnsi="楷体" w:eastAsia="楷体" w:cs="楷体"/>
          <w:b/>
          <w:bCs/>
          <w:color w:val="632423"/>
          <w:sz w:val="21"/>
          <w:szCs w:val="21"/>
        </w:rPr>
        <w:t>[</w:t>
      </w:r>
      <w:r>
        <w:rPr>
          <w:rFonts w:hint="eastAsia" w:ascii="楷体" w:hAnsi="楷体" w:eastAsia="楷体" w:cs="楷体"/>
          <w:b/>
          <w:bCs/>
          <w:color w:val="632423"/>
          <w:sz w:val="21"/>
          <w:szCs w:val="21"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  <w:color w:val="632423"/>
          <w:sz w:val="21"/>
          <w:szCs w:val="21"/>
        </w:rPr>
        <w:t>]</w:t>
      </w:r>
      <w:r>
        <w:rPr>
          <w:rFonts w:hint="eastAsia" w:ascii="楷体" w:hAnsi="楷体" w:eastAsia="楷体" w:cs="楷体"/>
          <w:sz w:val="21"/>
          <w:szCs w:val="21"/>
        </w:rPr>
        <w:t>，包括单个水分子结构和由4个水分子组成的水团簇，证实微小分子团水是客观存在的。中国科学应用微小分子团水已率先取得惊人成绩，通过临床试验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>专家鉴定和广大消费者应用，表明对人有宝贵的医疗保健作用，能逆转和消除动脉粥样硬化，治疗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 xml:space="preserve">心脑血管病和糖尿病，并且发现一个重要病因。    </w:t>
      </w:r>
    </w:p>
    <w:p>
      <w:pPr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0000FF"/>
          <w:sz w:val="21"/>
          <w:szCs w:val="21"/>
        </w:rPr>
        <w:t>一、人体细胞逐渐脱水的三个因素，人体细胞逐渐脱水是重要的致病之因</w:t>
      </w:r>
    </w:p>
    <w:p>
      <w:pPr>
        <w:tabs>
          <w:tab w:val="left" w:pos="5460"/>
        </w:tabs>
        <w:ind w:firstLine="420" w:firstLineChars="200"/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drawing>
          <wp:anchor distT="0" distB="0" distL="114300" distR="114300" simplePos="0" relativeHeight="21329295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734695</wp:posOffset>
            </wp:positionV>
            <wp:extent cx="3199130" cy="1283970"/>
            <wp:effectExtent l="0" t="0" r="1270" b="11430"/>
            <wp:wrapTight wrapText="bothSides">
              <wp:wrapPolygon>
                <wp:start x="0" y="0"/>
                <wp:lineTo x="0" y="21151"/>
                <wp:lineTo x="21480" y="21151"/>
                <wp:lineTo x="21480" y="0"/>
                <wp:lineTo x="0" y="0"/>
              </wp:wrapPolygon>
            </wp:wrapTight>
            <wp:docPr id="1" name="图片 1" descr="两个诺贝尔奖水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两个诺贝尔奖水通道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1"/>
          <w:szCs w:val="21"/>
        </w:rPr>
        <w:t>从现代科</w:t>
      </w:r>
      <w:r>
        <w:rPr>
          <w:rFonts w:hint="eastAsia" w:ascii="楷体" w:hAnsi="楷体" w:eastAsia="楷体" w:cs="楷体"/>
          <w:bCs/>
          <w:sz w:val="21"/>
          <w:szCs w:val="21"/>
        </w:rPr>
        <w:t>学研究成果获悉</w:t>
      </w:r>
      <w:r>
        <w:rPr>
          <w:rFonts w:hint="eastAsia" w:ascii="楷体" w:hAnsi="楷体" w:eastAsia="楷体" w:cs="楷体"/>
          <w:bCs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bCs/>
          <w:sz w:val="21"/>
          <w:szCs w:val="21"/>
        </w:rPr>
        <w:t>德国科学家</w:t>
      </w:r>
      <w:r>
        <w:rPr>
          <w:rFonts w:hint="eastAsia" w:ascii="楷体" w:hAnsi="楷体" w:eastAsia="楷体" w:cs="楷体"/>
          <w:bCs/>
          <w:i w:val="0"/>
          <w:iCs w:val="0"/>
          <w:sz w:val="21"/>
          <w:szCs w:val="21"/>
        </w:rPr>
        <w:t>Erwin Neher</w:t>
      </w:r>
      <w:r>
        <w:rPr>
          <w:rFonts w:hint="eastAsia" w:ascii="楷体" w:hAnsi="楷体" w:eastAsia="楷体" w:cs="楷体"/>
          <w:i w:val="0"/>
          <w:iCs w:val="0"/>
          <w:sz w:val="21"/>
          <w:szCs w:val="21"/>
        </w:rPr>
        <w:t>和</w:t>
      </w:r>
      <w:r>
        <w:rPr>
          <w:rFonts w:hint="eastAsia" w:ascii="楷体" w:hAnsi="楷体" w:eastAsia="楷体" w:cs="楷体"/>
          <w:bCs/>
          <w:i w:val="0"/>
          <w:iCs w:val="0"/>
          <w:sz w:val="21"/>
          <w:szCs w:val="21"/>
        </w:rPr>
        <w:t xml:space="preserve"> Bert Sakmann</w:t>
      </w:r>
      <w:r>
        <w:rPr>
          <w:rFonts w:hint="eastAsia" w:ascii="楷体" w:hAnsi="楷体" w:eastAsia="楷体" w:cs="楷体"/>
          <w:sz w:val="21"/>
          <w:szCs w:val="21"/>
        </w:rPr>
        <w:t>研究证明生物细胞膜上水通道为2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nm</w:t>
      </w:r>
      <w:r>
        <w:rPr>
          <w:rFonts w:hint="eastAsia" w:ascii="楷体" w:hAnsi="楷体" w:eastAsia="楷体" w:cs="楷体"/>
          <w:sz w:val="21"/>
          <w:szCs w:val="21"/>
        </w:rPr>
        <w:t>，水通道喇叭口只容纳4～6个水分子缔合的小簇团，更大簇团被排斥，荣获1991年诺贝尔生理学医学奖。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[2]</w:t>
      </w:r>
      <w:r>
        <w:rPr>
          <w:rFonts w:hint="eastAsia" w:ascii="楷体" w:hAnsi="楷体" w:eastAsia="楷体" w:cs="楷体"/>
          <w:sz w:val="21"/>
          <w:szCs w:val="21"/>
        </w:rPr>
        <w:t>另据美国科学家</w:t>
      </w:r>
      <w:r>
        <w:rPr>
          <w:rFonts w:hint="eastAsia" w:ascii="楷体" w:hAnsi="楷体" w:eastAsia="楷体" w:cs="楷体"/>
          <w:bCs/>
          <w:i w:val="0"/>
          <w:iCs w:val="0"/>
          <w:sz w:val="21"/>
          <w:szCs w:val="21"/>
        </w:rPr>
        <w:t>Peter Agre</w:t>
      </w:r>
      <w:r>
        <w:rPr>
          <w:rFonts w:hint="eastAsia" w:ascii="楷体" w:hAnsi="楷体" w:eastAsia="楷体" w:cs="楷体"/>
          <w:i w:val="0"/>
          <w:iCs w:val="0"/>
          <w:sz w:val="21"/>
          <w:szCs w:val="21"/>
        </w:rPr>
        <w:t>和</w:t>
      </w:r>
      <w:r>
        <w:rPr>
          <w:rFonts w:hint="eastAsia" w:ascii="楷体" w:hAnsi="楷体" w:eastAsia="楷体" w:cs="楷体"/>
          <w:bCs/>
          <w:i w:val="0"/>
          <w:iCs w:val="0"/>
          <w:sz w:val="21"/>
          <w:szCs w:val="21"/>
        </w:rPr>
        <w:t>Kcderick M ackinnon</w:t>
      </w:r>
      <w:r>
        <w:rPr>
          <w:rFonts w:hint="eastAsia" w:ascii="楷体" w:hAnsi="楷体" w:eastAsia="楷体" w:cs="楷体"/>
          <w:sz w:val="21"/>
          <w:szCs w:val="21"/>
        </w:rPr>
        <w:t xml:space="preserve">的研究，发现糖脂病患者细胞膜上糖脂通道闸门受损，糖类脂类不能进出细胞，致代谢紊乱; </w:t>
      </w:r>
      <w:r>
        <w:rPr>
          <w:rFonts w:hint="eastAsia" w:ascii="楷体" w:hAnsi="楷体" w:eastAsia="楷体" w:cs="楷体"/>
          <w:bCs/>
          <w:i w:val="0"/>
          <w:iCs w:val="0"/>
          <w:sz w:val="21"/>
          <w:szCs w:val="21"/>
        </w:rPr>
        <w:t>Peter Agre</w:t>
      </w:r>
      <w:r>
        <w:rPr>
          <w:rFonts w:hint="eastAsia" w:ascii="楷体" w:hAnsi="楷体" w:eastAsia="楷体" w:cs="楷体"/>
          <w:sz w:val="21"/>
          <w:szCs w:val="21"/>
        </w:rPr>
        <w:t>还拍摄了细胞膜水通道的彩色照片，也证明水通道直径2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nm</w:t>
      </w:r>
      <w:r>
        <w:rPr>
          <w:rFonts w:hint="eastAsia" w:ascii="楷体" w:hAnsi="楷体" w:eastAsia="楷体" w:cs="楷体"/>
          <w:sz w:val="21"/>
          <w:szCs w:val="21"/>
        </w:rPr>
        <w:t>，水通道喇叭口最窄处仅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0.28nm</w:t>
      </w:r>
      <w:r>
        <w:rPr>
          <w:rFonts w:hint="eastAsia" w:ascii="楷体" w:hAnsi="楷体" w:eastAsia="楷体" w:cs="楷体"/>
          <w:sz w:val="21"/>
          <w:szCs w:val="21"/>
        </w:rPr>
        <w:t>，根据水分子大小计算，细胞只能一个个地吞吐水分子。该成果荣获2003年诺贝尔化学奖。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[3]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表明人的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细胞脱水后，难以及时地补充复原。这是形成细胞脱水的笫一个生理性因素。笫二个因素是人习惯于被动地喝水，不渴不喝水，使口渴神经从幼儿到老年间不断地萎缩，口渴阈值逐渐提高，致某些器官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kern w:val="0"/>
          <w:sz w:val="21"/>
          <w:szCs w:val="21"/>
        </w:rPr>
        <w:t>细胞吃不到足够的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水，经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kern w:val="0"/>
          <w:sz w:val="21"/>
          <w:szCs w:val="21"/>
        </w:rPr>
        <w:t>常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入不敷出，使细胞内含水率逐渐降低，形成细胞脱水。被动喝水是形成细胞脱</w:t>
      </w:r>
    </w:p>
    <w:p>
      <w:pPr>
        <w:tabs>
          <w:tab w:val="left" w:pos="5460"/>
        </w:tabs>
        <w:ind w:firstLine="361" w:firstLineChars="200"/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1991 年诺贝尔奖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</w:rPr>
        <w:t>水通道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 xml:space="preserve">      2003年诺贝尔奖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</w:rPr>
        <w:t>水通道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水的笫二个因素，所以人等到口渇才喝水的被动喝水习惯，意味着逐渐缩短寿命。还有个因素是一般人吃主食肉食是需要量的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2～5倍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，耗费人体细胞內分泌消化液多，致部分细胞脱水休眠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、凋亡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，使某些器官逐渐衰弱萎缩患病，从而多吃主食肉食是形成细胞脱水的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21"/>
          <w:szCs w:val="21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笫三个因素。这三个因素使体内细胞脱水，是形成器官衰弱萎缩的致病之因。</w:t>
      </w:r>
    </w:p>
    <w:p>
      <w:pPr>
        <w:numPr>
          <w:ilvl w:val="0"/>
          <w:numId w:val="0"/>
        </w:numPr>
        <w:ind w:firstLine="481"/>
        <w:rPr>
          <w:rFonts w:hint="eastAsia" w:ascii="楷体" w:hAnsi="楷体" w:eastAsia="楷体" w:cs="楷体"/>
          <w:sz w:val="21"/>
          <w:szCs w:val="21"/>
        </w:rPr>
      </w:pP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人体内主要从大肠取水，因而细胞逐渐脫水的象征首先是便秘，大便硬结，直肠中分泌粘液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(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润滑剂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)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少，逐渐使人患痔疮。便秘稍好转后，体内细胞脫水分摊到各消化器官，各平滑肌细胞分泌消化液减少，形成慢栍胃炎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腸炎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当胆囊细胞缺乏</w:t>
      </w:r>
      <w:r>
        <w:rPr>
          <w:rFonts w:hint="eastAsia" w:ascii="楷体" w:hAnsi="楷体" w:eastAsia="楷体" w:cs="楷体"/>
          <w:sz w:val="21"/>
          <w:szCs w:val="21"/>
        </w:rPr>
        <w:t>小分子团水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分泌胆液</w:t>
      </w:r>
      <w:r>
        <w:rPr>
          <w:rFonts w:hint="eastAsia" w:ascii="楷体" w:hAnsi="楷体" w:eastAsia="楷体" w:cs="楷体"/>
          <w:sz w:val="21"/>
          <w:szCs w:val="21"/>
        </w:rPr>
        <w:t>时，大分子簇团水聚集潴留在细胞周围，形成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胆囊</w:t>
      </w:r>
      <w:r>
        <w:rPr>
          <w:rFonts w:hint="eastAsia" w:ascii="楷体" w:hAnsi="楷体" w:eastAsia="楷体" w:cs="楷体"/>
          <w:sz w:val="21"/>
          <w:szCs w:val="21"/>
        </w:rPr>
        <w:t>息肉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;前列腺液排出后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细胞内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需要补充</w:t>
      </w:r>
      <w:r>
        <w:rPr>
          <w:rFonts w:hint="eastAsia" w:ascii="楷体" w:hAnsi="楷体" w:eastAsia="楷体" w:cs="楷体"/>
          <w:sz w:val="21"/>
          <w:szCs w:val="21"/>
        </w:rPr>
        <w:t>小分子团水，但体内仍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缺</w:t>
      </w:r>
      <w:r>
        <w:rPr>
          <w:rFonts w:hint="eastAsia" w:ascii="楷体" w:hAnsi="楷体" w:eastAsia="楷体" w:cs="楷体"/>
          <w:sz w:val="21"/>
          <w:szCs w:val="21"/>
        </w:rPr>
        <w:t>小分子团水时，大分子簇团水则聚集潴留在细胞周围而不入，形成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前列腺增生;当人体内长期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缺乏</w:t>
      </w:r>
      <w:r>
        <w:rPr>
          <w:rFonts w:hint="eastAsia" w:ascii="楷体" w:hAnsi="楷体" w:eastAsia="楷体" w:cs="楷体"/>
          <w:sz w:val="21"/>
          <w:szCs w:val="21"/>
        </w:rPr>
        <w:t>小分子团水时，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形成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气管炎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支气管炎，甚至哮喘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尘肺病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;并</w:t>
      </w:r>
      <w:r>
        <w:rPr>
          <w:rFonts w:hint="eastAsia" w:ascii="楷体" w:hAnsi="楷体" w:eastAsia="楷体" w:cs="楷体"/>
          <w:sz w:val="21"/>
          <w:szCs w:val="21"/>
        </w:rPr>
        <w:t>从小动脉至大动脉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平滑肌</w:t>
      </w:r>
      <w:r>
        <w:rPr>
          <w:rFonts w:hint="eastAsia" w:ascii="楷体" w:hAnsi="楷体" w:eastAsia="楷体" w:cs="楷体"/>
          <w:sz w:val="21"/>
          <w:szCs w:val="21"/>
        </w:rPr>
        <w:t>细胞夺取水分，使小动脉增厚，动脉细胞无水“胞吐”，致丧失动脉的自洁功能，逐渐形成粥样硬化，致患高血压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>低血压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>冠心病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>脑卒中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;因人吃主食肉食过多，胰岛分泌胰液后得不到小分子团水及时补充细胞内水，使胰岛素分泌逐渐减少，致患2型糖尿病;肾小球细胞</w:t>
      </w:r>
      <w:r>
        <w:rPr>
          <w:rFonts w:hint="eastAsia" w:ascii="楷体" w:hAnsi="楷体" w:eastAsia="楷体" w:cs="楷体"/>
          <w:sz w:val="21"/>
          <w:szCs w:val="21"/>
        </w:rPr>
        <w:t>的“胞吐”有自洁功能，当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体内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缺乏</w:t>
      </w:r>
      <w:r>
        <w:rPr>
          <w:rFonts w:hint="eastAsia" w:ascii="楷体" w:hAnsi="楷体" w:eastAsia="楷体" w:cs="楷体"/>
          <w:sz w:val="21"/>
          <w:szCs w:val="21"/>
        </w:rPr>
        <w:t>小分子团水时，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肾小球</w:t>
      </w:r>
      <w:r>
        <w:rPr>
          <w:rFonts w:hint="eastAsia" w:ascii="楷体" w:hAnsi="楷体" w:eastAsia="楷体" w:cs="楷体"/>
          <w:sz w:val="21"/>
          <w:szCs w:val="21"/>
        </w:rPr>
        <w:t>自洁功能减弱，如果药毒性衍生物积淀在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肾小球内壁上，便可能产生肾衰甚至肾衰竭(尿毒症);由于体禸缺乏</w:t>
      </w:r>
      <w:r>
        <w:rPr>
          <w:rFonts w:hint="eastAsia" w:ascii="楷体" w:hAnsi="楷体" w:eastAsia="楷体" w:cs="楷体"/>
          <w:sz w:val="21"/>
          <w:szCs w:val="21"/>
        </w:rPr>
        <w:t>小分子团水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，</w:t>
      </w:r>
      <w:r>
        <w:rPr>
          <w:rFonts w:hint="eastAsia" w:ascii="楷体" w:hAnsi="楷体" w:eastAsia="楷体" w:cs="楷体"/>
          <w:sz w:val="21"/>
          <w:szCs w:val="21"/>
        </w:rPr>
        <w:t>使肾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>肝脏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胸腺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脾脏</w:t>
      </w:r>
      <w:r>
        <w:rPr>
          <w:rFonts w:hint="eastAsia" w:ascii="楷体" w:hAnsi="楷体" w:eastAsia="楷体" w:cs="楷体"/>
          <w:sz w:val="21"/>
          <w:szCs w:val="21"/>
        </w:rPr>
        <w:t>等器官不断萎缩，甚至脑细胞减少，以致产生脑萎缩或老年痴呆症。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所以，细胞脱水致患多种慢性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细胞脱水病，迟早会在人体出现。</w:t>
      </w:r>
    </w:p>
    <w:p>
      <w:pPr>
        <w:tabs>
          <w:tab w:val="left" w:pos="5460"/>
        </w:tabs>
        <w:ind w:firstLine="420" w:firstLineChars="200"/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细胞脱水致病是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医学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教材《病理生理学》内的重要遗漏。这一病因是医学新知，望成为医生和民众共识。我经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29年研究探索，通过让人饮用</w:t>
      </w:r>
      <w:r>
        <w:rPr>
          <w:rFonts w:hint="eastAsia" w:ascii="楷体" w:hAnsi="楷体" w:eastAsia="楷体" w:cs="楷体"/>
          <w:sz w:val="21"/>
          <w:szCs w:val="21"/>
        </w:rPr>
        <w:t>微小分子团水，经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补水的实践证明可祛病，才肯定此病因。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b/>
          <w:bCs/>
          <w:color w:val="0000FF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0000FF"/>
          <w:sz w:val="21"/>
          <w:szCs w:val="21"/>
        </w:rPr>
        <w:t>人饮用小分子团水避免细胞逐渐脱水，减缓了器官的衰弱，延长了寿命</w:t>
      </w:r>
    </w:p>
    <w:p>
      <w:pPr>
        <w:ind w:firstLine="420" w:firstLineChars="200"/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人之所以会患上述一系列的多种慢性细胞脱水病，是因忽视了水是细胞中的笫一营养，被动地喝水，且多吃主食肉食，耗费体内</w:t>
      </w:r>
      <w:r>
        <w:rPr>
          <w:rFonts w:hint="eastAsia" w:ascii="楷体" w:hAnsi="楷体" w:eastAsia="楷体" w:cs="楷体"/>
          <w:sz w:val="21"/>
          <w:szCs w:val="21"/>
        </w:rPr>
        <w:t>小分子团水多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，不用富含小簇团的水补充细胞脱水的结果。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人肌肉细胞内含水占细胞重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72～78％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，其中化合水占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4.5％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，其余为自由水。人体</w:t>
      </w:r>
      <w:r>
        <w:rPr>
          <w:rFonts w:hint="eastAsia" w:ascii="楷体" w:hAnsi="楷体" w:eastAsia="楷体" w:cs="楷体"/>
          <w:sz w:val="21"/>
          <w:szCs w:val="21"/>
        </w:rPr>
        <w:t>血液占体重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8％，</w:t>
      </w:r>
      <w:r>
        <w:rPr>
          <w:rFonts w:hint="eastAsia" w:ascii="楷体" w:hAnsi="楷体" w:eastAsia="楷体" w:cs="楷体"/>
          <w:sz w:val="21"/>
          <w:szCs w:val="21"/>
        </w:rPr>
        <w:t>细胞外的組织液占体重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15％</w:t>
      </w:r>
      <w:r>
        <w:rPr>
          <w:rFonts w:hint="eastAsia" w:ascii="楷体" w:hAnsi="楷体" w:eastAsia="楷体" w:cs="楷体"/>
          <w:sz w:val="21"/>
          <w:szCs w:val="21"/>
        </w:rPr>
        <w:t>，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两者圴含水90％，人患上述病的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病根是体内细胞逐渐脱水，使细胞逐渐休眠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凋亡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减少，致器官萎缩而患病，这一论述因为上述病患者饮用富含</w:t>
      </w:r>
      <w:r>
        <w:rPr>
          <w:rFonts w:hint="eastAsia" w:ascii="楷体" w:hAnsi="楷体" w:eastAsia="楷体" w:cs="楷体"/>
          <w:sz w:val="21"/>
          <w:szCs w:val="21"/>
        </w:rPr>
        <w:t>4～6个水分子缔合的小簇团的微小分子团水而康复，才有力地证明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细胞脱水是病因。而病因和病理是医学的基石，可是医学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教材从未写过此病因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: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“细胞脱水致病”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。此错误源头是高中</w:t>
      </w:r>
      <w:r>
        <w:rPr>
          <w:rFonts w:hint="eastAsia" w:ascii="楷体" w:hAnsi="楷体" w:eastAsia="楷体" w:cs="楷体"/>
          <w:sz w:val="21"/>
          <w:szCs w:val="21"/>
        </w:rPr>
        <w:t>《生物》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教材中误写成:“水在细胞膜上可以自由通过。”前人对生理认识不足，造成医学上重太疏漏。</w:t>
      </w:r>
    </w:p>
    <w:p>
      <w:pPr>
        <w:ind w:firstLine="420" w:firstLineChars="200"/>
        <w:rPr>
          <w:rFonts w:hint="default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</w:rPr>
        <w:t>人体含水率随着年龄增长逐渐减少，初生儿体内含水80％，幼儿体内含水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70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％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，青壮年</w:t>
      </w:r>
      <w:r>
        <w:rPr>
          <w:rFonts w:hint="eastAsia" w:ascii="楷体" w:hAnsi="楷体" w:eastAsia="楷体" w:cs="楷体"/>
          <w:sz w:val="21"/>
          <w:szCs w:val="21"/>
        </w:rPr>
        <w:t>体内含水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68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％</w:t>
      </w: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，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中老年</w:t>
      </w:r>
      <w:r>
        <w:rPr>
          <w:rFonts w:hint="eastAsia" w:ascii="楷体" w:hAnsi="楷体" w:eastAsia="楷体" w:cs="楷体"/>
          <w:sz w:val="21"/>
          <w:szCs w:val="21"/>
        </w:rPr>
        <w:t>人体内含水仅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65％，且年纪越大，细胞内越脱水，使</w:t>
      </w:r>
      <w:r>
        <w:rPr>
          <w:rFonts w:hint="eastAsia" w:ascii="楷体" w:hAnsi="楷体" w:eastAsia="楷体" w:cs="楷体"/>
          <w:bCs/>
          <w:sz w:val="21"/>
          <w:szCs w:val="21"/>
        </w:rPr>
        <w:t>老年人的胸腺和脾脏等免疫器官</w:t>
      </w:r>
      <w:r>
        <w:rPr>
          <w:rFonts w:hint="eastAsia" w:ascii="楷体" w:hAnsi="楷体" w:eastAsia="楷体" w:cs="楷体"/>
          <w:sz w:val="21"/>
          <w:szCs w:val="21"/>
        </w:rPr>
        <w:t>逐渐</w:t>
      </w:r>
      <w:r>
        <w:rPr>
          <w:rFonts w:hint="eastAsia" w:ascii="楷体" w:hAnsi="楷体" w:eastAsia="楷体" w:cs="楷体"/>
          <w:bCs/>
          <w:sz w:val="21"/>
          <w:szCs w:val="21"/>
        </w:rPr>
        <w:t>萎缩，免疫力降低，70岁时肝脏缩小11～20%，可是医学教材未</w:t>
      </w:r>
      <w:r>
        <w:rPr>
          <w:rFonts w:hint="eastAsia" w:ascii="楷体" w:hAnsi="楷体" w:eastAsia="楷体" w:cs="楷体"/>
          <w:sz w:val="21"/>
          <w:szCs w:val="21"/>
        </w:rPr>
        <w:t>解释这些器官为何逐渐萎缩。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自从发明了核禌共振仪之后，国际自然医学会对世界8个长寿村饮用水进行浏试，表明其核滋共振谱半幅宽都比较小，为64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～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74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75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76Hz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……，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我国广西巴马长寿村的水为61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～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66Hz，比普通自来水的核滋共振谱半幅宽值112～148Hz要小得多，人们从中领悟的道理是核滋共振谱半幅宽小，水中含有小分子簇团多，避免了人体细胞脱水，避免形成许多器官衰弱萎缩，以致使人体各器官减缓衰老，包括胸腺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脾脏不萎缩，产生免疫细胞多，免疫力强，使人不生病或少生病，延长了寿命，从而揭示了喝微小分子团水有益健康长寿的秘密。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FF"/>
          <w:sz w:val="21"/>
          <w:szCs w:val="21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color w:val="0000FF"/>
          <w:sz w:val="21"/>
          <w:szCs w:val="21"/>
        </w:rPr>
        <w:t>、人饮用微小分子团水补养细胞脱水，逆转衰老，祛除</w:t>
      </w:r>
      <w:r>
        <w:rPr>
          <w:rFonts w:hint="eastAsia" w:ascii="楷体" w:hAnsi="楷体" w:eastAsia="楷体" w:cs="楷体"/>
          <w:b/>
          <w:bCs/>
          <w:color w:val="0000FF"/>
          <w:sz w:val="21"/>
          <w:szCs w:val="21"/>
          <w:lang w:val="en-US" w:eastAsia="zh-CN"/>
        </w:rPr>
        <w:t>多种慢性细胞脱水病</w:t>
      </w:r>
    </w:p>
    <w:p>
      <w:pPr>
        <w:ind w:firstLine="409" w:firstLineChars="195"/>
        <w:rPr>
          <w:rFonts w:hint="default" w:ascii="楷体" w:hAnsi="楷体" w:eastAsia="楷体" w:cs="楷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1"/>
          <w:szCs w:val="21"/>
          <w:lang w:val="en-US" w:eastAsia="zh-CN"/>
        </w:rPr>
        <w:drawing>
          <wp:anchor distT="0" distB="0" distL="114300" distR="114300" simplePos="0" relativeHeight="2988090368" behindDoc="1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758825</wp:posOffset>
            </wp:positionV>
            <wp:extent cx="2197100" cy="971550"/>
            <wp:effectExtent l="0" t="0" r="12700" b="3810"/>
            <wp:wrapTight wrapText="bothSides">
              <wp:wrapPolygon>
                <wp:start x="0" y="0"/>
                <wp:lineTo x="0" y="21346"/>
                <wp:lineTo x="21425" y="21346"/>
                <wp:lineTo x="21425" y="0"/>
                <wp:lineTo x="0" y="0"/>
              </wp:wrapPolygon>
            </wp:wrapTight>
            <wp:docPr id="25" name="图片 25" descr="两个证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两个证件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97155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我于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1990年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因患高血压，想到我的父辈祖辈均因患中风或心梗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病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逝，心中压力大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我便研究医学，从中国基础医学研究成果受启发，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 w:bidi="ar"/>
        </w:rPr>
        <w:t>发明了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离子水瓶。该品使用时倒入开水，处理几分钟倒出，经核磁共振检测为55.82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Hz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的微小分子团水，其细度优于广西巴马长寿村水（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66Hz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）。饮用该水的量按健康人标准，每千克体重日饮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30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～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40毫升。1993年底将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该品送给三家省级医院试用4个月，于1994年4月获临床试验报告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</w:rPr>
        <w:t>]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，同年8月经北京和广西医学专家鉴定，肯定其疗效：“降脂降压效果好”，“能扩大心脑动脉流量，改善心脑电图和微循环”，“对治疗心脑动脉粥样硬化和高血脂、高血压有良好的医疗保健作用”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，“是一种适合家庭、医院和工作场所使用的优良医疗保健产品。”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5]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1999年获中国发明专利权。次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年进入市场，用户饮用几个月至一年之后，佳音频传，反馈疗效显著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。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我的论文《饮用小分子水治疗高血压》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《饮用小分子水有益健康长寿》分别在30多家报刊转载传播，被载入2003年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2004年《当代中国专家论文精选》。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另有《喝小分子水理疗高血压和冠心病》屡获优秀论文一等奖。产品荣获</w:t>
      </w:r>
      <w:r>
        <w:rPr>
          <w:rFonts w:hint="eastAsia" w:ascii="楷体" w:hAnsi="楷体" w:eastAsia="楷体" w:cs="楷体_GB2312"/>
          <w:b w:val="0"/>
          <w:bCs/>
          <w:sz w:val="21"/>
          <w:szCs w:val="21"/>
          <w:lang w:val="zh-CN"/>
        </w:rPr>
        <w:t>中国新技术新产品博览会金奖、</w:t>
      </w:r>
      <w:r>
        <w:rPr>
          <w:rFonts w:hint="eastAsia" w:ascii="楷体" w:hAnsi="楷体" w:eastAsia="楷体" w:cs="楷体_GB2312"/>
          <w:b w:val="0"/>
          <w:bCs/>
          <w:sz w:val="21"/>
          <w:szCs w:val="21"/>
        </w:rPr>
        <w:t>中国名优产品、中国消费者满意名特优品牌</w:t>
      </w:r>
      <w:r>
        <w:rPr>
          <w:rFonts w:hint="eastAsia" w:ascii="楷体" w:hAnsi="楷体" w:eastAsia="楷体" w:cs="楷体_GB2312"/>
          <w:b/>
          <w:bCs/>
          <w:sz w:val="18"/>
          <w:szCs w:val="18"/>
        </w:rPr>
        <w:t>、</w:t>
      </w:r>
      <w:r>
        <w:rPr>
          <w:rFonts w:hint="eastAsia" w:ascii="楷体" w:hAnsi="楷体" w:eastAsia="楷体" w:cs="楷体_GB2312"/>
          <w:b w:val="0"/>
          <w:bCs w:val="0"/>
          <w:sz w:val="21"/>
          <w:szCs w:val="21"/>
        </w:rPr>
        <w:t>全国质量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·</w:t>
      </w:r>
      <w:r>
        <w:rPr>
          <w:rFonts w:hint="eastAsia" w:ascii="楷体" w:hAnsi="楷体" w:eastAsia="楷体" w:cs="楷体_GB2312"/>
          <w:b w:val="0"/>
          <w:bCs w:val="0"/>
          <w:sz w:val="21"/>
          <w:szCs w:val="21"/>
        </w:rPr>
        <w:t>服务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·</w:t>
      </w:r>
      <w:r>
        <w:rPr>
          <w:rFonts w:hint="eastAsia" w:ascii="楷体" w:hAnsi="楷体" w:eastAsia="楷体" w:cs="楷体_GB2312"/>
          <w:b w:val="0"/>
          <w:bCs w:val="0"/>
          <w:sz w:val="21"/>
          <w:szCs w:val="21"/>
        </w:rPr>
        <w:t>信誉AAA级品牌</w:t>
      </w:r>
      <w:r>
        <w:rPr>
          <w:rFonts w:hint="eastAsia" w:ascii="楷体" w:hAnsi="楷体" w:eastAsia="楷体" w:cs="楷体_GB2312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楷体" w:hAnsi="楷体" w:eastAsia="楷体" w:cs="楷体_GB2312"/>
          <w:b w:val="0"/>
          <w:bCs w:val="0"/>
          <w:sz w:val="21"/>
          <w:szCs w:val="21"/>
        </w:rPr>
        <w:t>科技创辉煌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·中国年度最具影响力创新成果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金奖</w:t>
      </w:r>
      <w:r>
        <w:rPr>
          <w:rFonts w:hint="eastAsia" w:ascii="楷体" w:hAnsi="楷体" w:eastAsia="楷体" w:cs="楷体_GB2312"/>
          <w:b w:val="0"/>
          <w:bCs w:val="0"/>
          <w:sz w:val="21"/>
          <w:szCs w:val="21"/>
        </w:rPr>
        <w:t>等殊荣。</w:t>
      </w:r>
    </w:p>
    <w:p>
      <w:pPr>
        <w:ind w:firstLine="420" w:firstLineChars="200"/>
        <w:rPr>
          <w:rFonts w:hint="default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</w:rPr>
        <w:t>从2000年至今，患者饮用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微小分子团水</w:t>
      </w:r>
      <w:r>
        <w:rPr>
          <w:rFonts w:hint="eastAsia" w:ascii="楷体" w:hAnsi="楷体" w:eastAsia="楷体" w:cs="楷体"/>
          <w:sz w:val="21"/>
          <w:szCs w:val="21"/>
        </w:rPr>
        <w:t>后，普遍祛除冠心病、脑动脉粥样硬化、高低血压和糖尿病及前列腺増生，无需终身服药，并使中风后遗症、慢性气管炎和支气管炎、哮喘、矽肺病、慢性胃肠炎、慢性胆囊炎、胆囊息肉、慢性肾炎、肾衰、内痔、膀胱炎、风湿性关节炎与湿疹皮炎及乳腺癌等痊愈。患者饮此水进入脱水细胞，使细胞正常地代谢分泌，让动脉恢复自洁功能，逐渐逆转至消除粥样硬化，并修复胰岛、前列腺、肾脏等衰弱器官，治病于本，表明给脱水细胞补水，可祛除因细胞脱水形成的慢性细胞脱水病，多病同治，医理科学，表明“细胞脱水”是被遗漏的重要病因。此</w:t>
      </w:r>
      <w:r>
        <w:rPr>
          <w:rFonts w:hint="eastAsia" w:ascii="楷体" w:hAnsi="楷体" w:eastAsia="楷体" w:cs="楷体"/>
          <w:bCs/>
          <w:sz w:val="21"/>
          <w:szCs w:val="21"/>
        </w:rPr>
        <w:t>病因由于</w:t>
      </w:r>
      <w:r>
        <w:rPr>
          <w:rFonts w:hint="eastAsia" w:ascii="楷体" w:hAnsi="楷体" w:eastAsia="楷体" w:cs="楷体"/>
          <w:bCs/>
          <w:sz w:val="21"/>
          <w:szCs w:val="21"/>
          <w:lang w:val="en-US" w:eastAsia="zh-CN"/>
        </w:rPr>
        <w:t>19年来大量</w:t>
      </w:r>
      <w:r>
        <w:rPr>
          <w:rFonts w:hint="eastAsia" w:ascii="楷体" w:hAnsi="楷体" w:eastAsia="楷体" w:cs="楷体"/>
          <w:bCs/>
          <w:sz w:val="21"/>
          <w:szCs w:val="21"/>
        </w:rPr>
        <w:t>患者</w:t>
      </w:r>
      <w:r>
        <w:rPr>
          <w:rFonts w:hint="eastAsia" w:ascii="楷体" w:hAnsi="楷体" w:eastAsia="楷体" w:cs="楷体"/>
          <w:sz w:val="21"/>
          <w:szCs w:val="21"/>
        </w:rPr>
        <w:t>补水祛病的实践得到有力的证明。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6]</w:t>
      </w:r>
      <w:r>
        <w:rPr>
          <w:rFonts w:hint="eastAsia" w:ascii="楷体" w:hAnsi="楷体" w:eastAsia="楷体" w:cs="楷体"/>
          <w:sz w:val="21"/>
          <w:szCs w:val="21"/>
        </w:rPr>
        <w:t>病因是医学的基石，不知病因不能治本。现在问题是若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此病因迟迟才能成为</w:t>
      </w:r>
      <w:r>
        <w:rPr>
          <w:rFonts w:hint="eastAsia" w:ascii="楷体" w:hAnsi="楷体" w:eastAsia="楷体" w:cs="楷体"/>
          <w:sz w:val="21"/>
          <w:szCs w:val="21"/>
        </w:rPr>
        <w:t>医学共识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，许多人被寃屈而不能治愈病症，或早夭，或致残，花寃枉钱多，影响人的生活质量和幸福。医学必须肯定“细胞脱水致病”</w:t>
      </w:r>
      <w:r>
        <w:rPr>
          <w:rFonts w:hint="default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。</w:t>
      </w:r>
    </w:p>
    <w:p>
      <w:pP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FF"/>
          <w:sz w:val="21"/>
          <w:szCs w:val="21"/>
        </w:rPr>
        <w:t>四、</w:t>
      </w:r>
      <w:r>
        <w:rPr>
          <w:rFonts w:hint="eastAsia" w:ascii="楷体" w:hAnsi="楷体" w:eastAsia="楷体" w:cs="楷体"/>
          <w:b/>
          <w:color w:val="0000FF"/>
          <w:sz w:val="21"/>
          <w:szCs w:val="21"/>
        </w:rPr>
        <w:t>喝微小分子团水祛除冠心病</w:t>
      </w:r>
      <w:r>
        <w:rPr>
          <w:rFonts w:hint="eastAsia" w:ascii="楷体" w:hAnsi="楷体" w:eastAsia="楷体" w:cs="楷体"/>
          <w:b/>
          <w:bCs/>
          <w:color w:val="0000FF"/>
          <w:sz w:val="21"/>
          <w:szCs w:val="21"/>
        </w:rPr>
        <w:t>、脑动脉硬化、高低血压、糖尿病和前列腺増生，使人补水祛病増寿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</w:rPr>
        <w:t>人过去几千年来沒有正确认识自身的生理，不知细胞脱水会致病，很多人用对抗医学的思路，控制血压和血糖，或以化学药物来调理血脂、血黏度，皆因在《病理学》和《病理生理学》医学教材中遗漏了细胞脱水是重要病因;对糖尿病，只知分泌胰岛素绝对减少，而不知胰岛细胞内脱水，误认为胰岛不可再生，只能让糖尿病患者吃降糖药或打胰岛素……这种不科学的治疗，让患者心甘情愿地终生服药。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</w:rPr>
        <w:t>我告诉患者无需终生服药，用“己饥方食”调整热源食物量，让细胞内过多的糖脂被消耗，主动定时地补充微小分子团水，补偿脱水细胞内欠缺的水，则使动脉、胰岛、前列腺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>肺泡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>肾小球等细胞逐渐苏醒，正常地代谢分泌，使动脉、肺泡和肾小球等细胞恢复自洁功能，让胰岛恢复分泌，逐渐祛除多种衰弱器官的慢性细胞脱水病，从而治愈病症。患者饮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用</w:t>
      </w:r>
      <w:r>
        <w:rPr>
          <w:rFonts w:hint="eastAsia" w:ascii="楷体" w:hAnsi="楷体" w:eastAsia="楷体" w:cs="楷体"/>
          <w:sz w:val="21"/>
          <w:szCs w:val="21"/>
        </w:rPr>
        <w:t>微小分子团水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2～4个月普遍治愈高血压或低血压和脑动脉硬化，消除症状，逐渐减药至停药，病史长达40多年</w:t>
      </w:r>
      <w:r>
        <w:rPr>
          <w:rFonts w:hint="eastAsia" w:ascii="楷体" w:hAnsi="楷体" w:eastAsia="楷体" w:cs="楷体"/>
          <w:sz w:val="21"/>
          <w:szCs w:val="21"/>
        </w:rPr>
        <w:t>、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90多岁的人也能痊愈;病史14年的糖尿病患者饮用3～10个月治愈2型糖尿病，病史20年的饮用2年痊愈，表明糖尿病人胰岛可康复;病史26</w:t>
      </w:r>
      <w:r>
        <w:rPr>
          <w:rFonts w:hint="eastAsia" w:ascii="楷体" w:hAnsi="楷体" w:eastAsia="楷体" w:cs="楷体"/>
          <w:sz w:val="21"/>
          <w:szCs w:val="21"/>
        </w:rPr>
        <w:t>、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21年的冠心病患者，饮用10～12个月，经冠脉造影扫描证明已痊愈。患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者饮用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此水给动脉和胰岛细胞补水，可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减轻至消除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动脉粥样硬化，扩大心脑动脉流量，优于吃降压药掩盖动脉粥样硬化，也优于吃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降脂</w:t>
      </w:r>
      <w:r>
        <w:rPr>
          <w:rFonts w:hint="eastAsia" w:ascii="楷体" w:hAnsi="楷体" w:eastAsia="楷体" w:cs="楷体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降糖药，不会有衍生物伤肝伤肾，产生并发症。前列腺增生是中老年男人的常见病多发病，饮用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～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4个月可减轻至痊愈。支气管哮喘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尘肺病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肾衰也是无药治疗的病，饮用后均可痊愈，充分表明</w:t>
      </w:r>
      <w:r>
        <w:rPr>
          <w:rFonts w:hint="eastAsia" w:ascii="楷体" w:hAnsi="楷体" w:eastAsia="楷体" w:cs="楷体"/>
          <w:sz w:val="21"/>
          <w:szCs w:val="21"/>
        </w:rPr>
        <w:t>微小分子团水是适应脱水细胞需要的天然良药。比如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: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000FF"/>
          <w:szCs w:val="21"/>
        </w:rPr>
        <w:t>●</w:t>
      </w:r>
      <w:r>
        <w:rPr>
          <w:rFonts w:hint="eastAsia" w:ascii="楷体" w:hAnsi="楷体" w:eastAsia="楷体" w:cs="楷体"/>
          <w:sz w:val="21"/>
          <w:szCs w:val="21"/>
        </w:rPr>
        <w:t>甘肃省金昌市退休公务员潘志山，2007年曾在北京阜外心血管病医院做搭桥手术，之后因房颤、心动过速，只得在51岁时办病退，</w:t>
      </w:r>
      <w:r>
        <w:rPr>
          <w:rFonts w:hint="eastAsia" w:ascii="楷体" w:hAnsi="楷体" w:eastAsia="楷体" w:cs="楷体"/>
          <w:b w:val="0"/>
          <w:bCs/>
          <w:sz w:val="21"/>
          <w:szCs w:val="21"/>
        </w:rPr>
        <w:t>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颈动脉粥样斑块也消除，无需吃药，前列腺增生、痔疮、风湿性关节炎、胆结石都消失;爱人的低血压和慢性胃炎也痊愈。去年，该院主任医师用电话采访潘，潘据实汇报，但主任不相信，潘请他上网站nnzk.com细阅，该主任看到很多病例才相信，认为它颠覆了药，而长期吃药不治本，喝微小分子团水是向动脉、胰岛、前列腺、直肠、胃和膝关节软骨等衰弱器官脱水细胞，补充了能进入细胞的水，使细胞和器官康复。</w:t>
      </w:r>
      <w:r>
        <w:rPr>
          <w:rFonts w:hint="eastAsia" w:ascii="楷体" w:hAnsi="楷体" w:eastAsia="楷体" w:cs="楷体"/>
          <w:sz w:val="21"/>
          <w:szCs w:val="21"/>
        </w:rPr>
        <w:t>潘志山</w:t>
      </w:r>
      <w:r>
        <w:rPr>
          <w:rFonts w:hint="eastAsia" w:ascii="楷体" w:hAnsi="楷体" w:eastAsia="楷体" w:cs="楷体"/>
          <w:b w:val="0"/>
          <w:bCs/>
          <w:sz w:val="21"/>
          <w:szCs w:val="21"/>
        </w:rPr>
        <w:t>喝微小分子团水之后，他和妻子的共十种病全都治愈，使细胞和器官康复，说明患者吃药没有治到病根上，给细胞补水破解了细胞脱水是病根，治病的医理符合人的生理需要，医理科学，比终生服药更好。许多心脑血管病和糖尿病患者饮用</w:t>
      </w:r>
      <w:r>
        <w:rPr>
          <w:rFonts w:hint="eastAsia" w:ascii="楷体" w:hAnsi="楷体" w:eastAsia="楷体" w:cs="楷体"/>
          <w:sz w:val="21"/>
          <w:szCs w:val="21"/>
        </w:rPr>
        <w:t>微小分子团水，已体会无须终生服药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。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18"/>
          <w:szCs w:val="18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18"/>
          <w:szCs w:val="18"/>
        </w:rPr>
        <w:t>]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19年来，</w:t>
      </w:r>
      <w:r>
        <w:rPr>
          <w:rFonts w:hint="eastAsia" w:ascii="楷体" w:hAnsi="楷体" w:eastAsia="楷体" w:cs="楷体"/>
          <w:sz w:val="21"/>
          <w:szCs w:val="21"/>
        </w:rPr>
        <w:t>更多病例不胜枚举。饮用微小分子团水给脱水细胞补水，治愈了大量患者的高低血压、冠心病、脑动脉粥样硬化和2型糖尿病与前列腺增生、慢性胃肠炎、慢性喉炎、鼻窦炎、中风后遗症、矽肺病、支气管哮喘、慢性肾炎、肾衰、湿疹皮炎等，充分说明细胞脱水致病，</w:t>
      </w:r>
      <w:r>
        <w:rPr>
          <w:rFonts w:hint="eastAsia" w:ascii="楷体" w:hAnsi="楷体" w:eastAsia="楷体" w:cs="楷体"/>
          <w:b w:val="0"/>
          <w:bCs/>
          <w:sz w:val="21"/>
          <w:szCs w:val="21"/>
        </w:rPr>
        <w:t>用</w:t>
      </w:r>
      <w:r>
        <w:rPr>
          <w:rFonts w:hint="eastAsia" w:ascii="楷体" w:hAnsi="楷体" w:eastAsia="楷体" w:cs="楷体"/>
          <w:sz w:val="21"/>
          <w:szCs w:val="21"/>
        </w:rPr>
        <w:t>微小分子团水给脱水细胞补水可祛病，这是千百年来的医学突破，是人类自然医学的重要发现</w:t>
      </w:r>
      <w:r>
        <w:rPr>
          <w:rFonts w:hint="eastAsia" w:ascii="楷体" w:hAnsi="楷体" w:eastAsia="楷体" w:cs="楷体"/>
          <w:b/>
          <w:bCs/>
          <w:color w:val="632423"/>
          <w:sz w:val="18"/>
          <w:szCs w:val="18"/>
        </w:rPr>
        <w:t>[</w:t>
      </w:r>
      <w:r>
        <w:rPr>
          <w:rFonts w:hint="eastAsia" w:ascii="楷体" w:hAnsi="楷体" w:eastAsia="楷体" w:cs="楷体"/>
          <w:b/>
          <w:bCs/>
          <w:color w:val="632423"/>
          <w:sz w:val="18"/>
          <w:szCs w:val="18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color w:val="632423"/>
          <w:sz w:val="18"/>
          <w:szCs w:val="18"/>
        </w:rPr>
        <w:t>]</w:t>
      </w:r>
      <w:r>
        <w:rPr>
          <w:rFonts w:hint="eastAsia" w:ascii="楷体" w:hAnsi="楷体" w:eastAsia="楷体" w:cs="楷体"/>
          <w:sz w:val="21"/>
          <w:szCs w:val="21"/>
        </w:rPr>
        <w:t>。</w:t>
      </w:r>
    </w:p>
    <w:p>
      <w:pPr>
        <w:rPr>
          <w:rFonts w:hint="eastAsia" w:ascii="楷体" w:hAnsi="楷体" w:eastAsia="楷体" w:cs="楷体"/>
          <w:b/>
          <w:bCs/>
          <w:color w:val="0000FF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0000FF"/>
          <w:sz w:val="21"/>
          <w:szCs w:val="21"/>
        </w:rPr>
        <w:t>五、自古以来人体细胞脱水是衰老和死亡的主因，给脱水细胞补水是防治癌症和增加寿命的举措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纵观几百年来，65%死于心脑血管病和糖尿病，30%死于癌症，则95％的人都因细胞脱水致病而死，上至各国元首</w:t>
      </w:r>
      <w:r>
        <w:rPr>
          <w:rFonts w:hint="eastAsia" w:ascii="楷体" w:hAnsi="楷体" w:eastAsia="楷体" w:cs="楷体"/>
          <w:bCs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总统，如罗斯福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斯大林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沙龙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金日成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撒切尔夫人等和我国的领导</w:t>
      </w:r>
      <w:r>
        <w:rPr>
          <w:rFonts w:hint="eastAsia" w:ascii="楷体" w:hAnsi="楷体" w:eastAsia="楷体" w:cs="楷体"/>
          <w:bCs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精英，下至普通百姓一般人，如任弼时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胡耀邦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徐悲鸿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梅兰芳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华罗庚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包玉刚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黄大年等，都因动脉细胞脱水致动脉粥样硬化加重，当跌落一小片则可能患心肌梗塞或脑卒中猝死。但</w:t>
      </w:r>
      <w:r>
        <w:rPr>
          <w:rFonts w:hint="eastAsia" w:ascii="楷体" w:hAnsi="楷体" w:eastAsia="楷体" w:cs="楷体"/>
          <w:i w:val="0"/>
          <w:iCs w:val="0"/>
          <w:sz w:val="21"/>
          <w:szCs w:val="21"/>
        </w:rPr>
        <w:t>医生只用控制药，却不知补水祛病，则不能治病于本。我们敬爱的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周总理原患冠心病，体内细胞严重脱水，胸腺</w:t>
      </w:r>
      <w:r>
        <w:rPr>
          <w:rFonts w:hint="eastAsia" w:ascii="楷体" w:hAnsi="楷体" w:eastAsia="楷体" w:cs="楷体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脾脏萎缩，免疫力低下，致患膀胱癌过世。他临终前给毛主席写信: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“我的体重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61斤……”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[7]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而当时</w:t>
      </w:r>
      <w:r>
        <w:rPr>
          <w:rFonts w:hint="eastAsia" w:ascii="楷体" w:hAnsi="楷体" w:eastAsia="楷体" w:cs="楷体"/>
          <w:i w:val="0"/>
          <w:iCs w:val="0"/>
          <w:sz w:val="21"/>
          <w:szCs w:val="21"/>
        </w:rPr>
        <w:t>最好的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医学专家不知人体细胞脱水，补水可很快改善病情，以致无法医治。伟大领袖毛主席患冠心病</w:t>
      </w:r>
      <w:r>
        <w:rPr>
          <w:rFonts w:hint="eastAsia" w:ascii="楷体" w:hAnsi="楷体" w:eastAsia="楷体" w:cs="楷体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肺心病</w:t>
      </w:r>
      <w:r>
        <w:rPr>
          <w:rFonts w:hint="eastAsia" w:ascii="楷体" w:hAnsi="楷体" w:eastAsia="楷体" w:cs="楷体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肌萎缩过世，病根也是细胞脱水。</w:t>
      </w:r>
      <w:r>
        <w:rPr>
          <w:rFonts w:hint="eastAsia" w:ascii="楷体" w:hAnsi="楷体" w:eastAsia="楷体" w:cs="楷体"/>
          <w:sz w:val="21"/>
          <w:szCs w:val="21"/>
        </w:rPr>
        <w:t>从而感悟“细胞脱水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”</w:t>
      </w:r>
      <w:r>
        <w:rPr>
          <w:rFonts w:hint="eastAsia" w:ascii="楷体" w:hAnsi="楷体" w:eastAsia="楷体" w:cs="楷体"/>
          <w:sz w:val="21"/>
          <w:szCs w:val="21"/>
        </w:rPr>
        <w:t>是被遗漏的一大病因，“给脱水细胞补水祛病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”</w:t>
      </w:r>
      <w:r>
        <w:rPr>
          <w:rFonts w:hint="eastAsia" w:ascii="楷体" w:hAnsi="楷体" w:eastAsia="楷体" w:cs="楷体"/>
          <w:sz w:val="21"/>
          <w:szCs w:val="21"/>
        </w:rPr>
        <w:t>应当成为永恒的重要医理。这是史无前例的自然医学的重要发现，使医学跨上新台阶，而垂范百世，让人们可治愈并减少病症，延长寿命。以上病因和医理是中国重要的自然医学发现，应当在医学教材中补充，可启迪世界，使人类可治愈并减少多种慢性细胞脱水病。医生若接受此病因和医理，则为人类之大幸，若不接受，许多人必然会吃多年的冤枉药，世世代代不能治愈多种慢性细胞脱水致病。</w:t>
      </w:r>
    </w:p>
    <w:p>
      <w:pPr>
        <w:ind w:firstLine="420" w:firstLineChars="200"/>
        <w:rPr>
          <w:rFonts w:hint="eastAsia" w:ascii="楷体" w:hAnsi="楷体" w:eastAsia="楷体" w:cs="楷体"/>
          <w:color w:val="000000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sz w:val="21"/>
          <w:szCs w:val="21"/>
        </w:rPr>
        <w:t>细胞脱水还使免疫器官胸腺、脾脏萎缩，免疫细胞减少，免疫力大幅降低而患癌症。所以，癌症也是慢性细胞脱水病。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幸而，中国已发现</w:t>
      </w:r>
      <w:r>
        <w:rPr>
          <w:rFonts w:hint="eastAsia" w:ascii="楷体" w:hAnsi="楷体" w:eastAsia="楷体" w:cs="楷体"/>
          <w:sz w:val="21"/>
          <w:szCs w:val="21"/>
        </w:rPr>
        <w:t>饮用微小分子团水可有效地治愈癌症。</w:t>
      </w:r>
      <w:r>
        <w:rPr>
          <w:rFonts w:hint="eastAsia" w:ascii="楷体" w:hAnsi="楷体" w:eastAsia="楷体" w:cs="楷体"/>
          <w:color w:val="000000"/>
          <w:sz w:val="21"/>
          <w:szCs w:val="21"/>
          <w:shd w:val="clear" w:color="auto" w:fill="FFFFFF"/>
        </w:rPr>
        <w:t>如: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color w:val="0000FF"/>
          <w:sz w:val="21"/>
          <w:szCs w:val="21"/>
        </w:rPr>
        <w:t>●</w:t>
      </w:r>
      <w:r>
        <w:rPr>
          <w:rFonts w:hint="eastAsia" w:ascii="楷体" w:hAnsi="楷体" w:eastAsia="楷体" w:cs="楷体"/>
          <w:color w:val="000000"/>
          <w:sz w:val="21"/>
          <w:szCs w:val="21"/>
          <w:shd w:val="clear" w:color="auto" w:fill="FFFFFF"/>
        </w:rPr>
        <w:t>新疆和田市张菊福于2009年11月30日来信说：“我2004年患乳腺癌，免疫力低下，经常感冒，浑身发冷，白血球、红血球都特别的低;2009年3月经人介绍购了卓康水瓶喝小分子水，三个月后，走路有劲了，也不感冒了，精神也好了，8月份去医院检查，身体指标明显好转，各项指标基本正常，一切都好，白血球、红血球都上升了，医生非常惊讶，我也很吃惊，医生问吃了什么东西，我只笑了一下，这应归功于我坚持喝的卓康小分子水。感谢您发明了这个好产品，给我带来健康和幸福。”</w:t>
      </w:r>
      <w:r>
        <w:rPr>
          <w:rFonts w:hint="eastAsia" w:ascii="楷体" w:hAnsi="楷体" w:eastAsia="楷体" w:cs="楷体"/>
          <w:b/>
          <w:bCs/>
          <w:color w:val="632423"/>
          <w:sz w:val="18"/>
          <w:szCs w:val="18"/>
        </w:rPr>
        <w:t>[</w:t>
      </w:r>
      <w:r>
        <w:rPr>
          <w:rFonts w:hint="eastAsia" w:ascii="楷体" w:hAnsi="楷体" w:eastAsia="楷体" w:cs="楷体"/>
          <w:b/>
          <w:bCs/>
          <w:color w:val="632423"/>
          <w:sz w:val="18"/>
          <w:szCs w:val="18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color w:val="632423"/>
          <w:sz w:val="18"/>
          <w:szCs w:val="18"/>
        </w:rPr>
        <w:t>]</w:t>
      </w:r>
      <w:r>
        <w:rPr>
          <w:rFonts w:hint="eastAsia" w:ascii="楷体" w:hAnsi="楷体" w:eastAsia="楷体" w:cs="楷体"/>
          <w:sz w:val="21"/>
          <w:szCs w:val="21"/>
        </w:rPr>
        <w:t>这说明癌症患者的胸腺、脾脏补水后，自身产生许多免疫细胞，</w:t>
      </w:r>
      <w:r>
        <w:rPr>
          <w:rFonts w:hint="eastAsia" w:ascii="楷体" w:hAnsi="楷体" w:eastAsia="楷体" w:cs="楷体"/>
          <w:color w:val="000000"/>
          <w:sz w:val="21"/>
          <w:szCs w:val="21"/>
          <w:shd w:val="clear" w:color="auto" w:fill="FFFFFF"/>
        </w:rPr>
        <w:t>免疫力大幅度提高</w:t>
      </w:r>
      <w:r>
        <w:rPr>
          <w:rFonts w:hint="eastAsia" w:ascii="楷体" w:hAnsi="楷体" w:eastAsia="楷体" w:cs="楷体"/>
          <w:sz w:val="21"/>
          <w:szCs w:val="21"/>
        </w:rPr>
        <w:t>，胜过各种抗癌药，也说明细胞脱水是被遗漏的重要病因。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color w:val="0000FF"/>
          <w:sz w:val="21"/>
          <w:szCs w:val="21"/>
        </w:rPr>
        <w:t>●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2011年春</w:t>
      </w:r>
      <w:r>
        <w:rPr>
          <w:rFonts w:hint="eastAsia" w:ascii="楷体" w:hAnsi="楷体" w:eastAsia="楷体" w:cs="楷体"/>
          <w:sz w:val="21"/>
          <w:szCs w:val="21"/>
        </w:rPr>
        <w:t>，河南省溫县某研究所博士后任立新和马新益，用</w:t>
      </w:r>
      <w:r>
        <w:rPr>
          <w:rFonts w:hint="eastAsia" w:ascii="楷体" w:hAnsi="楷体" w:eastAsia="楷体" w:cs="楷体"/>
          <w:color w:val="000000"/>
          <w:sz w:val="21"/>
          <w:szCs w:val="21"/>
          <w:shd w:val="clear" w:color="auto" w:fill="FFFFFF"/>
        </w:rPr>
        <w:t>小分子团水培植</w:t>
      </w:r>
      <w:r>
        <w:rPr>
          <w:rFonts w:hint="eastAsia" w:ascii="楷体" w:hAnsi="楷体" w:eastAsia="楷体" w:cs="楷体"/>
          <w:sz w:val="21"/>
          <w:szCs w:val="21"/>
        </w:rPr>
        <w:t>辣木获增收。他们介绍当地患癌症的农民购用该发明产品，几个月后反映说效果非常好，表明可大幅度提高免疫力，癌症可自然痊愈。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color w:val="0000FF"/>
          <w:sz w:val="21"/>
          <w:szCs w:val="21"/>
        </w:rPr>
        <w:t>●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2018年9月得知，</w:t>
      </w:r>
      <w:r>
        <w:rPr>
          <w:rFonts w:hint="eastAsia" w:ascii="楷体" w:hAnsi="楷体" w:eastAsia="楷体" w:cs="楷体"/>
          <w:sz w:val="21"/>
          <w:szCs w:val="21"/>
        </w:rPr>
        <w:t>上海笫二军医大学从我国基础医学研究成果和以上病例受启发，釆用微小分子团水对癌症患者静脉输液，已治愈几百例肝癌、乳腺癌、膀胱癌等癌症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。</w:t>
      </w:r>
      <w:r>
        <w:rPr>
          <w:rFonts w:hint="eastAsia" w:ascii="楷体" w:hAnsi="楷体" w:eastAsia="楷体" w:cs="楷体"/>
          <w:sz w:val="21"/>
          <w:szCs w:val="21"/>
        </w:rPr>
        <w:t>用微小分子团水静脉输液，使人体免疫器官增大增强、免疫细胞增多，免疫力大幅度提高，效果超过抗癌药物，这一医学成果在世界上闪耀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金</w:t>
      </w:r>
      <w:r>
        <w:rPr>
          <w:rFonts w:hint="eastAsia" w:ascii="楷体" w:hAnsi="楷体" w:eastAsia="楷体" w:cs="楷体"/>
          <w:sz w:val="21"/>
          <w:szCs w:val="21"/>
        </w:rPr>
        <w:t>光，现在癌症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在人</w:t>
      </w:r>
      <w:r>
        <w:rPr>
          <w:rFonts w:hint="eastAsia" w:ascii="楷体" w:hAnsi="楷体" w:eastAsia="楷体" w:cs="楷体"/>
          <w:sz w:val="21"/>
          <w:szCs w:val="21"/>
        </w:rPr>
        <w:t>死因中将会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逐渐</w:t>
      </w:r>
      <w:r>
        <w:rPr>
          <w:rFonts w:hint="eastAsia" w:ascii="楷体" w:hAnsi="楷体" w:eastAsia="楷体" w:cs="楷体"/>
          <w:sz w:val="21"/>
          <w:szCs w:val="21"/>
        </w:rPr>
        <w:t>减少。这是引领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世界</w:t>
      </w:r>
      <w:r>
        <w:rPr>
          <w:rFonts w:hint="eastAsia" w:ascii="楷体" w:hAnsi="楷体" w:eastAsia="楷体" w:cs="楷体"/>
          <w:sz w:val="21"/>
          <w:szCs w:val="21"/>
        </w:rPr>
        <w:t>的医学成果。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为了人类少患不患和治愈上述病症，希望医学界同仁尽快建立共识，物理基础必须认淸普通水内的分子簇团有大有小，跌落细胞膜水通道喇叭口的水分子簇团，应当是较少的4～6个水分子缔合的小簇团。由于细胞内水常入不敷出，使人随着年龄增长逐渐形成多种慢性细胞脫水病。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几千年来，用药不能治愈心脑血管病和糖尿病，只能终生服药和缓解病情，对中早期癌症也只能长期服药，来提高免疫力，延长生存期。当人们饮用微小分子团水或静脉输液，给人体脱水细胞较多地补充缺水，唤醒脱水休眠细胞，使之正常地代谢分泌，可恢复动脉的自洁功能，逐渐逆转至消除动脉粥样硬化，让胰岛、前列腺、肺泡、肾小球等细胞正常工作，使胸腺和脾脏增大增强，产生免疫细胞多，大幅度提高免疫力，战胜癌症，说明病根是细胞脱水致器官衰弱，经补水治疗能治病于本，补水祛除慢性细胞脱水病的医理科学。医学专家怀有为人治病的良心，应推荐人们饮用微小分子团水或静脉输液治病，如迷恋终生服药是不科学的，是人类的遗憾。医学必须承认和应用这一颠覆性的发明，接受微小分子团水用于医疗，才是尊重科学爱人类的选择。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人们饮用微小分子团水，可更多更快地补充人体脱水细胞内的欠缺，修复衰弱萎缩器官，让动脉、胰岛、肾脏、肺泡等正常代谢分泌，使人恢复健康，胜过常规用药控制病情的治疗，经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19年实践</w:t>
      </w:r>
      <w:r>
        <w:rPr>
          <w:rFonts w:hint="eastAsia" w:ascii="楷体" w:hAnsi="楷体" w:eastAsia="楷体" w:cs="楷体"/>
          <w:sz w:val="21"/>
          <w:szCs w:val="21"/>
        </w:rPr>
        <w:t>表明，已形成客规律的知识体系，医理科学，其物理概念和科学医理必将写入医科大学教材，引领医学发展，这是在世界上首先阐述之科学道理，是中国对人类健康的历史性贡献，让现代医学迈入一个新时代。</w:t>
      </w:r>
    </w:p>
    <w:p>
      <w:pPr>
        <w:ind w:firstLine="361" w:firstLineChars="200"/>
        <w:rPr>
          <w:rFonts w:hint="eastAsia" w:ascii="宋体" w:hAnsi="宋体" w:eastAsia="宋体" w:cs="宋体"/>
          <w:b/>
          <w:bCs w:val="0"/>
          <w:color w:val="843C0B" w:themeColor="accent2" w:themeShade="80"/>
          <w:sz w:val="18"/>
          <w:szCs w:val="18"/>
          <w:lang w:val="en-US" w:eastAsia="zh-CN"/>
        </w:rPr>
      </w:pPr>
    </w:p>
    <w:p>
      <w:pPr>
        <w:ind w:firstLine="361" w:firstLineChars="200"/>
        <w:rPr>
          <w:rFonts w:hint="eastAsia" w:ascii="宋体" w:hAnsi="宋体" w:eastAsia="宋体" w:cs="宋体"/>
          <w:b/>
          <w:bCs w:val="0"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843C0B" w:themeColor="accent2" w:themeShade="80"/>
          <w:sz w:val="18"/>
          <w:szCs w:val="18"/>
          <w:lang w:val="en-US" w:eastAsia="zh-CN"/>
        </w:rPr>
        <w:t>[参考文献]: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[1]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《修复细胞糖脂通道  破译糖脂病关键密码》：《祝您健康》杂志，2006年10期；</w:t>
      </w:r>
    </w:p>
    <w:p>
      <w:pPr>
        <w:ind w:firstLine="361" w:firstLineChars="200"/>
        <w:rPr>
          <w:rFonts w:hint="eastAsia" w:ascii="黑体" w:hAnsi="黑体" w:eastAsia="黑体"/>
          <w:b/>
          <w:bCs/>
          <w:color w:val="843C0B"/>
          <w:sz w:val="18"/>
          <w:szCs w:val="18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南京师范大学化学与环境科学学院  程瑶琴、陆真：《揭示生命中钿胞膜通道的奧秘》；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[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]《细胞膜通道之谜》2013年12月31日《健康报》；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 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[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]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周总理临终前给毛主席的最后一封信,</w:t>
      </w:r>
      <w:r>
        <w:rPr>
          <w:rFonts w:hint="eastAsia" w:ascii="宋体" w:hAnsi="宋体"/>
          <w:b/>
          <w:bCs/>
          <w:color w:val="843C0B"/>
          <w:sz w:val="18"/>
          <w:szCs w:val="18"/>
        </w:rPr>
        <w:t>从百度搜索可见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；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{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}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广西三家省级医院的《离子水瓶的临床疗效观察》1994-5（详见：www.nnzk.com）；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[5]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《科学技术成果鉴定证书》</w:t>
      </w:r>
      <w:r>
        <w:rPr>
          <w:rFonts w:hint="eastAsia" w:ascii="宋体" w:hAnsi="宋体"/>
          <w:b/>
          <w:bCs/>
          <w:color w:val="843C0B"/>
          <w:sz w:val="18"/>
          <w:szCs w:val="18"/>
        </w:rPr>
        <w:t>－（94）桂药科鉴文09号，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1994-8   （详见：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fldChar w:fldCharType="begin"/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instrText xml:space="preserve"> HYPERLINK "http://www.nnzk.com）；" </w:instrTex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fldChar w:fldCharType="separate"/>
      </w:r>
      <w:r>
        <w:rPr>
          <w:rStyle w:val="4"/>
          <w:rFonts w:hint="eastAsia" w:ascii="黑体" w:hAnsi="黑体" w:eastAsia="黑体"/>
          <w:b/>
          <w:bCs/>
          <w:color w:val="843C0B"/>
          <w:sz w:val="18"/>
          <w:szCs w:val="18"/>
        </w:rPr>
        <w:t>www.nnzk.com）；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fldChar w:fldCharType="end"/>
      </w:r>
    </w:p>
    <w:p>
      <w:pPr>
        <w:rPr>
          <w:rStyle w:val="5"/>
          <w:rFonts w:hint="eastAsia" w:ascii="黑体" w:hAnsi="黑体" w:eastAsia="黑体"/>
          <w:b/>
          <w:bCs/>
          <w:color w:val="843C0B"/>
          <w:sz w:val="18"/>
          <w:szCs w:val="18"/>
          <w:u w:val="none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[6]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本文所述病例均详见：（详见：www.nnzk.com）</w:t>
      </w:r>
      <w:r>
        <w:rPr>
          <w:sz w:val="18"/>
          <w:szCs w:val="18"/>
          <w:u w:val="none"/>
        </w:rPr>
        <w:fldChar w:fldCharType="begin"/>
      </w:r>
      <w:r>
        <w:rPr>
          <w:sz w:val="18"/>
          <w:szCs w:val="18"/>
          <w:u w:val="none"/>
        </w:rPr>
        <w:instrText xml:space="preserve"> HYPERLINK "http://www.nnzk.com中【用户反馈】" </w:instrText>
      </w:r>
      <w:r>
        <w:rPr>
          <w:sz w:val="18"/>
          <w:szCs w:val="18"/>
          <w:u w:val="none"/>
        </w:rPr>
        <w:fldChar w:fldCharType="separate"/>
      </w:r>
      <w:r>
        <w:rPr>
          <w:rStyle w:val="5"/>
          <w:rFonts w:hint="eastAsia" w:ascii="黑体" w:hAnsi="黑体" w:eastAsia="黑体"/>
          <w:b/>
          <w:bCs/>
          <w:color w:val="843C0B"/>
          <w:sz w:val="18"/>
          <w:szCs w:val="18"/>
          <w:u w:val="none"/>
        </w:rPr>
        <w:t>【用户反馈】</w:t>
      </w:r>
      <w:r>
        <w:rPr>
          <w:rStyle w:val="5"/>
          <w:rFonts w:hint="eastAsia" w:ascii="黑体" w:hAnsi="黑体" w:eastAsia="黑体"/>
          <w:b/>
          <w:bCs/>
          <w:color w:val="843C0B"/>
          <w:sz w:val="18"/>
          <w:szCs w:val="18"/>
          <w:u w:val="none"/>
        </w:rPr>
        <w:fldChar w:fldCharType="end"/>
      </w:r>
      <w:r>
        <w:rPr>
          <w:rStyle w:val="5"/>
          <w:rFonts w:hint="eastAsia" w:ascii="黑体" w:hAnsi="黑体" w:eastAsia="黑体"/>
          <w:b/>
          <w:bCs/>
          <w:color w:val="843C0B"/>
          <w:sz w:val="18"/>
          <w:szCs w:val="18"/>
          <w:u w:val="none"/>
        </w:rPr>
        <w:t>。</w:t>
      </w:r>
    </w:p>
    <w:p>
      <w:pPr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843C0B" w:themeColor="accent2" w:themeShade="80"/>
          <w:sz w:val="18"/>
          <w:szCs w:val="18"/>
          <w:lang w:val="en-US" w:eastAsia="zh-CN"/>
        </w:rPr>
        <w:t>[7]</w:t>
      </w:r>
      <w:r>
        <w:rPr>
          <w:sz w:val="18"/>
          <w:szCs w:val="18"/>
          <w:u w:val="none"/>
        </w:rPr>
        <w:fldChar w:fldCharType="begin"/>
      </w:r>
      <w:r>
        <w:rPr>
          <w:sz w:val="18"/>
          <w:szCs w:val="18"/>
          <w:u w:val="none"/>
        </w:rPr>
        <w:instrText xml:space="preserve"> HYPERLINK "http://www.nnzk.com中【用户反馈】" </w:instrText>
      </w:r>
      <w:r>
        <w:rPr>
          <w:sz w:val="18"/>
          <w:szCs w:val="18"/>
          <w:u w:val="none"/>
        </w:rPr>
        <w:fldChar w:fldCharType="separate"/>
      </w:r>
      <w:r>
        <w:rPr>
          <w:rStyle w:val="5"/>
          <w:rFonts w:hint="eastAsia" w:ascii="黑体" w:hAnsi="黑体" w:eastAsia="黑体"/>
          <w:b/>
          <w:bCs/>
          <w:color w:val="843C0B"/>
          <w:sz w:val="18"/>
          <w:szCs w:val="18"/>
          <w:u w:val="none"/>
        </w:rPr>
        <w:t>【用户反馈】</w:t>
      </w:r>
      <w:r>
        <w:rPr>
          <w:rStyle w:val="5"/>
          <w:rFonts w:hint="eastAsia" w:ascii="黑体" w:hAnsi="黑体" w:eastAsia="黑体"/>
          <w:b/>
          <w:bCs/>
          <w:color w:val="843C0B"/>
          <w:sz w:val="18"/>
          <w:szCs w:val="18"/>
          <w:u w:val="none"/>
        </w:rPr>
        <w:fldChar w:fldCharType="end"/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周总理临终前给毛主席的最后一封信,</w:t>
      </w:r>
      <w:r>
        <w:rPr>
          <w:rFonts w:hint="eastAsia" w:ascii="宋体" w:hAnsi="宋体"/>
          <w:b/>
          <w:bCs/>
          <w:color w:val="843C0B"/>
          <w:sz w:val="18"/>
          <w:szCs w:val="18"/>
        </w:rPr>
        <w:t>从百度搜索可见</w:t>
      </w:r>
      <w:r>
        <w:rPr>
          <w:rStyle w:val="5"/>
          <w:rFonts w:hint="eastAsia" w:ascii="黑体" w:hAnsi="黑体" w:eastAsia="黑体"/>
          <w:b/>
          <w:bCs/>
          <w:color w:val="843C0B"/>
          <w:sz w:val="18"/>
          <w:szCs w:val="18"/>
        </w:rPr>
        <w:t>。</w:t>
      </w:r>
    </w:p>
    <w:sectPr>
      <w:pgSz w:w="11906" w:h="16838"/>
      <w:pgMar w:top="930" w:right="839" w:bottom="816" w:left="839" w:header="851" w:footer="992" w:gutter="0"/>
      <w:cols w:space="0" w:num="1"/>
      <w:rtlGutter w:val="0"/>
      <w:docGrid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8D9D8F"/>
    <w:multiLevelType w:val="singleLevel"/>
    <w:tmpl w:val="E28D9D8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6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A7D0A"/>
    <w:rsid w:val="00007863"/>
    <w:rsid w:val="02987B41"/>
    <w:rsid w:val="03062605"/>
    <w:rsid w:val="03332FCB"/>
    <w:rsid w:val="06982316"/>
    <w:rsid w:val="085E3338"/>
    <w:rsid w:val="089222F5"/>
    <w:rsid w:val="08E72D67"/>
    <w:rsid w:val="0CCA3777"/>
    <w:rsid w:val="0F105CA7"/>
    <w:rsid w:val="12811CD6"/>
    <w:rsid w:val="12D962C2"/>
    <w:rsid w:val="12DC23B1"/>
    <w:rsid w:val="143D788E"/>
    <w:rsid w:val="14B81AC4"/>
    <w:rsid w:val="1E707FFD"/>
    <w:rsid w:val="1EBF0300"/>
    <w:rsid w:val="1F355997"/>
    <w:rsid w:val="20466200"/>
    <w:rsid w:val="25216088"/>
    <w:rsid w:val="25BA654B"/>
    <w:rsid w:val="263E5228"/>
    <w:rsid w:val="27BD5AAA"/>
    <w:rsid w:val="28223C65"/>
    <w:rsid w:val="28A048EC"/>
    <w:rsid w:val="2AD202F1"/>
    <w:rsid w:val="2B3F6946"/>
    <w:rsid w:val="2D1F7482"/>
    <w:rsid w:val="345A7D0A"/>
    <w:rsid w:val="35D92AA8"/>
    <w:rsid w:val="38841ECB"/>
    <w:rsid w:val="399A7F92"/>
    <w:rsid w:val="3C2F0EA6"/>
    <w:rsid w:val="3CC5534D"/>
    <w:rsid w:val="41E30028"/>
    <w:rsid w:val="4B623F17"/>
    <w:rsid w:val="4BF21092"/>
    <w:rsid w:val="50020C48"/>
    <w:rsid w:val="51C637AD"/>
    <w:rsid w:val="56700E4D"/>
    <w:rsid w:val="56897603"/>
    <w:rsid w:val="58471A2D"/>
    <w:rsid w:val="596F0021"/>
    <w:rsid w:val="5B997C88"/>
    <w:rsid w:val="5C91080C"/>
    <w:rsid w:val="631F6F33"/>
    <w:rsid w:val="692C3903"/>
    <w:rsid w:val="69DB3E5A"/>
    <w:rsid w:val="6DA22FFE"/>
    <w:rsid w:val="6E28089D"/>
    <w:rsid w:val="70035189"/>
    <w:rsid w:val="711D4B53"/>
    <w:rsid w:val="71EA7931"/>
    <w:rsid w:val="76227894"/>
    <w:rsid w:val="76CB30C5"/>
    <w:rsid w:val="77045A1C"/>
    <w:rsid w:val="798E6B6C"/>
    <w:rsid w:val="7E76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15"/>
    <w:basedOn w:val="3"/>
    <w:qFormat/>
    <w:uiPriority w:val="0"/>
    <w:rPr>
      <w:rFonts w:hint="default" w:ascii="Calibri" w:hAnsi="Calibri" w:cs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2019-07-02T02:26:00Z</dcterms:created>
  <dc:creator>陆江</dc:creator>
  <cp:lastModifiedBy>陆江</cp:lastModifiedBy>
  <dcterms:modified xsi:type="dcterms:W3CDTF">2019-07-13T09:52:41Z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