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如何逆转至消除动脉粥样硬化并让胰岛康复？</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b/>
          <w:bCs/>
        </w:rPr>
        <w:t>南宁卓康微小水科学研究所  陆</w:t>
      </w:r>
      <w:r>
        <w:rPr>
          <w:rFonts w:hint="eastAsia" w:ascii="楷体" w:hAnsi="楷体" w:eastAsia="楷体"/>
          <w:b/>
          <w:bCs/>
          <w:lang w:val="en-US" w:eastAsia="zh-CN"/>
        </w:rPr>
        <w:t xml:space="preserve"> </w:t>
      </w:r>
      <w:r>
        <w:rPr>
          <w:rFonts w:hint="eastAsia" w:ascii="楷体" w:hAnsi="楷体" w:eastAsia="楷体"/>
          <w:b/>
          <w:bCs/>
        </w:rPr>
        <w:t>江</w:t>
      </w:r>
      <w:r>
        <w:rPr>
          <w:rFonts w:hint="eastAsia" w:ascii="楷体" w:hAnsi="楷体" w:eastAsia="楷体"/>
          <w:b/>
          <w:bCs/>
          <w:lang w:val="en-US" w:eastAsia="zh-CN"/>
        </w:rPr>
        <w:t xml:space="preserve">  (530001)</w:t>
      </w:r>
    </w:p>
    <w:p>
      <w:pPr>
        <w:tabs>
          <w:tab w:val="left" w:pos="3358"/>
        </w:tabs>
        <w:ind w:firstLine="3162" w:firstLineChars="1500"/>
        <w:rPr>
          <w:rFonts w:hint="eastAsia" w:ascii="楷体" w:hAnsi="楷体" w:eastAsia="楷体"/>
          <w:b/>
          <w:bCs/>
          <w:lang w:val="en-US" w:eastAsia="zh-CN"/>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几千年来用药不能治愈冠心病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高低血压和糖尿病，只能用药控制</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eastAsia="zh-CN"/>
        </w:rPr>
        <w:t>不能逆转和消除动脉粥样硬化，无药使胰岛康复，形成了多种衰弱器官。中国釆用</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cstheme="minorEastAsia"/>
          <w:b w:val="0"/>
          <w:bCs w:val="0"/>
          <w:sz w:val="21"/>
          <w:szCs w:val="21"/>
          <w:lang w:eastAsia="zh-CN"/>
        </w:rPr>
        <w:t>补充细胞脱水，治病于本，逐渐逆转和消除动脉粥样硬化，使动脉干净，并让胰岛康复，从而治愈心脑血管病和糖尿病。</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一、人体细胞脱水有客观的生理因素和主观的延迟喝水习惯因素，必然逐渐脱水而致多种慢性细胞脱水症</w:t>
      </w:r>
    </w:p>
    <w:p>
      <w:pPr>
        <w:ind w:firstLine="420" w:firstLineChars="200"/>
        <w:rPr>
          <w:rFonts w:hint="eastAsia" w:ascii="宋体" w:hAnsi="宋体" w:eastAsia="宋体" w:cs="宋体"/>
          <w:sz w:val="21"/>
          <w:szCs w:val="21"/>
          <w:lang w:eastAsia="zh-CN"/>
        </w:rPr>
      </w:pPr>
      <w:r>
        <w:rPr>
          <w:rFonts w:hint="eastAsia" w:ascii="宋体" w:hAnsi="宋体"/>
          <w:sz w:val="21"/>
          <w:szCs w:val="21"/>
          <w:lang w:eastAsia="zh-CN"/>
        </w:rPr>
        <w:t>过去人们们对细胞怎样喝水认识不足，高中《生物》内说：</w:t>
      </w:r>
      <w:r>
        <w:rPr>
          <w:rFonts w:hint="eastAsia" w:ascii="宋体" w:hAnsi="宋体" w:eastAsia="宋体" w:cs="宋体"/>
          <w:sz w:val="21"/>
          <w:szCs w:val="21"/>
          <w:lang w:eastAsia="zh-CN"/>
        </w:rPr>
        <w:t>“水在细胞膜上可自由通过，”使一般人认为只要口渴就喝水，细胞不会脱水，现在喝</w:t>
      </w:r>
      <w:r>
        <w:rPr>
          <w:rFonts w:hint="eastAsia" w:ascii="宋体" w:hAnsi="宋体"/>
          <w:sz w:val="21"/>
          <w:szCs w:val="21"/>
          <w:lang w:eastAsia="zh-CN"/>
        </w:rPr>
        <w:t>微小分子团水能治愈上述多种病症，是</w:t>
      </w:r>
      <w:r>
        <w:rPr>
          <w:rFonts w:hint="eastAsia" w:ascii="宋体" w:hAnsi="宋体"/>
          <w:sz w:val="21"/>
          <w:szCs w:val="21"/>
        </w:rPr>
        <w:t>人对</w:t>
      </w:r>
      <w:r>
        <w:rPr>
          <w:rFonts w:hint="eastAsia" w:ascii="宋体" w:hAnsi="宋体" w:eastAsia="宋体" w:cs="宋体"/>
          <w:sz w:val="21"/>
          <w:szCs w:val="21"/>
          <w:lang w:eastAsia="zh-CN"/>
        </w:rPr>
        <w:t>细胞膜认识有错误造成的。</w:t>
      </w:r>
    </w:p>
    <w:p>
      <w:pPr>
        <w:ind w:firstLine="420" w:firstLineChars="200"/>
        <w:rPr>
          <w:rFonts w:hint="eastAsia" w:ascii="宋体" w:hAnsi="宋体" w:eastAsia="宋体" w:cs="宋体"/>
          <w:sz w:val="21"/>
          <w:szCs w:val="21"/>
          <w:lang w:eastAsia="zh-CN"/>
        </w:rPr>
      </w:pPr>
      <w:r>
        <w:rPr>
          <w:rFonts w:hint="eastAsia" w:ascii="宋体" w:hAnsi="宋体"/>
          <w:sz w:val="21"/>
          <w:szCs w:val="21"/>
        </w:rPr>
        <w:t>根据现代生物学家研究，生物细胞膜上有水通道、糖通道、脂通道和离子通道。德国科学家</w:t>
      </w:r>
      <w:r>
        <w:rPr>
          <w:rFonts w:hint="eastAsia" w:asciiTheme="majorEastAsia" w:hAnsiTheme="majorEastAsia" w:eastAsiaTheme="majorEastAsia" w:cstheme="majorEastAsia"/>
          <w:b w:val="0"/>
          <w:bCs w:val="0"/>
          <w:szCs w:val="21"/>
        </w:rPr>
        <w:t>欧文•内尔和伯特•萨克曼</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w:t>
      </w:r>
      <w:r>
        <w:rPr>
          <w:rFonts w:hint="eastAsia" w:ascii="宋体" w:hAnsi="宋体"/>
          <w:b/>
          <w:bCs/>
          <w:color w:val="843C0B"/>
          <w:sz w:val="21"/>
          <w:szCs w:val="21"/>
          <w:lang w:val="en-US" w:eastAsia="zh-CN"/>
        </w:rPr>
        <w:t>1</w:t>
      </w:r>
      <w:r>
        <w:rPr>
          <w:rFonts w:hint="eastAsia" w:ascii="宋体" w:hAnsi="宋体"/>
          <w:b/>
          <w:bCs/>
          <w:color w:val="843C0B"/>
          <w:sz w:val="21"/>
          <w:szCs w:val="21"/>
        </w:rPr>
        <w:t>]</w:t>
      </w:r>
      <w:r>
        <w:rPr>
          <w:rFonts w:hint="eastAsia" w:ascii="宋体" w:hAnsi="宋体"/>
          <w:sz w:val="21"/>
          <w:szCs w:val="21"/>
        </w:rPr>
        <w:t>。另据美国科学家</w:t>
      </w:r>
      <w:r>
        <w:rPr>
          <w:rFonts w:hint="eastAsia" w:asciiTheme="majorEastAsia" w:hAnsiTheme="majorEastAsia" w:eastAsiaTheme="majorEastAsia" w:cstheme="majorEastAsia"/>
          <w:b w:val="0"/>
          <w:bCs w:val="0"/>
          <w:szCs w:val="21"/>
        </w:rPr>
        <w:t>彼得•阿格雷和罗德里克•麦金农</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Theme="majorEastAsia" w:hAnsiTheme="majorEastAsia" w:eastAsiaTheme="majorEastAsia" w:cstheme="majorEastAsia"/>
          <w:b w:val="0"/>
          <w:bCs w:val="0"/>
          <w:szCs w:val="21"/>
        </w:rPr>
        <w:t>彼得•阿格雷</w:t>
      </w:r>
      <w:r>
        <w:rPr>
          <w:rFonts w:hint="eastAsia" w:ascii="宋体" w:hAnsi="宋体"/>
          <w:color w:val="000000"/>
          <w:sz w:val="21"/>
          <w:szCs w:val="21"/>
        </w:rPr>
        <w:t>，</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w:t>
      </w:r>
    </w:p>
    <w:p>
      <w:pPr>
        <w:rPr>
          <w:rFonts w:hint="eastAsia" w:ascii="宋体" w:hAnsi="宋体"/>
          <w:sz w:val="21"/>
          <w:szCs w:val="21"/>
        </w:rPr>
      </w:pPr>
      <w:r>
        <w:rPr>
          <w:rFonts w:hint="eastAsia" w:ascii="宋体" w:hAnsi="宋体"/>
          <w:sz w:val="21"/>
          <w:szCs w:val="21"/>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767080</wp:posOffset>
            </wp:positionV>
            <wp:extent cx="3535680" cy="2091055"/>
            <wp:effectExtent l="0" t="0" r="7620" b="4445"/>
            <wp:wrapTight wrapText="bothSides">
              <wp:wrapPolygon>
                <wp:start x="0" y="0"/>
                <wp:lineTo x="0" y="21449"/>
                <wp:lineTo x="21530" y="21449"/>
                <wp:lineTo x="21530"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535680" cy="2091055"/>
                    </a:xfrm>
                    <a:prstGeom prst="rect">
                      <a:avLst/>
                    </a:prstGeom>
                  </pic:spPr>
                </pic:pic>
              </a:graphicData>
            </a:graphic>
          </wp:anchor>
        </w:drawing>
      </w:r>
      <w:r>
        <w:rPr>
          <w:rFonts w:hint="eastAsia" w:ascii="宋体" w:hAnsi="宋体"/>
          <w:sz w:val="21"/>
          <w:szCs w:val="21"/>
        </w:rPr>
        <w:t>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w:t>
      </w:r>
      <w:r>
        <w:rPr>
          <w:rFonts w:hint="eastAsia" w:ascii="宋体" w:hAnsi="宋体"/>
          <w:b/>
          <w:bCs/>
          <w:color w:val="843C0B"/>
          <w:sz w:val="21"/>
          <w:szCs w:val="21"/>
          <w:lang w:val="en-US" w:eastAsia="zh-CN"/>
        </w:rPr>
        <w:t>2</w:t>
      </w:r>
      <w:r>
        <w:rPr>
          <w:rFonts w:hint="eastAsia" w:ascii="宋体" w:hAnsi="宋体"/>
          <w:b/>
          <w:bCs/>
          <w:color w:val="843C0B"/>
          <w:sz w:val="21"/>
          <w:szCs w:val="21"/>
        </w:rPr>
        <w:t>]</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细胞，只能接受细胞废物从</w:t>
      </w:r>
      <w:r>
        <w:rPr>
          <w:rFonts w:hint="eastAsia" w:ascii="宋体" w:hAnsi="宋体"/>
          <w:sz w:val="21"/>
          <w:szCs w:val="21"/>
        </w:rPr>
        <w:t>尿排出。由此说明水在细胞膜上只能选择性地通过。这种生理选择使细胞內水常供不应求。久而久之，人会产生由某一群脱水细胞而形成一个或几个衰弱萎缩器官病，即慢性细胞脫水症。</w:t>
      </w:r>
    </w:p>
    <w:p>
      <w:pPr>
        <w:ind w:firstLine="420"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人体内主要从大肠取水，青年时因大肠内被夺走水形成便秘，成年后患痔疮多，习惯于口渴才喝水，使口渴神经逐渐萎缩，体内细胞进一步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当患者饮用微小分子团水，补充了细胞内欠缺的必要营养，使细胞正常代谢分泌，从而治愈了上述多种慢性细胞脱水症，延缓了衰老，延长寿命。</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宋体" w:hAnsi="宋体"/>
          <w:b/>
          <w:bCs/>
          <w:color w:val="843C0B"/>
          <w:sz w:val="21"/>
          <w:szCs w:val="21"/>
        </w:rPr>
        <w:t>[</w:t>
      </w:r>
      <w:r>
        <w:rPr>
          <w:rFonts w:hint="eastAsia" w:ascii="宋体" w:hAnsi="宋体"/>
          <w:b/>
          <w:bCs/>
          <w:color w:val="843C0B"/>
          <w:sz w:val="21"/>
          <w:szCs w:val="21"/>
          <w:lang w:val="en-US" w:eastAsia="zh-CN"/>
        </w:rPr>
        <w:t>6</w:t>
      </w:r>
      <w:r>
        <w:rPr>
          <w:rFonts w:hint="eastAsia" w:ascii="宋体" w:hAnsi="宋体"/>
          <w:b/>
          <w:bCs/>
          <w:color w:val="843C0B"/>
          <w:sz w:val="21"/>
          <w:szCs w:val="21"/>
        </w:rPr>
        <w:t>]</w:t>
      </w:r>
      <w:r>
        <w:rPr>
          <w:rFonts w:hint="eastAsia" w:ascii="宋体" w:hAnsi="宋体"/>
          <w:sz w:val="21"/>
          <w:szCs w:val="21"/>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lang w:eastAsia="zh-CN"/>
        </w:rPr>
        <w:t>二、中国用微小分子团水给</w:t>
      </w:r>
      <w:r>
        <w:rPr>
          <w:rFonts w:hint="eastAsia" w:ascii="黑体" w:hAnsi="黑体" w:eastAsia="黑体" w:cs="黑体"/>
          <w:b/>
          <w:bCs/>
          <w:color w:val="0000FF"/>
          <w:sz w:val="21"/>
          <w:szCs w:val="21"/>
        </w:rPr>
        <w:t>脱水细胞弥补细胞内脱水，让细胞正常代谢并逆转至消除动脉粥样硬化</w:t>
      </w:r>
    </w:p>
    <w:p>
      <w:pPr>
        <w:ind w:firstLine="420" w:firstLineChars="200"/>
        <w:rPr>
          <w:rFonts w:hint="eastAsia" w:ascii="宋体" w:hAnsi="宋体" w:eastAsiaTheme="minorEastAsia"/>
          <w:sz w:val="21"/>
          <w:szCs w:val="21"/>
          <w:lang w:val="en-US" w:eastAsia="zh-CN"/>
        </w:rPr>
      </w:pPr>
      <w:r>
        <w:rPr>
          <w:rFonts w:hint="eastAsia" w:ascii="宋体" w:hAnsi="宋体"/>
          <w:sz w:val="21"/>
          <w:szCs w:val="21"/>
        </w:rPr>
        <w:t>人的细胞只有小分子团水才能进入细胞，而这是当前医生和一般人未学过的知识。中国科学技术界从1986年起研究小分子团水，在基础医学、农业和养殖业研究中应用，肯定它能促进动植物细胞生长。2014年1月中国科学院处理出微小分子团水，并用量子仪在世界上首次拍摄到小分子团水的照片，包括单个水分子结构和由4个水分子组成的水团簇，表明确有小分子团水。</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，需要终生服药，我想自家的父辈祖辈皆因高血压而中风或心肌梗塞病故，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显著减缓动脉粥样硬化，且增大胸腺和脾脏，大幅度增多免疫细胞，提高免疫力。由此启示，人饮</w:t>
      </w:r>
      <w:r>
        <w:rPr>
          <w:rFonts w:hint="eastAsia" w:ascii="宋体" w:hAnsi="宋体"/>
          <w:sz w:val="21"/>
          <w:szCs w:val="21"/>
          <w:lang w:eastAsia="zh-CN"/>
        </w:rPr>
        <w:t>用磁处理</w:t>
      </w:r>
      <w:r>
        <w:rPr>
          <w:rFonts w:hint="eastAsia" w:ascii="宋体" w:hAnsi="宋体"/>
          <w:sz w:val="21"/>
          <w:szCs w:val="21"/>
        </w:rPr>
        <w:t>水可减缓动脉粥样硬化，使</w:t>
      </w:r>
      <w:r>
        <w:rPr>
          <w:rFonts w:hint="eastAsia" w:ascii="宋体" w:hAnsi="宋体"/>
          <w:sz w:val="21"/>
          <w:szCs w:val="21"/>
          <w:lang w:eastAsia="zh-CN"/>
        </w:rPr>
        <w:t>我萌生了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后来，德国根据氢原子核的磁共振现象发明了核磁共振仪，我国各省购用后，对半幅宽</w:t>
      </w:r>
      <w:r>
        <w:rPr>
          <w:rFonts w:hint="default" w:ascii="Arial" w:hAnsi="Arial" w:cs="Arial"/>
          <w:b w:val="0"/>
          <w:bCs w:val="0"/>
          <w:sz w:val="21"/>
          <w:szCs w:val="21"/>
        </w:rPr>
        <w:t>&lt;</w:t>
      </w:r>
      <w:r>
        <w:rPr>
          <w:rFonts w:hint="eastAsia" w:ascii="Arial" w:hAnsi="Arial" w:cs="Arial"/>
          <w:b w:val="0"/>
          <w:bCs w:val="0"/>
          <w:sz w:val="21"/>
          <w:szCs w:val="21"/>
          <w:lang w:val="en-US" w:eastAsia="zh-CN"/>
        </w:rPr>
        <w:t>6</w:t>
      </w:r>
      <w:r>
        <w:rPr>
          <w:rFonts w:hint="eastAsia" w:asciiTheme="minorEastAsia" w:hAnsiTheme="minorEastAsia" w:cstheme="minorEastAsia"/>
          <w:b w:val="0"/>
          <w:bCs w:val="0"/>
          <w:sz w:val="21"/>
          <w:szCs w:val="21"/>
          <w:lang w:val="en-US" w:eastAsia="zh-CN"/>
        </w:rPr>
        <w:t>0Hz的水，才</w:t>
      </w:r>
      <w:r>
        <w:rPr>
          <w:rFonts w:hint="eastAsia" w:ascii="宋体" w:hAnsi="宋体" w:eastAsia="宋体" w:cs="宋体"/>
          <w:b w:val="0"/>
          <w:bCs w:val="0"/>
          <w:i w:val="0"/>
          <w:iCs w:val="0"/>
          <w:sz w:val="21"/>
          <w:szCs w:val="21"/>
          <w:lang w:val="en-US" w:eastAsia="zh-CN"/>
        </w:rPr>
        <w:t>称为微</w:t>
      </w:r>
      <w:r>
        <w:rPr>
          <w:rFonts w:hint="eastAsia" w:asciiTheme="minorEastAsia" w:hAnsiTheme="minorEastAsia" w:cstheme="minorEastAsia"/>
          <w:b w:val="0"/>
          <w:bCs w:val="0"/>
          <w:sz w:val="21"/>
          <w:szCs w:val="21"/>
          <w:lang w:val="en-US" w:eastAsia="zh-CN"/>
        </w:rPr>
        <w:t>小分子团水</w:t>
      </w:r>
      <w:r>
        <w:rPr>
          <w:rFonts w:hint="eastAsia" w:ascii="宋体" w:hAnsi="宋体"/>
          <w:b/>
          <w:bCs/>
          <w:color w:val="C55A11" w:themeColor="accent2" w:themeShade="BF"/>
          <w:sz w:val="21"/>
          <w:szCs w:val="21"/>
          <w:lang w:val="en-US" w:eastAsia="zh-CN"/>
        </w:rPr>
        <w:t>[3]</w:t>
      </w:r>
      <w:r>
        <w:rPr>
          <w:rFonts w:hint="eastAsia" w:ascii="宋体" w:hAnsi="宋体"/>
          <w:sz w:val="21"/>
          <w:szCs w:val="21"/>
        </w:rPr>
        <w:t>。离子水瓶处理水经核磁共振半幅宽检测为55.82Hz，表明是微小分子团水，其细度优于广西巴马长寿村水(61～66Hz)。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该品1993年底送给三家省级医院临床试用4个月，于1994年4月完成了临床试验</w:t>
      </w:r>
      <w:r>
        <w:rPr>
          <w:rFonts w:hint="eastAsia" w:ascii="宋体" w:hAnsi="宋体"/>
          <w:b/>
          <w:bCs/>
          <w:color w:val="C55A11" w:themeColor="accent2" w:themeShade="BF"/>
          <w:sz w:val="21"/>
          <w:szCs w:val="21"/>
          <w:lang w:val="en-US" w:eastAsia="zh-CN"/>
        </w:rPr>
        <w:t>[4]</w:t>
      </w:r>
      <w:r>
        <w:rPr>
          <w:rFonts w:hint="eastAsia" w:ascii="宋体" w:hAnsi="宋体"/>
          <w:sz w:val="21"/>
          <w:szCs w:val="21"/>
        </w:rPr>
        <w:t>，日饮水量按一般健康人标准，每千克体重日饮30～40毫升。同年8月经北京和广西医学专家鉴定，肯定其疗效：</w:t>
      </w:r>
      <w:r>
        <w:rPr>
          <w:rFonts w:hint="eastAsia" w:ascii="宋体" w:hAnsi="宋体"/>
          <w:b/>
          <w:bCs/>
          <w:sz w:val="21"/>
          <w:szCs w:val="21"/>
        </w:rPr>
        <w:t>“降脂降压效果好”，“能扩大心脑动脉流量，改善心脑电图和微循环,较好地降低血尿酸……有效地控制和降低血糖”，“对治疗心脑动脉粥样硬化和高血脂、高血压有良好的医疗保健作用”，“是一种适合家庭、医院和工作场所使用的优良医疗保健产品。”</w:t>
      </w:r>
      <w:r>
        <w:rPr>
          <w:rFonts w:hint="eastAsia" w:ascii="宋体" w:hAnsi="宋体"/>
          <w:b/>
          <w:bCs/>
          <w:color w:val="C55A11" w:themeColor="accent2" w:themeShade="BF"/>
          <w:sz w:val="21"/>
          <w:szCs w:val="21"/>
          <w:lang w:val="en-US" w:eastAsia="zh-CN"/>
        </w:rPr>
        <w:t>[5]</w:t>
      </w:r>
      <w:r>
        <w:rPr>
          <w:rFonts w:hint="eastAsia" w:asciiTheme="minorEastAsia" w:hAnsiTheme="minorEastAsia" w:eastAsiaTheme="minorEastAsia" w:cstheme="minorEastAsia"/>
          <w:b/>
          <w:bCs/>
          <w:sz w:val="21"/>
          <w:szCs w:val="21"/>
          <w:lang w:eastAsia="zh-CN"/>
        </w:rPr>
        <w:t>中国医学科学院张正国教授在北京用英、俄文检索美国和俄罗斯医学图书馆，显示无同类产品，为国际领先水平</w:t>
      </w:r>
      <w:r>
        <w:rPr>
          <w:rFonts w:hint="eastAsia" w:asciiTheme="minorEastAsia" w:hAnsiTheme="minorEastAsia" w:eastAsiaTheme="minorEastAsia" w:cstheme="minorEastAsia"/>
          <w:b w:val="0"/>
          <w:bCs w:val="0"/>
          <w:sz w:val="21"/>
          <w:szCs w:val="21"/>
          <w:lang w:eastAsia="zh-CN"/>
        </w:rPr>
        <w:t>。</w:t>
      </w:r>
      <w:r>
        <w:rPr>
          <w:rFonts w:hint="eastAsia" w:ascii="宋体" w:hAnsi="宋体"/>
          <w:sz w:val="21"/>
          <w:szCs w:val="21"/>
        </w:rPr>
        <w:t>1999年获中国发明专利权。产品于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道路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lang w:val="en-US" w:eastAsia="zh-CN"/>
        </w:rPr>
        <w:t>21</w:t>
      </w:r>
      <w:r>
        <w:rPr>
          <w:rFonts w:hint="eastAsia" w:ascii="宋体" w:hAnsi="宋体"/>
          <w:sz w:val="21"/>
          <w:szCs w:val="21"/>
        </w:rPr>
        <w:t>年来一直对用户疗效跟踪调查，据各地用户反馈：饮用微小水后改善体内生化作用，患高低血压、脑动脉硬化和前列腺增生者饮用2～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；并使慢性咽喉炎、慢性气管支气管炎、矽肺病、哮喘、慢性胃肠炎、胆囊炎、胆囊息肉、慢性肾炎、肾衰、风湿性关节炎、便秘和湿疹皮炎等病症痊愈</w:t>
      </w:r>
      <w:r>
        <w:rPr>
          <w:rFonts w:hint="eastAsia" w:ascii="宋体" w:hAnsi="宋体"/>
          <w:sz w:val="21"/>
          <w:szCs w:val="21"/>
          <w:lang w:eastAsia="zh-CN"/>
        </w:rPr>
        <w:t>，因为</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水治到了脱水细胞这个病根，治病于本，</w:t>
      </w:r>
      <w:r>
        <w:rPr>
          <w:rFonts w:hint="eastAsia" w:ascii="宋体" w:hAnsi="宋体"/>
          <w:sz w:val="21"/>
          <w:szCs w:val="21"/>
          <w:lang w:eastAsia="zh-CN"/>
        </w:rPr>
        <w:t>说</w:t>
      </w:r>
      <w:r>
        <w:rPr>
          <w:rFonts w:hint="eastAsia" w:ascii="宋体" w:hAnsi="宋体"/>
          <w:sz w:val="21"/>
          <w:szCs w:val="21"/>
        </w:rPr>
        <w:t>明给脱水细胞补水祛病的医理科学。微小</w:t>
      </w:r>
      <w:r>
        <w:rPr>
          <w:rFonts w:hint="eastAsia" w:ascii="宋体" w:hAnsi="宋体"/>
          <w:sz w:val="21"/>
          <w:szCs w:val="21"/>
          <w:lang w:eastAsia="zh-CN"/>
        </w:rPr>
        <w:t>分子团</w:t>
      </w:r>
      <w:r>
        <w:rPr>
          <w:rFonts w:hint="eastAsia" w:ascii="宋体" w:hAnsi="宋体"/>
          <w:sz w:val="21"/>
          <w:szCs w:val="21"/>
        </w:rPr>
        <w:t>水无疑成为自然医学最好的最低廉的和必须不断补充的必要营养。</w:t>
      </w:r>
    </w:p>
    <w:p>
      <w:pPr>
        <w:widowControl/>
        <w:jc w:val="left"/>
        <w:rPr>
          <w:rFonts w:hint="eastAsia" w:ascii="黑体" w:hAnsi="黑体" w:eastAsia="黑体" w:cs="黑体"/>
          <w:b/>
          <w:bCs w:val="0"/>
          <w:color w:val="843C0B" w:themeColor="accent2" w:themeShade="80"/>
          <w:szCs w:val="21"/>
          <w:lang w:eastAsia="zh-CN"/>
        </w:rPr>
      </w:pPr>
      <w:r>
        <w:rPr>
          <w:rFonts w:hint="eastAsia" w:ascii="黑体" w:hAnsi="黑体" w:eastAsia="黑体" w:cs="黑体"/>
          <w:b/>
          <w:bCs/>
          <w:color w:val="0000FF"/>
          <w:sz w:val="21"/>
          <w:szCs w:val="21"/>
        </w:rPr>
        <w:t xml:space="preserve">三、发现微小分子团水是治疗冠心病、脑动脉硬化、高低血压和糖尿病与前列腺增生等病的宝贵补品 </w:t>
      </w:r>
      <w:r>
        <w:rPr>
          <w:rFonts w:hint="eastAsia" w:ascii="宋体" w:hAnsi="宋体"/>
          <w:b/>
          <w:bCs/>
          <w:color w:val="0000FF"/>
          <w:sz w:val="21"/>
          <w:szCs w:val="21"/>
        </w:rPr>
        <w:t xml:space="preserve"> </w:t>
      </w:r>
    </w:p>
    <w:p>
      <w:pPr>
        <w:widowControl/>
        <w:ind w:firstLine="420" w:firstLineChars="200"/>
        <w:jc w:val="left"/>
        <w:rPr>
          <w:rFonts w:hint="eastAsia" w:ascii="宋体" w:hAnsi="宋体"/>
          <w:b/>
          <w:bCs/>
          <w:color w:val="0000FF"/>
          <w:sz w:val="21"/>
          <w:szCs w:val="21"/>
        </w:rPr>
      </w:pPr>
      <w:r>
        <w:rPr>
          <w:rFonts w:hint="eastAsia" w:ascii="宋体" w:hAnsi="宋体"/>
          <w:sz w:val="21"/>
          <w:szCs w:val="21"/>
          <w:lang w:val="en-US" w:eastAsia="zh-CN"/>
        </w:rPr>
        <w:t>21</w:t>
      </w:r>
      <w:r>
        <w:rPr>
          <w:rFonts w:hint="eastAsia" w:ascii="宋体" w:hAnsi="宋体"/>
          <w:sz w:val="21"/>
          <w:szCs w:val="21"/>
        </w:rPr>
        <w:t>年来很多用户寄信反愦，喝微小分子团水给脱水细胞补水后，让动脉细胞产生“胞吐”后正常代谢，则修复此衰弱器官，恢复动脉的自洁功能，并用“已饥方食”控制主食肉食量，则提高血高密度脂蛋白，逐渐抓走和清除动脉内壁的脂质沉积，逐渐减轻至消除心脑动脉粥样硬化和糖尿病，则可治病于本,多病同治。如：</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val="0"/>
          <w:bCs w:val="0"/>
          <w:szCs w:val="21"/>
        </w:rPr>
        <w:t>我于零二</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Cs w:val="21"/>
          <w:lang w:val="en-US" w:eastAsia="zh-CN"/>
        </w:rPr>
        <w:t>(2012)</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、胃平滑肌和真皮细胞内都缺小分子团水，当他喝微小分子团水后，冠心病、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甘肃省临洮县洮阳镇木厂村张玉萍于2014年4月27日来说:</w:t>
      </w:r>
      <w:r>
        <w:rPr>
          <w:rFonts w:hint="eastAsia" w:asciiTheme="minorEastAsia" w:hAnsiTheme="minorEastAsia" w:eastAsiaTheme="minorEastAsia" w:cstheme="minorEastAsia"/>
          <w:color w:val="000000"/>
          <w:sz w:val="21"/>
          <w:szCs w:val="21"/>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高低血压和糖尿病与前列腺增生。也表明中国率先发现“细胞脱水致病”，用给脱水细胞补水疗法可治愈多种慢性细胞脱水症。这是大量患者迫切需要的疗法，是站在医学的前沿，弯道超车实现了世界领先水平。</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szCs w:val="21"/>
          <w:lang w:val="en-US" w:eastAsia="zh-CN"/>
        </w:rPr>
        <w:t xml:space="preserve"> </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b w:val="0"/>
          <w:bCs/>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w:t>
      </w:r>
      <w:r>
        <w:rPr>
          <w:rFonts w:hint="eastAsia" w:ascii="宋体" w:hAnsi="宋体" w:eastAsia="宋体" w:cs="宋体"/>
          <w:bCs/>
          <w:szCs w:val="21"/>
        </w:rPr>
        <w:t>‘</w:t>
      </w:r>
      <w:r>
        <w:rPr>
          <w:rFonts w:hint="eastAsia" w:asciiTheme="minorEastAsia" w:hAnsiTheme="minorEastAsia" w:cstheme="minorEastAsia"/>
          <w:bCs/>
          <w:szCs w:val="21"/>
        </w:rPr>
        <w:t>小分子团离子水</w:t>
      </w:r>
      <w:r>
        <w:rPr>
          <w:rFonts w:hint="eastAsia" w:ascii="宋体" w:hAnsi="宋体" w:eastAsia="宋体" w:cs="宋体"/>
          <w:bCs/>
          <w:szCs w:val="21"/>
        </w:rPr>
        <w:t>'</w:t>
      </w:r>
      <w:r>
        <w:rPr>
          <w:rFonts w:hint="eastAsia" w:asciiTheme="minorEastAsia" w:hAnsiTheme="minorEastAsia" w:cstheme="minorEastAsia"/>
          <w:bCs/>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我治愈了冠心病和高血压，深深体会到优质小分子水是科学的。”2003年5月31日又来信说：“饮用卓康小分子团水是根治高血压、冠心病、糖尿病的一把金钥匙，是填补医学空白，为人类造福，应推广该产品。”</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315" w:firstLineChars="150"/>
        <w:jc w:val="left"/>
        <w:rPr>
          <w:rFonts w:asciiTheme="minorEastAsia" w:hAnsiTheme="minorEastAsia" w:cstheme="minorEastAsia"/>
          <w:szCs w:val="21"/>
        </w:rPr>
      </w:pPr>
      <w:r>
        <w:rPr>
          <w:rFonts w:hint="eastAsia" w:ascii="楷体" w:hAnsi="楷体" w:eastAsia="楷体"/>
        </w:rPr>
        <w:t xml:space="preserve"> </w:t>
      </w: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pStyle w:val="2"/>
        <w:tabs>
          <w:tab w:val="left" w:pos="1980"/>
        </w:tabs>
        <w:spacing w:line="240" w:lineRule="atLeast"/>
        <w:ind w:left="0" w:leftChars="0" w:right="21" w:rightChars="10" w:firstLine="420" w:firstLineChars="200"/>
        <w:rPr>
          <w:rFonts w:hint="eastAsia" w:ascii="黑体" w:hAnsi="黑体" w:eastAsia="黑体" w:cs="黑体"/>
          <w:b/>
          <w:color w:val="843C0B" w:themeColor="accent2" w:themeShade="80"/>
          <w:szCs w:val="21"/>
        </w:rPr>
      </w:pP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pStyle w:val="7"/>
        <w:numPr>
          <w:ilvl w:val="0"/>
          <w:numId w:val="0"/>
        </w:numPr>
        <w:tabs>
          <w:tab w:val="left" w:pos="834"/>
        </w:tabs>
        <w:spacing w:before="3" w:after="0" w:line="242" w:lineRule="auto"/>
        <w:ind w:left="42" w:leftChars="20" w:right="-94" w:rightChars="0" w:firstLine="424" w:firstLineChars="202"/>
        <w:jc w:val="both"/>
        <w:rPr>
          <w:rFonts w:hint="eastAsia" w:asciiTheme="minorEastAsia" w:hAnsiTheme="minorEastAsia" w:eastAsiaTheme="minorEastAsia" w:cstheme="minorEastAsia"/>
          <w:spacing w:val="-5"/>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pacing w:val="-5"/>
          <w:sz w:val="21"/>
          <w:szCs w:val="21"/>
        </w:rPr>
        <w:t xml:space="preserve">重庆市中学退休教师郭明霞于 </w:t>
      </w:r>
      <w:r>
        <w:rPr>
          <w:rFonts w:hint="eastAsia" w:asciiTheme="minorEastAsia" w:hAnsiTheme="minorEastAsia" w:eastAsiaTheme="minorEastAsia" w:cstheme="minorEastAsia"/>
          <w:sz w:val="21"/>
          <w:szCs w:val="21"/>
        </w:rPr>
        <w:t>2020</w:t>
      </w:r>
      <w:r>
        <w:rPr>
          <w:rFonts w:hint="eastAsia" w:asciiTheme="minorEastAsia" w:hAnsiTheme="minorEastAsia" w:eastAsiaTheme="minorEastAsia" w:cstheme="minorEastAsia"/>
          <w:spacing w:val="-40"/>
          <w:sz w:val="21"/>
          <w:szCs w:val="21"/>
        </w:rPr>
        <w:t xml:space="preserve"> 年</w:t>
      </w:r>
      <w:r>
        <w:rPr>
          <w:rFonts w:hint="eastAsia" w:asciiTheme="minorEastAsia" w:hAnsiTheme="minorEastAsia" w:eastAsiaTheme="minorEastAsia" w:cstheme="minorEastAsia"/>
          <w:spacing w:val="-40"/>
          <w:sz w:val="21"/>
          <w:szCs w:val="21"/>
          <w:lang w:val="en-US" w:eastAsia="zh-CN"/>
        </w:rPr>
        <w:t xml:space="preserve">  </w:t>
      </w:r>
      <w:r>
        <w:rPr>
          <w:rFonts w:hint="eastAsia" w:asciiTheme="minorEastAsia" w:hAnsiTheme="minorEastAsia" w:eastAsiaTheme="minorEastAsia" w:cstheme="minorEastAsia"/>
          <w:spacing w:val="-40"/>
          <w:sz w:val="21"/>
          <w:szCs w:val="21"/>
        </w:rPr>
        <w:t xml:space="preserve"> </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40"/>
          <w:sz w:val="21"/>
          <w:szCs w:val="21"/>
        </w:rPr>
        <w:t xml:space="preserve"> 月</w:t>
      </w: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spacing w:val="-14"/>
          <w:sz w:val="21"/>
          <w:szCs w:val="21"/>
        </w:rPr>
        <w:t xml:space="preserve"> 日来信说:“我 </w:t>
      </w:r>
      <w:r>
        <w:rPr>
          <w:rFonts w:hint="eastAsia" w:asciiTheme="minorEastAsia" w:hAnsiTheme="minorEastAsia" w:eastAsiaTheme="minorEastAsia" w:cstheme="minorEastAsia"/>
          <w:sz w:val="21"/>
          <w:szCs w:val="21"/>
        </w:rPr>
        <w:t>72</w:t>
      </w:r>
      <w:r>
        <w:rPr>
          <w:rFonts w:hint="eastAsia" w:asciiTheme="minorEastAsia" w:hAnsiTheme="minorEastAsia" w:eastAsiaTheme="minorEastAsia" w:cstheme="minorEastAsia"/>
          <w:spacing w:val="-18"/>
          <w:sz w:val="21"/>
          <w:szCs w:val="21"/>
        </w:rPr>
        <w:t xml:space="preserve"> 岁，於</w:t>
      </w:r>
      <w:r>
        <w:rPr>
          <w:rFonts w:hint="eastAsia" w:asciiTheme="minorEastAsia" w:hAnsiTheme="minorEastAsia" w:eastAsiaTheme="minorEastAsia" w:cstheme="minorEastAsia"/>
          <w:sz w:val="21"/>
          <w:szCs w:val="21"/>
        </w:rPr>
        <w:t>2000</w:t>
      </w:r>
      <w:r>
        <w:rPr>
          <w:rFonts w:hint="eastAsia" w:asciiTheme="minorEastAsia" w:hAnsiTheme="minorEastAsia" w:eastAsiaTheme="minorEastAsia" w:cstheme="minorEastAsia"/>
          <w:spacing w:val="-11"/>
          <w:sz w:val="21"/>
          <w:szCs w:val="21"/>
        </w:rPr>
        <w:t xml:space="preserve"> 年患高血压，至今已 </w:t>
      </w: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pacing w:val="-7"/>
          <w:sz w:val="21"/>
          <w:szCs w:val="21"/>
        </w:rPr>
        <w:t xml:space="preserve"> 年。我因高血压给身体带来了莫大的痛苦，给工</w:t>
      </w:r>
      <w:r>
        <w:rPr>
          <w:rFonts w:hint="eastAsia" w:asciiTheme="minorEastAsia" w:hAnsiTheme="minorEastAsia" w:eastAsiaTheme="minorEastAsia" w:cstheme="minorEastAsia"/>
          <w:spacing w:val="-9"/>
          <w:sz w:val="21"/>
          <w:szCs w:val="21"/>
        </w:rPr>
        <w:t xml:space="preserve">作带来了极大的困难。我吃过无数的高血压药，最初效果还可以， </w:t>
      </w:r>
      <w:r>
        <w:rPr>
          <w:rFonts w:hint="eastAsia" w:asciiTheme="minorEastAsia" w:hAnsiTheme="minorEastAsia" w:eastAsiaTheme="minorEastAsia" w:cstheme="minorEastAsia"/>
          <w:spacing w:val="8"/>
          <w:sz w:val="21"/>
          <w:szCs w:val="21"/>
        </w:rPr>
        <w:t>但随着时间的</w:t>
      </w:r>
    </w:p>
    <w:p>
      <w:pPr>
        <w:pStyle w:val="7"/>
        <w:numPr>
          <w:ilvl w:val="0"/>
          <w:numId w:val="0"/>
        </w:numPr>
        <w:tabs>
          <w:tab w:val="left" w:pos="834"/>
        </w:tabs>
        <w:spacing w:before="3" w:after="0" w:line="242" w:lineRule="auto"/>
        <w:ind w:left="42" w:leftChars="20" w:right="-94" w:rightChars="0" w:firstLine="456" w:firstLineChars="20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 xml:space="preserve">流逝病情越来越重，病严重期间下午达到 </w:t>
      </w:r>
      <w:r>
        <w:rPr>
          <w:rFonts w:hint="eastAsia" w:asciiTheme="minorEastAsia" w:hAnsiTheme="minorEastAsia" w:eastAsiaTheme="minorEastAsia" w:cstheme="minorEastAsia"/>
          <w:spacing w:val="3"/>
          <w:sz w:val="21"/>
          <w:szCs w:val="21"/>
        </w:rPr>
        <w:t xml:space="preserve">160～ </w:t>
      </w:r>
      <w:r>
        <w:rPr>
          <w:rFonts w:hint="eastAsia" w:asciiTheme="minorEastAsia" w:hAnsiTheme="minorEastAsia" w:eastAsiaTheme="minorEastAsia" w:cstheme="minorEastAsia"/>
          <w:sz w:val="21"/>
          <w:szCs w:val="21"/>
        </w:rPr>
        <w:t>170/60～70</w:t>
      </w:r>
      <w:r>
        <w:rPr>
          <w:rFonts w:hint="eastAsia" w:asciiTheme="minorEastAsia" w:hAnsiTheme="minorEastAsia" w:eastAsiaTheme="minorEastAsia" w:cstheme="minorEastAsia"/>
          <w:spacing w:val="-32"/>
          <w:sz w:val="21"/>
          <w:szCs w:val="21"/>
        </w:rPr>
        <w:t xml:space="preserve">，到 </w:t>
      </w:r>
      <w:r>
        <w:rPr>
          <w:rFonts w:hint="eastAsia" w:asciiTheme="minorEastAsia" w:hAnsiTheme="minorEastAsia" w:eastAsiaTheme="minorEastAsia" w:cstheme="minorEastAsia"/>
          <w:sz w:val="21"/>
          <w:szCs w:val="21"/>
        </w:rPr>
        <w:t>2017</w:t>
      </w:r>
      <w:r>
        <w:rPr>
          <w:rFonts w:hint="eastAsia" w:asciiTheme="minorEastAsia" w:hAnsiTheme="minorEastAsia" w:eastAsiaTheme="minorEastAsia" w:cstheme="minorEastAsia"/>
          <w:spacing w:val="-12"/>
          <w:sz w:val="21"/>
          <w:szCs w:val="21"/>
        </w:rPr>
        <w:t xml:space="preserve"> 年春节，我病入高峰，人昏迷了</w:t>
      </w:r>
      <w:r>
        <w:rPr>
          <w:rFonts w:hint="eastAsia" w:asciiTheme="minorEastAsia" w:hAnsiTheme="minorEastAsia" w:eastAsiaTheme="minorEastAsia" w:cstheme="minorEastAsia"/>
          <w:spacing w:val="-2"/>
          <w:sz w:val="21"/>
          <w:szCs w:val="21"/>
        </w:rPr>
        <w:t>(210/115</w:t>
      </w:r>
      <w:r>
        <w:rPr>
          <w:rFonts w:hint="eastAsia" w:asciiTheme="minorEastAsia" w:hAnsiTheme="minorEastAsia" w:eastAsiaTheme="minorEastAsia" w:cstheme="minorEastAsia"/>
          <w:spacing w:val="-122"/>
          <w:sz w:val="21"/>
          <w:szCs w:val="21"/>
        </w:rPr>
        <w:t>）</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孩子们把我送进了医院住院治疗。</w:t>
      </w:r>
      <w:r>
        <w:rPr>
          <w:rFonts w:hint="eastAsia" w:asciiTheme="minorEastAsia" w:hAnsiTheme="minorEastAsia" w:eastAsiaTheme="minorEastAsia" w:cstheme="minorEastAsia"/>
          <w:spacing w:val="-10"/>
          <w:sz w:val="21"/>
          <w:szCs w:val="21"/>
        </w:rPr>
        <w:t xml:space="preserve">后来，我於 </w:t>
      </w:r>
      <w:r>
        <w:rPr>
          <w:rFonts w:hint="eastAsia" w:asciiTheme="minorEastAsia" w:hAnsiTheme="minorEastAsia" w:eastAsiaTheme="minorEastAsia" w:cstheme="minorEastAsia"/>
          <w:sz w:val="21"/>
          <w:szCs w:val="21"/>
        </w:rPr>
        <w:t>20l9</w:t>
      </w:r>
      <w:r>
        <w:rPr>
          <w:rFonts w:hint="eastAsia" w:asciiTheme="minorEastAsia" w:hAnsiTheme="minorEastAsia" w:eastAsiaTheme="minorEastAsia" w:cstheme="minorEastAsia"/>
          <w:spacing w:val="-40"/>
          <w:sz w:val="21"/>
          <w:szCs w:val="21"/>
        </w:rPr>
        <w:t xml:space="preserve"> 年 </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pacing w:val="-40"/>
          <w:sz w:val="21"/>
          <w:szCs w:val="21"/>
        </w:rPr>
        <w:t xml:space="preserve"> 月 </w:t>
      </w:r>
      <w:r>
        <w:rPr>
          <w:rFonts w:hint="eastAsia" w:asciiTheme="minorEastAsia" w:hAnsiTheme="minorEastAsia" w:eastAsiaTheme="minorEastAsia" w:cstheme="minorEastAsia"/>
          <w:sz w:val="21"/>
          <w:szCs w:val="21"/>
        </w:rPr>
        <w:t>26</w:t>
      </w:r>
      <w:r>
        <w:rPr>
          <w:rFonts w:hint="eastAsia" w:asciiTheme="minorEastAsia" w:hAnsiTheme="minorEastAsia" w:eastAsiaTheme="minorEastAsia" w:cstheme="minorEastAsia"/>
          <w:spacing w:val="-8"/>
          <w:sz w:val="21"/>
          <w:szCs w:val="21"/>
        </w:rPr>
        <w:t xml:space="preserve"> 日我收到了您寄耒的水瓶。我依</w:t>
      </w:r>
      <w:r>
        <w:rPr>
          <w:rFonts w:hint="eastAsia" w:asciiTheme="minorEastAsia" w:hAnsiTheme="minorEastAsia" w:eastAsiaTheme="minorEastAsia" w:cstheme="minorEastAsia"/>
          <w:spacing w:val="-13"/>
          <w:sz w:val="21"/>
          <w:szCs w:val="21"/>
        </w:rPr>
        <w:t>照您《管住嘴，</w:t>
      </w:r>
      <w:r>
        <w:rPr>
          <w:rFonts w:hint="eastAsia" w:asciiTheme="minorEastAsia" w:hAnsiTheme="minorEastAsia" w:eastAsiaTheme="minorEastAsia" w:cstheme="minorEastAsia"/>
          <w:spacing w:val="-13"/>
          <w:sz w:val="21"/>
          <w:szCs w:val="21"/>
          <w:lang w:val="en-US" w:eastAsia="zh-CN"/>
        </w:rPr>
        <w:t xml:space="preserve"> </w:t>
      </w:r>
      <w:r>
        <w:rPr>
          <w:rFonts w:hint="eastAsia" w:asciiTheme="minorEastAsia" w:hAnsiTheme="minorEastAsia" w:eastAsiaTheme="minorEastAsia" w:cstheme="minorEastAsia"/>
          <w:spacing w:val="-13"/>
          <w:sz w:val="21"/>
          <w:szCs w:val="21"/>
        </w:rPr>
        <w:t xml:space="preserve">喝够水，已饥方食》的原则，喝了大约 </w:t>
      </w:r>
      <w:r>
        <w:rPr>
          <w:rFonts w:hint="eastAsia" w:asciiTheme="minorEastAsia" w:hAnsiTheme="minorEastAsia" w:eastAsiaTheme="minorEastAsia" w:cstheme="minorEastAsia"/>
          <w:sz w:val="21"/>
          <w:szCs w:val="21"/>
        </w:rPr>
        <w:t>3～4</w:t>
      </w:r>
      <w:r>
        <w:rPr>
          <w:rFonts w:hint="eastAsia" w:asciiTheme="minorEastAsia" w:hAnsiTheme="minorEastAsia" w:eastAsiaTheme="minorEastAsia" w:cstheme="minorEastAsia"/>
          <w:spacing w:val="-25"/>
          <w:sz w:val="21"/>
          <w:szCs w:val="21"/>
        </w:rPr>
        <w:t xml:space="preserve"> 个月</w:t>
      </w:r>
      <w:r>
        <w:rPr>
          <w:rFonts w:hint="eastAsia" w:asciiTheme="minorEastAsia" w:hAnsiTheme="minorEastAsia" w:eastAsiaTheme="minorEastAsia" w:cstheme="minorEastAsia"/>
          <w:spacing w:val="-21"/>
          <w:sz w:val="21"/>
          <w:szCs w:val="21"/>
        </w:rPr>
        <w:t>的时间，奇迹出现了，我的血</w:t>
      </w:r>
      <w:r>
        <w:rPr>
          <w:rFonts w:hint="eastAsia" w:asciiTheme="minorEastAsia" w:hAnsiTheme="minorEastAsia" w:eastAsiaTheme="minorEastAsia" w:cstheme="minorEastAsia"/>
          <w:spacing w:val="-21"/>
          <w:sz w:val="21"/>
          <w:szCs w:val="21"/>
          <w:lang w:val="en-US" w:eastAsia="zh-CN"/>
        </w:rPr>
        <w:t xml:space="preserve"> </w:t>
      </w:r>
      <w:r>
        <w:rPr>
          <w:rFonts w:hint="eastAsia" w:asciiTheme="minorEastAsia" w:hAnsiTheme="minorEastAsia" w:eastAsiaTheme="minorEastAsia" w:cstheme="minorEastAsia"/>
          <w:spacing w:val="-21"/>
          <w:sz w:val="21"/>
          <w:szCs w:val="21"/>
        </w:rPr>
        <w:t xml:space="preserve">压很平稳了，一般都是 </w:t>
      </w:r>
      <w:r>
        <w:rPr>
          <w:rFonts w:hint="eastAsia" w:asciiTheme="minorEastAsia" w:hAnsiTheme="minorEastAsia" w:eastAsiaTheme="minorEastAsia" w:cstheme="minorEastAsia"/>
          <w:sz w:val="21"/>
          <w:szCs w:val="21"/>
        </w:rPr>
        <w:t>l20</w:t>
      </w:r>
      <w:r>
        <w:rPr>
          <w:rFonts w:hint="eastAsia" w:asciiTheme="minorEastAsia" w:hAnsiTheme="minorEastAsia" w:eastAsiaTheme="minorEastAsia" w:cstheme="minorEastAsia"/>
          <w:spacing w:val="-40"/>
          <w:sz w:val="21"/>
          <w:szCs w:val="21"/>
        </w:rPr>
        <w:t xml:space="preserve"> 一 </w:t>
      </w:r>
      <w:r>
        <w:rPr>
          <w:rFonts w:hint="eastAsia" w:asciiTheme="minorEastAsia" w:hAnsiTheme="minorEastAsia" w:eastAsiaTheme="minorEastAsia" w:cstheme="minorEastAsia"/>
          <w:spacing w:val="-3"/>
          <w:sz w:val="21"/>
          <w:szCs w:val="21"/>
        </w:rPr>
        <w:t>130/65</w:t>
      </w:r>
      <w:r>
        <w:rPr>
          <w:rFonts w:hint="eastAsia" w:asciiTheme="minorEastAsia" w:hAnsiTheme="minorEastAsia" w:eastAsiaTheme="minorEastAsia" w:cstheme="minorEastAsia"/>
          <w:spacing w:val="-30"/>
          <w:sz w:val="21"/>
          <w:szCs w:val="21"/>
        </w:rPr>
        <w:t xml:space="preserve">一 </w:t>
      </w:r>
      <w:r>
        <w:rPr>
          <w:rFonts w:hint="eastAsia" w:asciiTheme="minorEastAsia" w:hAnsiTheme="minorEastAsia" w:eastAsiaTheme="minorEastAsia" w:cstheme="minorEastAsia"/>
          <w:spacing w:val="-4"/>
          <w:sz w:val="21"/>
          <w:szCs w:val="21"/>
        </w:rPr>
        <w:t>75</w:t>
      </w:r>
      <w:r>
        <w:rPr>
          <w:rFonts w:hint="eastAsia" w:asciiTheme="minorEastAsia" w:hAnsiTheme="minorEastAsia" w:eastAsiaTheme="minorEastAsia" w:cstheme="minorEastAsia"/>
          <w:spacing w:val="-8"/>
          <w:sz w:val="21"/>
          <w:szCs w:val="21"/>
        </w:rPr>
        <w:t>，头再也不昏痛了，我好高兴。另外我原有心脏早搏，有时背痛，心脏三</w:t>
      </w:r>
      <w:r>
        <w:rPr>
          <w:rFonts w:hint="eastAsia" w:asciiTheme="minorEastAsia" w:hAnsiTheme="minorEastAsia" w:eastAsiaTheme="minorEastAsia" w:cstheme="minorEastAsia"/>
          <w:spacing w:val="-11"/>
          <w:sz w:val="21"/>
          <w:szCs w:val="21"/>
        </w:rPr>
        <w:t xml:space="preserve">尖瓣，二尖瓣中度返流等疾病，随着时间的推移，我大约喝了 </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pacing w:val="-16"/>
          <w:sz w:val="21"/>
          <w:szCs w:val="21"/>
        </w:rPr>
        <w:t xml:space="preserve"> 个月了，现到</w:t>
      </w:r>
      <w:r>
        <w:rPr>
          <w:rFonts w:hint="eastAsia" w:asciiTheme="minorEastAsia" w:hAnsiTheme="minorEastAsia" w:eastAsiaTheme="minorEastAsia" w:cstheme="minorEastAsia"/>
          <w:spacing w:val="-1"/>
          <w:sz w:val="21"/>
          <w:szCs w:val="21"/>
        </w:rPr>
        <w:t>医院检查一切正常。</w:t>
      </w:r>
      <w:r>
        <w:rPr>
          <w:rFonts w:hint="eastAsia" w:asciiTheme="minorEastAsia" w:hAnsiTheme="minorEastAsia" w:eastAsiaTheme="minorEastAsia" w:cstheme="minorEastAsia"/>
          <w:b w:val="0"/>
          <w:bCs/>
          <w:spacing w:val="-3"/>
          <w:sz w:val="21"/>
          <w:szCs w:val="21"/>
        </w:rPr>
        <w:t>我深深地体会到这个小分子水，使个人少受罪，儿女少受</w:t>
      </w:r>
      <w:r>
        <w:rPr>
          <w:rFonts w:hint="eastAsia" w:asciiTheme="minorEastAsia" w:hAnsiTheme="minorEastAsia" w:eastAsiaTheme="minorEastAsia" w:cstheme="minorEastAsia"/>
          <w:b w:val="0"/>
          <w:bCs/>
          <w:sz w:val="21"/>
          <w:szCs w:val="21"/>
        </w:rPr>
        <w:t>累，节省医药费，造福全社会</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pacing w:val="-2"/>
          <w:sz w:val="21"/>
          <w:szCs w:val="21"/>
        </w:rPr>
        <w:t>为此，我积极的推荐给我的同事和朋友们，让</w:t>
      </w:r>
      <w:r>
        <w:rPr>
          <w:rFonts w:hint="eastAsia" w:asciiTheme="minorEastAsia" w:hAnsiTheme="minorEastAsia" w:eastAsiaTheme="minorEastAsia" w:cstheme="minorEastAsia"/>
          <w:sz w:val="21"/>
          <w:szCs w:val="21"/>
        </w:rPr>
        <w:t>他们共享，并发扬光大，使更多的人受益，免受病痛的折磨，个个健康長寿。</w:t>
      </w:r>
      <w:r>
        <w:rPr>
          <w:rFonts w:hint="eastAsia" w:asciiTheme="minorEastAsia" w:hAnsiTheme="minorEastAsia" w:eastAsiaTheme="minorEastAsia" w:cstheme="minorEastAsia"/>
          <w:spacing w:val="-10"/>
          <w:sz w:val="21"/>
          <w:szCs w:val="21"/>
        </w:rPr>
        <w:t>陆工:我真诚地感谢您，愿您及家人健康長寿！我一定坚持终身使用小分子团离</w:t>
      </w:r>
      <w:r>
        <w:rPr>
          <w:rFonts w:hint="eastAsia" w:asciiTheme="minorEastAsia" w:hAnsiTheme="minorEastAsia" w:eastAsiaTheme="minorEastAsia" w:cstheme="minorEastAsia"/>
          <w:sz w:val="21"/>
          <w:szCs w:val="21"/>
        </w:rPr>
        <w:t>子水瓶，做一个忠实的宣传员，推广全社会。</w:t>
      </w:r>
    </w:p>
    <w:p>
      <w:pPr>
        <w:ind w:firstLine="420" w:firstLineChars="200"/>
        <w:rPr>
          <w:rFonts w:asciiTheme="minorEastAsia" w:hAnsiTheme="minorEastAsia" w:cstheme="minorEastAsia"/>
          <w:bCs/>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表明周先生夫妇因体内细胞脱水先后形成十种病，喝微小分子团水后治愈，颠覆了药。</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Cs w:val="21"/>
        </w:rPr>
        <w:t>神奇功效</w:t>
      </w:r>
      <w:r>
        <w:rPr>
          <w:rFonts w:hint="eastAsia" w:asciiTheme="minorEastAsia" w:hAnsiTheme="minorEastAsia" w:cstheme="minorEastAsia"/>
          <w:szCs w:val="21"/>
        </w:rPr>
        <w:t>，向亲朋好友宣传，使所有人都能受益。”</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hint="eastAsia" w:ascii="黑体" w:hAnsi="黑体" w:eastAsia="黑体" w:cs="黑体"/>
          <w:b/>
          <w:color w:val="843C0B" w:themeColor="accent2" w:themeShade="80"/>
          <w:szCs w:val="21"/>
          <w:lang w:val="en-US" w:eastAsia="zh-CN"/>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Cs/>
          <w:szCs w:val="21"/>
        </w:rPr>
        <w:t>降压药治标而不治本，不能减少动脉内脂质沉积，动脉粥样</w:t>
      </w:r>
      <w:r>
        <w:rPr>
          <w:rFonts w:hint="eastAsia" w:asciiTheme="minorEastAsia" w:hAnsiTheme="minorEastAsia" w:cstheme="minorEastAsia"/>
          <w:b w:val="0"/>
          <w:bCs/>
          <w:szCs w:val="21"/>
        </w:rPr>
        <w:t>硬化随年龄增长越积越多，以致患中风或心梗而逝。喝微小分子团水给动脉脱水细胞补水后，使细胞正常地代谢，让细胞有了“胞吐”，动脉恢复了自洁功能，动脉内脂质沉积逐渐减少，逐渐减轻至消除动脉粥样硬化，患者治愈后很感激。如：</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现在是正常心电图，血压稳定在</w:t>
      </w:r>
      <w:r>
        <w:rPr>
          <w:rFonts w:hint="eastAsia" w:asciiTheme="minorEastAsia" w:hAnsiTheme="minorEastAsia" w:cstheme="minorEastAsia"/>
          <w:b w:val="0"/>
          <w:bCs w:val="0"/>
          <w:szCs w:val="21"/>
          <w:lang w:val="en-US" w:eastAsia="zh-CN"/>
        </w:rPr>
        <w:t>80/120的理想血压。</w:t>
      </w:r>
      <w:r>
        <w:rPr>
          <w:rFonts w:hint="eastAsia" w:asciiTheme="minorEastAsia" w:hAnsiTheme="minorEastAsia" w:cstheme="minorEastAsia"/>
          <w:b w:val="0"/>
          <w:bCs w:val="0"/>
          <w:szCs w:val="21"/>
        </w:rPr>
        <w:t xml:space="preserve">所以他在来信中说：“是您挽回了我的生命，在人生之途我又有了笫二个春天！” </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 w:val="21"/>
          <w:szCs w:val="21"/>
        </w:rPr>
        <w:t>新疆和田市方玉林于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pPr>
      <w:r>
        <w:rPr>
          <w:rFonts w:hint="eastAsia" w:ascii="楷体_GB2312" w:eastAsia="楷体_GB2312"/>
          <w:b w:val="0"/>
          <w:bCs w:val="0"/>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w:t>
      </w:r>
    </w:p>
    <w:p>
      <w:pPr>
        <w:rPr>
          <w:rFonts w:asciiTheme="minorEastAsia" w:hAnsiTheme="minorEastAsia" w:cstheme="minorEastAsia"/>
          <w:bCs/>
          <w:szCs w:val="21"/>
          <w:lang w:val="zh-CN"/>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w:t>
      </w:r>
    </w:p>
    <w:p>
      <w:pPr>
        <w:ind w:firstLine="42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numPr>
          <w:ilvl w:val="0"/>
          <w:numId w:val="0"/>
        </w:numPr>
        <w:ind w:firstLine="421"/>
        <w:rPr>
          <w:rFonts w:hint="eastAsia" w:asciiTheme="minorEastAsia" w:hAnsiTheme="minorEastAsia" w:cstheme="minorEastAsia"/>
          <w:b/>
          <w:bCs/>
          <w:szCs w:val="21"/>
        </w:rPr>
      </w:pPr>
      <w:r>
        <w:rPr>
          <w:rFonts w:hint="eastAsia" w:asciiTheme="minorEastAsia" w:hAnsiTheme="minorEastAsia" w:cstheme="minorEastAsia"/>
          <w:b/>
          <w:bCs/>
          <w:sz w:val="21"/>
          <w:szCs w:val="21"/>
          <w:lang w:val="en-US" w:eastAsia="zh-CN"/>
        </w:rPr>
        <w:t>患者喝微小</w:t>
      </w:r>
      <w:r>
        <w:rPr>
          <w:rFonts w:hint="eastAsia" w:asciiTheme="minorEastAsia" w:hAnsiTheme="minorEastAsia" w:eastAsiaTheme="minorEastAsia" w:cstheme="minorEastAsia"/>
          <w:b/>
          <w:bCs/>
          <w:sz w:val="21"/>
          <w:szCs w:val="21"/>
        </w:rPr>
        <w:t>分子团</w:t>
      </w:r>
      <w:r>
        <w:rPr>
          <w:rFonts w:hint="eastAsia" w:asciiTheme="minorEastAsia" w:hAnsiTheme="minorEastAsia" w:cstheme="minorEastAsia"/>
          <w:b/>
          <w:bCs/>
          <w:sz w:val="21"/>
          <w:szCs w:val="21"/>
          <w:lang w:val="en-US" w:eastAsia="zh-CN"/>
        </w:rPr>
        <w:t>水后，</w:t>
      </w:r>
      <w:r>
        <w:rPr>
          <w:rFonts w:hint="eastAsia" w:asciiTheme="minorEastAsia" w:hAnsiTheme="minorEastAsia" w:cstheme="minorEastAsia"/>
          <w:b/>
          <w:bCs/>
          <w:szCs w:val="21"/>
          <w:lang w:eastAsia="zh-CN"/>
        </w:rPr>
        <w:t>多病同治，科学治本，不断来信</w:t>
      </w:r>
      <w:r>
        <w:rPr>
          <w:rFonts w:hint="eastAsia" w:asciiTheme="minorEastAsia" w:hAnsiTheme="minorEastAsia" w:cstheme="minorEastAsia"/>
          <w:b/>
          <w:bCs/>
          <w:szCs w:val="21"/>
        </w:rPr>
        <w:t>表示赞美和感谢，并赠送诗歌、题词和锦旗，表达感激之情：如送“神奇的水瓶  患者的良医”、“ 宝瓶  神水”， 以及“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w:t>
      </w:r>
      <w:r>
        <w:rPr>
          <w:rFonts w:hint="eastAsia" w:asciiTheme="minorEastAsia" w:hAnsiTheme="minorEastAsia" w:cstheme="minorEastAsia"/>
          <w:b/>
          <w:bCs/>
          <w:szCs w:val="21"/>
          <w:lang w:eastAsia="zh-CN"/>
        </w:rPr>
        <w:t>，让人们祛病康复，返老还童，实现长寿的梦想</w:t>
      </w:r>
      <w:r>
        <w:rPr>
          <w:rFonts w:hint="eastAsia" w:asciiTheme="minorEastAsia" w:hAnsiTheme="minorEastAsia" w:cstheme="minorEastAsia"/>
          <w:b/>
          <w:bCs/>
          <w:szCs w:val="21"/>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szCs w:val="21"/>
        </w:rPr>
        <w:t>中国低血压占人口3～5 %，患者无药可吃，只能自身承受痛苦。喝微小分子团水给动脉的脱水细胞补水，满足其生理需求，使之正常地代谢、分泌，恢复“胞吐”，让动脉自身产生自洁功能，逐渐消除动脉粥样硬化，</w:t>
      </w:r>
      <w:r>
        <w:rPr>
          <w:rStyle w:val="5"/>
          <w:rFonts w:hint="eastAsia" w:asciiTheme="minorEastAsia" w:hAnsiTheme="minorEastAsia" w:cstheme="minorEastAsia"/>
          <w:b w:val="0"/>
          <w:bCs/>
          <w:color w:val="auto"/>
          <w:szCs w:val="21"/>
          <w:u w:val="none"/>
        </w:rPr>
        <w:t>医理科学，</w:t>
      </w:r>
      <w:r>
        <w:rPr>
          <w:rFonts w:hint="eastAsia" w:asciiTheme="minorEastAsia" w:hAnsiTheme="minorEastAsia" w:cstheme="minorEastAsia"/>
          <w:b w:val="0"/>
          <w:bCs/>
          <w:szCs w:val="21"/>
        </w:rPr>
        <w:t>治病于本，解决了这个医学难题，用户们不断反馈可多病同治，信中充满真诚的感受和谢意：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20" w:firstLineChars="200"/>
        <w:rPr>
          <w:rFonts w:hint="eastAsia" w:ascii="Arial" w:hAnsi="Arial" w:cs="Arial" w:eastAsiaTheme="majorEastAsia"/>
          <w:b/>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numPr>
          <w:ilvl w:val="0"/>
          <w:numId w:val="0"/>
        </w:numPr>
        <w:ind w:firstLine="420" w:firstLineChars="200"/>
        <w:rPr>
          <w:rFonts w:hint="eastAsia" w:ascii="黑体" w:hAnsi="黑体" w:eastAsia="黑体" w:cs="黑体"/>
          <w:b/>
          <w:bCs/>
          <w:color w:val="843C0B" w:themeColor="accent2" w:themeShade="80"/>
          <w:szCs w:val="21"/>
          <w:lang w:val="en-US" w:eastAsia="zh-CN"/>
        </w:rPr>
      </w:pP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黑体" w:hAnsi="黑体" w:eastAsia="黑体" w:cs="黑体"/>
          <w:b/>
          <w:bCs/>
          <w:color w:val="843C0B" w:themeColor="accent2" w:themeShade="80"/>
          <w:szCs w:val="21"/>
          <w:lang w:val="en-US" w:eastAsia="zh-CN"/>
        </w:rPr>
      </w:pP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w:t>
      </w:r>
      <w:bookmarkStart w:id="0" w:name="_GoBack"/>
      <w:bookmarkEnd w:id="0"/>
      <w:r>
        <w:rPr>
          <w:rFonts w:hint="eastAsia" w:ascii="宋体" w:hAnsi="宋体" w:eastAsia="宋体" w:cs="宋体"/>
          <w:b w:val="0"/>
          <w:bCs w:val="0"/>
          <w:sz w:val="21"/>
          <w:szCs w:val="21"/>
        </w:rPr>
        <w:t>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b w:val="0"/>
          <w:bCs w:val="0"/>
          <w:sz w:val="21"/>
          <w:szCs w:val="21"/>
        </w:rPr>
        <w:t>。</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ind w:firstLine="420" w:firstLineChars="200"/>
        <w:rPr>
          <w:rFonts w:hint="eastAsia"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numPr>
          <w:ilvl w:val="0"/>
          <w:numId w:val="1"/>
        </w:numPr>
        <w:rPr>
          <w:rFonts w:hint="eastAsia" w:ascii="黑体" w:hAnsi="黑体" w:eastAsia="黑体" w:cs="黑体"/>
          <w:b/>
          <w:bCs/>
          <w:color w:val="0000FF"/>
          <w:sz w:val="21"/>
          <w:szCs w:val="21"/>
        </w:rPr>
      </w:pPr>
      <w:r>
        <w:rPr>
          <w:rFonts w:hint="eastAsia" w:ascii="黑体" w:hAnsi="黑体" w:eastAsia="黑体" w:cs="黑体"/>
          <w:b/>
          <w:bCs/>
          <w:color w:val="0000FF"/>
          <w:sz w:val="21"/>
          <w:szCs w:val="21"/>
          <w:lang w:eastAsia="zh-CN"/>
        </w:rPr>
        <w:t>饮用微小分子团</w:t>
      </w:r>
      <w:r>
        <w:rPr>
          <w:rFonts w:hint="eastAsia" w:ascii="黑体" w:hAnsi="黑体" w:eastAsia="黑体" w:cs="黑体"/>
          <w:b/>
          <w:bCs/>
          <w:color w:val="0000FF"/>
          <w:sz w:val="21"/>
          <w:szCs w:val="21"/>
        </w:rPr>
        <w:t>水给脱水细胞补水祛病，关键是细胞内糖脂不要过多，需用</w:t>
      </w:r>
      <w:r>
        <w:rPr>
          <w:rFonts w:hint="eastAsia" w:ascii="黑体" w:hAnsi="黑体" w:eastAsia="黑体" w:cs="黑体"/>
          <w:b/>
          <w:bCs/>
          <w:color w:val="0000FF"/>
          <w:sz w:val="21"/>
          <w:szCs w:val="21"/>
          <w:lang w:eastAsia="zh-CN"/>
        </w:rPr>
        <w:t>“已饥方食”调整主食肉食</w:t>
      </w:r>
    </w:p>
    <w:p>
      <w:pPr>
        <w:numPr>
          <w:ilvl w:val="0"/>
          <w:numId w:val="0"/>
        </w:numPr>
        <w:ind w:firstLine="420" w:firstLineChars="200"/>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cstheme="minorEastAsia"/>
          <w:b w:val="0"/>
          <w:bCs w:val="0"/>
          <w:color w:val="auto"/>
          <w:sz w:val="21"/>
          <w:szCs w:val="21"/>
          <w:lang w:val="en-US" w:eastAsia="zh-CN"/>
        </w:rPr>
        <w:t>医学遗漏了细胞脱水致病这个病之内因，病因是医学的基石</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按照辩证唯物观点，内因是根本，外因是条件，外因通过内因才起作用。所以，</w:t>
      </w:r>
      <w:r>
        <w:rPr>
          <w:rFonts w:hint="eastAsia" w:asciiTheme="minorEastAsia" w:hAnsiTheme="minorEastAsia" w:eastAsiaTheme="minorEastAsia" w:cstheme="minorEastAsia"/>
          <w:b w:val="0"/>
          <w:bCs w:val="0"/>
          <w:color w:val="auto"/>
          <w:sz w:val="21"/>
          <w:szCs w:val="21"/>
          <w:lang w:eastAsia="zh-CN"/>
        </w:rPr>
        <w:t>饮用微小分子团</w:t>
      </w:r>
      <w:r>
        <w:rPr>
          <w:rFonts w:hint="eastAsia" w:asciiTheme="minorEastAsia" w:hAnsiTheme="minorEastAsia" w:eastAsiaTheme="minorEastAsia" w:cstheme="minorEastAsia"/>
          <w:b w:val="0"/>
          <w:bCs w:val="0"/>
          <w:color w:val="auto"/>
          <w:sz w:val="21"/>
          <w:szCs w:val="21"/>
        </w:rPr>
        <w:t>水给脱水细胞补水祛病，关键是细胞内糖脂不能过多，需用</w:t>
      </w:r>
      <w:r>
        <w:rPr>
          <w:rFonts w:hint="eastAsia" w:asciiTheme="minorEastAsia" w:hAnsiTheme="minorEastAsia" w:eastAsiaTheme="minorEastAsia" w:cstheme="minorEastAsia"/>
          <w:b w:val="0"/>
          <w:bCs w:val="0"/>
          <w:color w:val="auto"/>
          <w:sz w:val="21"/>
          <w:szCs w:val="21"/>
          <w:lang w:eastAsia="zh-CN"/>
        </w:rPr>
        <w:t>“已饥方食”调整主食肉食量。</w:t>
      </w:r>
    </w:p>
    <w:p>
      <w:pPr>
        <w:numPr>
          <w:ilvl w:val="0"/>
          <w:numId w:val="0"/>
        </w:num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 xml:space="preserve">2015 年 </w:t>
      </w:r>
      <w:r>
        <w:rPr>
          <w:rFonts w:hint="eastAsia" w:asciiTheme="minorEastAsia" w:hAnsiTheme="minorEastAsia" w:cstheme="minorEastAsia"/>
          <w:b w:val="0"/>
          <w:bCs w:val="0"/>
          <w:color w:val="auto"/>
          <w:sz w:val="21"/>
          <w:szCs w:val="21"/>
          <w:lang w:val="en-US" w:eastAsia="zh-CN"/>
        </w:rPr>
        <w:t>4月7日用户</w:t>
      </w:r>
      <w:r>
        <w:rPr>
          <w:rFonts w:hint="eastAsia" w:asciiTheme="minorEastAsia" w:hAnsiTheme="minorEastAsia" w:eastAsiaTheme="minorEastAsia" w:cstheme="minorEastAsia"/>
          <w:b w:val="0"/>
          <w:bCs w:val="0"/>
          <w:color w:val="auto"/>
          <w:sz w:val="21"/>
          <w:szCs w:val="21"/>
        </w:rPr>
        <w:t>潘志山主动写一篇感想 《 我以亲身实践打破了冠心病 、 高血压 、 糖尿病需</w:t>
      </w:r>
    </w:p>
    <w:p>
      <w:pPr>
        <w:numPr>
          <w:ilvl w:val="0"/>
          <w:numId w:val="0"/>
        </w:numPr>
        <w:rPr>
          <w:rFonts w:hint="eastAsia" w:ascii="黑体" w:hAnsi="黑体" w:eastAsia="黑体" w:cs="黑体"/>
          <w:b/>
          <w:bCs/>
          <w:color w:val="0000FF"/>
          <w:sz w:val="21"/>
          <w:szCs w:val="21"/>
        </w:rPr>
      </w:pPr>
      <w:r>
        <w:rPr>
          <w:rFonts w:hint="eastAsia" w:asciiTheme="minorEastAsia" w:hAnsiTheme="minorEastAsia" w:eastAsiaTheme="minorEastAsia" w:cstheme="minorEastAsia"/>
          <w:b w:val="0"/>
          <w:bCs w:val="0"/>
          <w:color w:val="auto"/>
          <w:sz w:val="21"/>
          <w:szCs w:val="21"/>
        </w:rPr>
        <w:t>终生服药的神话》说 ：“ 坚持按发明人陆 江先生倡导的用 ‘ 已饥方食 ’ 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 。” 潘先生 披露的诀窍，一是饮用微小分子团水给脱水细胞补水，二是 “ 已饥方食 ” 养生智慧，患者都能做到。 也说明终身服药不科学，终身服药适应资本主义医药集团的利益，使民众受损害，缩短寿命。</w:t>
      </w:r>
      <w:r>
        <w:rPr>
          <w:rFonts w:hint="eastAsia" w:asciiTheme="minorEastAsia" w:hAnsiTheme="minorEastAsia" w:eastAsiaTheme="minorEastAsia" w:cstheme="minorEastAsia"/>
          <w:sz w:val="21"/>
          <w:szCs w:val="21"/>
        </w:rPr>
        <w:t>详细了解</w:t>
      </w:r>
      <w:r>
        <w:rPr>
          <w:rFonts w:hint="eastAsia" w:asciiTheme="minorEastAsia" w:hAnsiTheme="minorEastAsia" w:eastAsiaTheme="minorEastAsia" w:cstheme="minorEastAsia"/>
          <w:b w:val="0"/>
          <w:bCs/>
          <w:sz w:val="21"/>
          <w:szCs w:val="21"/>
          <w:lang w:val="en-US" w:eastAsia="zh-CN"/>
        </w:rPr>
        <w:t>可见</w:t>
      </w:r>
      <w:r>
        <w:rPr>
          <w:rFonts w:hint="eastAsia" w:asciiTheme="minorEastAsia" w:hAnsiTheme="minorEastAsia" w:eastAsiaTheme="minorEastAsia" w:cstheme="minorEastAsia"/>
          <w:b w:val="0"/>
          <w:bCs/>
          <w:sz w:val="21"/>
          <w:szCs w:val="21"/>
        </w:rPr>
        <w:t>网址</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nnzk.com，有许多人来信反馈，或</w:t>
      </w:r>
      <w:r>
        <w:rPr>
          <w:rFonts w:hint="eastAsia" w:asciiTheme="minorEastAsia" w:hAnsiTheme="minorEastAsia" w:eastAsiaTheme="minorEastAsia" w:cstheme="minorEastAsia"/>
          <w:b w:val="0"/>
          <w:bCs/>
          <w:sz w:val="21"/>
          <w:szCs w:val="21"/>
          <w:u w:val="none"/>
        </w:rPr>
        <w:t>加微信</w:t>
      </w:r>
      <w:r>
        <w:rPr>
          <w:rFonts w:hint="eastAsia" w:asciiTheme="minorEastAsia" w:hAnsiTheme="minorEastAsia" w:eastAsiaTheme="minorEastAsia" w:cstheme="minorEastAsia"/>
          <w:b w:val="0"/>
          <w:bCs/>
          <w:sz w:val="21"/>
          <w:szCs w:val="21"/>
          <w:u w:val="none"/>
          <w:lang w:val="en-US" w:eastAsia="zh-CN"/>
        </w:rPr>
        <w:t>13768308380。</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五</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微小分子团水破解了医学难题，填补了世界空白，是让人补充细胞内欠缺的宝贵补品</w:t>
      </w:r>
    </w:p>
    <w:p>
      <w:pPr>
        <w:ind w:firstLine="420" w:firstLineChars="200"/>
        <w:rPr>
          <w:rFonts w:hint="eastAsia" w:ascii="宋体" w:hAnsi="宋体"/>
          <w:sz w:val="21"/>
          <w:szCs w:val="21"/>
        </w:rPr>
      </w:pPr>
      <w:r>
        <w:rPr>
          <w:rFonts w:hint="eastAsia" w:ascii="宋体" w:hAnsi="宋体"/>
          <w:sz w:val="21"/>
          <w:szCs w:val="21"/>
        </w:rPr>
        <w:t>中国应用微小分子团水</w:t>
      </w:r>
      <w:r>
        <w:rPr>
          <w:rFonts w:hint="eastAsia" w:ascii="宋体" w:hAnsi="宋体"/>
          <w:sz w:val="21"/>
          <w:szCs w:val="21"/>
          <w:lang w:val="en-US" w:eastAsia="zh-CN"/>
        </w:rPr>
        <w:t>21</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喝微小分子团水是当今治愈慢性细胞脱水病的有效方法，是最治本、最安全、最经济的科学治疗。微小分子团水将成为人类健康的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8bee1a5-a2e4-4914-9419-7928fb59cf10}"/>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人从幼儿到老年都需要向脱水细胞补充微小分子团水，促进健康成长，可治病于本。</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医生和患者如满足于控制药，不能治愈慢性细胞脱水病。假如只图控制病症，患者的全身细胞仍脱水，许多器官衰弱萎缩，不免患心肌梗塞或中风或癌症。</w:t>
      </w:r>
      <w:r>
        <w:rPr>
          <w:rFonts w:hint="eastAsia" w:asciiTheme="minorEastAsia" w:hAnsiTheme="minorEastAsia" w:cstheme="minorEastAsia"/>
          <w:b w:val="0"/>
          <w:bCs w:val="0"/>
          <w:sz w:val="21"/>
          <w:szCs w:val="21"/>
          <w:lang w:val="en-US" w:eastAsia="zh-CN"/>
        </w:rPr>
        <w:t>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w:t>
      </w:r>
      <w:r>
        <w:rPr>
          <w:rFonts w:hint="eastAsia" w:ascii="宋体" w:hAnsi="宋体"/>
          <w:sz w:val="21"/>
          <w:szCs w:val="21"/>
        </w:rPr>
        <w:t>科学的终极目标就是使人活得好一些，活得长一些。健康长寿是人类的追求。医生和患者都需要饮用微小分子团水避免或治愈冠心病、脑动脉硬化、高低血压和糖尿病与前列腺增生、肾衰及癌症等多种慢性细胞脱水病，解决医学难题。</w:t>
      </w:r>
    </w:p>
    <w:p>
      <w:pPr>
        <w:ind w:firstLine="420" w:firstLineChars="200"/>
        <w:rPr>
          <w:rFonts w:hint="eastAsia" w:ascii="黑体" w:hAnsi="黑体" w:eastAsia="黑体"/>
          <w:b/>
          <w:bCs/>
          <w:color w:val="843C0B"/>
          <w:sz w:val="21"/>
          <w:szCs w:val="21"/>
        </w:rPr>
      </w:pPr>
      <w:r>
        <w:rPr>
          <w:rFonts w:hint="eastAsia" w:ascii="宋体" w:hAnsi="宋体"/>
          <w:sz w:val="21"/>
          <w:szCs w:val="21"/>
        </w:rPr>
        <w:t>饮用微小分子团水促使医学必须补充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的医理，是全世界｀从未有人提出过的科学道理，有极其重要的意义，是中国的一项重要科学发现，让全世界患者看到健康的希望，不再终生服药，必将造福人类。自古以来，</w:t>
      </w:r>
      <w:r>
        <w:rPr>
          <w:rFonts w:hint="eastAsia" w:ascii="宋体" w:hAnsi="宋体"/>
          <w:sz w:val="21"/>
          <w:szCs w:val="21"/>
          <w:lang w:val="en-US" w:eastAsia="zh-CN"/>
        </w:rPr>
        <w:t>95%的人均死于多种器官细胞的慢性脱水，以致器官衰弱萎缩。</w:t>
      </w:r>
      <w:r>
        <w:rPr>
          <w:rFonts w:hint="eastAsia" w:ascii="宋体" w:hAnsi="宋体"/>
          <w:sz w:val="21"/>
          <w:szCs w:val="21"/>
        </w:rPr>
        <w:t>人若不承认细胞脱水致病，不知给经常形成的脱水细胞补充微小分子团水，将不能治病于本，吃再多药也不能治愈上述病症。医生只有应用微小分子团水让脱水细胞正常代谢分泌，才能让患者靠自身的修复，并大幅度提高免疫力，恢复健康。广大患者必须认清病因，治病或吃药或补水要明白医理，对症治疗才是科学地治病。这一历史性的科学技术成果填补了世界空白，将促使世界医学发展。</w:t>
      </w:r>
      <w:r>
        <w:rPr>
          <w:rFonts w:hint="eastAsia" w:ascii="黑体" w:hAnsi="黑体" w:eastAsia="黑体"/>
          <w:b/>
          <w:bCs/>
          <w:color w:val="843C0B"/>
          <w:sz w:val="21"/>
          <w:szCs w:val="21"/>
        </w:rPr>
        <w:t xml:space="preserve"> </w:t>
      </w:r>
    </w:p>
    <w:p>
      <w:pPr>
        <w:rPr>
          <w:rFonts w:hint="eastAsia" w:ascii="黑体" w:hAnsi="黑体" w:eastAsia="黑体"/>
          <w:b/>
          <w:bCs/>
          <w:color w:val="843C0B"/>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1</w:t>
      </w:r>
      <w:r>
        <w:rPr>
          <w:rFonts w:hint="eastAsia" w:ascii="黑体" w:hAnsi="黑体" w:eastAsia="黑体"/>
          <w:b/>
          <w:bCs/>
          <w:color w:val="843C0B"/>
          <w:sz w:val="21"/>
          <w:szCs w:val="21"/>
        </w:rPr>
        <w:t>]《修复细胞糖脂通道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2</w:t>
      </w:r>
      <w:r>
        <w:rPr>
          <w:rFonts w:hint="eastAsia" w:ascii="黑体" w:hAnsi="黑体" w:eastAsia="黑体"/>
          <w:b/>
          <w:bCs/>
          <w:color w:val="843C0B"/>
          <w:sz w:val="21"/>
          <w:szCs w:val="21"/>
        </w:rPr>
        <w:t>]《细胞膜通道之谜》2013年12月31日《健康报》；</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3</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4</w:t>
      </w:r>
      <w:r>
        <w:rPr>
          <w:rFonts w:hint="eastAsia" w:ascii="黑体" w:hAnsi="黑体" w:eastAsia="黑体"/>
          <w:b/>
          <w:bCs/>
          <w:color w:val="843C0B"/>
          <w:sz w:val="21"/>
          <w:szCs w:val="21"/>
        </w:rPr>
        <w:t>}广西三家省级医院的《离子水瓶的临床疗效观察》1994-5（详见：www.nnzk.com）；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5</w:t>
      </w:r>
      <w:r>
        <w:rPr>
          <w:rFonts w:hint="eastAsia" w:ascii="黑体" w:hAnsi="黑体" w:eastAsia="黑体"/>
          <w:b/>
          <w:bCs/>
          <w:color w:val="843C0B"/>
          <w:sz w:val="21"/>
          <w:szCs w:val="21"/>
        </w:rPr>
        <w:t>]《科学技术成果鉴定证书》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6"/>
          <w:rFonts w:hint="eastAsia" w:ascii="黑体" w:hAnsi="黑体" w:eastAsia="黑体"/>
          <w:b/>
          <w:bCs/>
          <w:color w:val="FF0000"/>
          <w:sz w:val="21"/>
          <w:szCs w:val="21"/>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6"/>
          <w:rFonts w:hint="eastAsia" w:ascii="黑体" w:hAnsi="黑体" w:eastAsia="黑体"/>
          <w:b/>
          <w:bCs/>
          <w:color w:val="843C0B"/>
          <w:sz w:val="21"/>
          <w:szCs w:val="21"/>
        </w:rPr>
        <w:t>【用户反馈】</w:t>
      </w:r>
      <w:r>
        <w:rPr>
          <w:rStyle w:val="6"/>
          <w:rFonts w:hint="eastAsia" w:ascii="黑体" w:hAnsi="黑体" w:eastAsia="黑体"/>
          <w:b/>
          <w:bCs/>
          <w:color w:val="843C0B"/>
          <w:sz w:val="21"/>
          <w:szCs w:val="21"/>
        </w:rPr>
        <w:fldChar w:fldCharType="end"/>
      </w:r>
      <w:r>
        <w:rPr>
          <w:rStyle w:val="6"/>
          <w:rFonts w:hint="eastAsia" w:ascii="黑体" w:hAnsi="黑体" w:eastAsia="黑体"/>
          <w:b/>
          <w:bCs/>
          <w:color w:val="843C0B"/>
          <w:sz w:val="21"/>
          <w:szCs w:val="21"/>
        </w:rPr>
        <w:t>。</w:t>
      </w:r>
    </w:p>
    <w:p>
      <w:pPr>
        <w:rPr>
          <w:rStyle w:val="6"/>
          <w:rFonts w:hint="eastAsia" w:ascii="黑体" w:hAnsi="黑体" w:eastAsia="黑体"/>
          <w:b/>
          <w:bCs/>
          <w:color w:val="843C0B"/>
          <w:sz w:val="21"/>
          <w:szCs w:val="21"/>
          <w:lang w:eastAsia="zh-CN"/>
        </w:rPr>
      </w:pPr>
    </w:p>
    <w:sectPr>
      <w:pgSz w:w="11906" w:h="16838"/>
      <w:pgMar w:top="907" w:right="850" w:bottom="850" w:left="850" w:header="851" w:footer="992" w:gutter="0"/>
      <w:cols w:space="0" w:num="1"/>
      <w:rtlGutter w:val="0"/>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781D0"/>
    <w:multiLevelType w:val="singleLevel"/>
    <w:tmpl w:val="A14781D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7945"/>
    <w:rsid w:val="00AB4014"/>
    <w:rsid w:val="04060D53"/>
    <w:rsid w:val="040B3CF0"/>
    <w:rsid w:val="04222C4F"/>
    <w:rsid w:val="060963C6"/>
    <w:rsid w:val="06B914A1"/>
    <w:rsid w:val="07DC7C1D"/>
    <w:rsid w:val="089C1C16"/>
    <w:rsid w:val="0B5F15E2"/>
    <w:rsid w:val="0BAD1260"/>
    <w:rsid w:val="0D6A4BC0"/>
    <w:rsid w:val="0FA61E93"/>
    <w:rsid w:val="0FD34C5D"/>
    <w:rsid w:val="10910B0B"/>
    <w:rsid w:val="135E258D"/>
    <w:rsid w:val="172C06B2"/>
    <w:rsid w:val="195810F9"/>
    <w:rsid w:val="1E0E25D5"/>
    <w:rsid w:val="252E09F6"/>
    <w:rsid w:val="25C42B27"/>
    <w:rsid w:val="280A60DA"/>
    <w:rsid w:val="29007A36"/>
    <w:rsid w:val="29C169CB"/>
    <w:rsid w:val="2A8F08AB"/>
    <w:rsid w:val="2C9C0237"/>
    <w:rsid w:val="2CE5425E"/>
    <w:rsid w:val="3014328F"/>
    <w:rsid w:val="303E260F"/>
    <w:rsid w:val="30871707"/>
    <w:rsid w:val="328A4631"/>
    <w:rsid w:val="32B54CB8"/>
    <w:rsid w:val="33D50EAC"/>
    <w:rsid w:val="3AA4615C"/>
    <w:rsid w:val="3BC65563"/>
    <w:rsid w:val="40997D53"/>
    <w:rsid w:val="4121157A"/>
    <w:rsid w:val="41BC42BA"/>
    <w:rsid w:val="452C5FF5"/>
    <w:rsid w:val="46C94CA1"/>
    <w:rsid w:val="48C770B6"/>
    <w:rsid w:val="49FC4B7C"/>
    <w:rsid w:val="4A047C8F"/>
    <w:rsid w:val="4A79455A"/>
    <w:rsid w:val="4BF16E48"/>
    <w:rsid w:val="4C7D6BF2"/>
    <w:rsid w:val="4D225AB2"/>
    <w:rsid w:val="4D4C6BC4"/>
    <w:rsid w:val="4DA36181"/>
    <w:rsid w:val="4DD42958"/>
    <w:rsid w:val="4E371769"/>
    <w:rsid w:val="4FF25ACC"/>
    <w:rsid w:val="507A6B67"/>
    <w:rsid w:val="511B3AE0"/>
    <w:rsid w:val="51F641DC"/>
    <w:rsid w:val="533E3BD3"/>
    <w:rsid w:val="57334E9C"/>
    <w:rsid w:val="57661F65"/>
    <w:rsid w:val="579C659E"/>
    <w:rsid w:val="582B16C9"/>
    <w:rsid w:val="5A657945"/>
    <w:rsid w:val="5AA3543B"/>
    <w:rsid w:val="5AF53515"/>
    <w:rsid w:val="5B5444C2"/>
    <w:rsid w:val="5B5639C1"/>
    <w:rsid w:val="5C106695"/>
    <w:rsid w:val="5CAB19E6"/>
    <w:rsid w:val="5D42421F"/>
    <w:rsid w:val="5F093B51"/>
    <w:rsid w:val="5F233F49"/>
    <w:rsid w:val="5F3D2642"/>
    <w:rsid w:val="5F562695"/>
    <w:rsid w:val="6085189E"/>
    <w:rsid w:val="611E0B88"/>
    <w:rsid w:val="615054C8"/>
    <w:rsid w:val="61886248"/>
    <w:rsid w:val="61FD0B48"/>
    <w:rsid w:val="63A0050E"/>
    <w:rsid w:val="64274EC5"/>
    <w:rsid w:val="64E91B43"/>
    <w:rsid w:val="656C3DDC"/>
    <w:rsid w:val="665C50AE"/>
    <w:rsid w:val="67AD21E4"/>
    <w:rsid w:val="67CA28A7"/>
    <w:rsid w:val="6A1B35ED"/>
    <w:rsid w:val="6C5E15CE"/>
    <w:rsid w:val="6D4924E7"/>
    <w:rsid w:val="6EDA7E8C"/>
    <w:rsid w:val="73256434"/>
    <w:rsid w:val="73AE352A"/>
    <w:rsid w:val="74490653"/>
    <w:rsid w:val="76FB50E0"/>
    <w:rsid w:val="773E3146"/>
    <w:rsid w:val="77DB3A24"/>
    <w:rsid w:val="78B62480"/>
    <w:rsid w:val="7BBD77EC"/>
    <w:rsid w:val="7D4D7AB4"/>
    <w:rsid w:val="7EDF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 w:type="paragraph" w:styleId="7">
    <w:name w:val="List Paragraph"/>
    <w:basedOn w:val="1"/>
    <w:qFormat/>
    <w:uiPriority w:val="1"/>
    <w:pPr>
      <w:spacing w:before="2"/>
      <w:ind w:left="112" w:right="1131" w:firstLine="420"/>
    </w:pPr>
    <w:rPr>
      <w:rFonts w:ascii="楷体" w:hAnsi="楷体" w:eastAsia="楷体" w:cs="楷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bee1a5-a2e4-4914-9419-7928fb59cf10}"/>
        <w:style w:val=""/>
        <w:category>
          <w:name w:val="常规"/>
          <w:gallery w:val="placeholder"/>
        </w:category>
        <w:types>
          <w:type w:val="bbPlcHdr"/>
        </w:types>
        <w:behaviors>
          <w:behavior w:val="content"/>
        </w:behaviors>
        <w:description w:val=""/>
        <w:guid w:val="{48bee1a5-a2e4-4914-9419-7928fb59cf1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41913</Words>
  <Characters>44911</Characters>
  <Lines>0</Lines>
  <Paragraphs>0</Paragraphs>
  <TotalTime>1</TotalTime>
  <ScaleCrop>false</ScaleCrop>
  <LinksUpToDate>false</LinksUpToDate>
  <CharactersWithSpaces>45229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2018-12-21T22:35:00Z</dcterms:created>
  <dc:creator>陆江</dc:creator>
  <cp:lastModifiedBy>陆江</cp:lastModifiedBy>
  <dcterms:modified xsi:type="dcterms:W3CDTF">2021-08-09T01:58:00Z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ICV">
    <vt:lpwstr>E466F163739A41FFA034146EEF9A9C4F</vt:lpwstr>
  </property>
</Properties>
</file>