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rPr>
          <w:rFonts w:ascii="Arial" w:hAnsi="Arial" w:eastAsia="Arial"/>
          <w:b/>
          <w:color w:val="auto"/>
          <w:sz w:val="32"/>
          <w:szCs w:val="32"/>
        </w:rPr>
      </w:pPr>
      <w:bookmarkStart w:id="0" w:name="page1"/>
      <w:bookmarkEnd w:id="0"/>
      <w:r>
        <w:rPr>
          <w:rFonts w:ascii="Arial" w:hAnsi="Arial" w:eastAsia="Arial"/>
          <w:b/>
          <w:color w:val="auto"/>
          <w:sz w:val="32"/>
          <w:szCs w:val="32"/>
        </w:rPr>
        <w:t>Quality small clusters of water for curing hypertension, coronary atherosclerotic he</w:t>
      </w:r>
      <w:r>
        <w:rPr>
          <w:rFonts w:hint="eastAsia" w:ascii="Arial" w:hAnsi="Arial" w:eastAsia="宋体"/>
          <w:b/>
          <w:color w:val="auto"/>
          <w:sz w:val="32"/>
          <w:szCs w:val="32"/>
          <w:lang w:val="en-US" w:eastAsia="zh-CN"/>
        </w:rPr>
        <w:t xml:space="preserve"> </w:t>
      </w:r>
      <w:r>
        <w:rPr>
          <w:rFonts w:ascii="Arial" w:hAnsi="Arial" w:eastAsia="Arial"/>
          <w:b/>
          <w:color w:val="auto"/>
          <w:sz w:val="32"/>
          <w:szCs w:val="32"/>
        </w:rPr>
        <w:t>art disease and type II diabetes</w:t>
      </w:r>
    </w:p>
    <w:p>
      <w:pPr>
        <w:spacing w:line="0" w:lineRule="atLeast"/>
        <w:ind w:left="480"/>
        <w:rPr>
          <w:rFonts w:ascii="Arial" w:hAnsi="Arial" w:eastAsia="Arial"/>
          <w:b/>
          <w:color w:val="auto"/>
          <w:sz w:val="24"/>
        </w:rPr>
      </w:pPr>
    </w:p>
    <w:p>
      <w:pPr>
        <w:spacing w:line="0" w:lineRule="atLeast"/>
        <w:ind w:firstLine="480" w:firstLineChars="200"/>
        <w:rPr>
          <w:rFonts w:ascii="Arial" w:hAnsi="Arial" w:eastAsia="Arial"/>
          <w:b/>
          <w:color w:val="auto"/>
          <w:sz w:val="24"/>
        </w:rPr>
      </w:pPr>
      <w:r>
        <w:rPr>
          <w:rFonts w:ascii="Arial" w:hAnsi="Arial" w:eastAsia="Arial"/>
          <w:b/>
          <w:color w:val="auto"/>
          <w:sz w:val="24"/>
        </w:rPr>
        <w:t>Emeritus medical expert of World Medical Health Council, Senior Engineer Lu Jiang</w:t>
      </w:r>
    </w:p>
    <w:p>
      <w:pPr>
        <w:spacing w:line="90" w:lineRule="exact"/>
        <w:rPr>
          <w:rFonts w:ascii="Times New Roman" w:hAnsi="Times New Roman" w:eastAsia="Times New Roman"/>
          <w:color w:val="auto"/>
          <w:sz w:val="24"/>
        </w:rPr>
      </w:pPr>
    </w:p>
    <w:p>
      <w:pPr>
        <w:spacing w:line="299" w:lineRule="auto"/>
        <w:ind w:right="100" w:firstLine="480"/>
        <w:jc w:val="both"/>
        <w:rPr>
          <w:rFonts w:ascii="Arial" w:hAnsi="Arial" w:eastAsia="Arial"/>
          <w:color w:val="auto"/>
          <w:sz w:val="24"/>
        </w:rPr>
      </w:pPr>
    </w:p>
    <w:p>
      <w:pPr>
        <w:spacing w:line="299" w:lineRule="auto"/>
        <w:ind w:right="100" w:firstLine="480"/>
        <w:jc w:val="both"/>
        <w:rPr>
          <w:rFonts w:ascii="Arial" w:hAnsi="Arial" w:eastAsia="Arial"/>
          <w:color w:val="auto"/>
          <w:sz w:val="24"/>
        </w:rPr>
      </w:pPr>
      <w:r>
        <w:rPr>
          <w:rFonts w:ascii="Arial" w:hAnsi="Arial" w:eastAsia="Arial"/>
          <w:color w:val="auto"/>
          <w:sz w:val="24"/>
        </w:rPr>
        <w:t>Coronary atherosclerotic heart disease, hypertension and diabetes can not really be cured by drugs, because there is no medicine to eliminate of atherosclerosis and to restore of pancreas, so patients often break out myocardial infarction or apoplexia leading to death. Development of the drugs by numerous people is difficult to overcome those three</w:t>
      </w:r>
      <w:r>
        <w:rPr>
          <w:rFonts w:hint="eastAsia" w:ascii="Arial" w:hAnsi="Arial" w:eastAsia="宋体"/>
          <w:color w:val="auto"/>
          <w:sz w:val="24"/>
          <w:lang w:val="en-US" w:eastAsia="zh-CN"/>
        </w:rPr>
        <w:t xml:space="preserve"> </w:t>
      </w:r>
      <w:r>
        <w:rPr>
          <w:rFonts w:ascii="Arial" w:hAnsi="Arial" w:eastAsia="Arial"/>
          <w:color w:val="auto"/>
          <w:sz w:val="24"/>
        </w:rPr>
        <w:t>diseases of humanity.</w:t>
      </w:r>
    </w:p>
    <w:p>
      <w:pPr>
        <w:spacing w:line="302" w:lineRule="auto"/>
        <w:ind w:firstLine="480"/>
        <w:jc w:val="both"/>
        <w:rPr>
          <w:rFonts w:ascii="Arial" w:hAnsi="Arial" w:eastAsia="Arial"/>
          <w:color w:val="auto"/>
          <w:sz w:val="24"/>
        </w:rPr>
      </w:pPr>
      <w:r>
        <w:rPr>
          <w:rFonts w:ascii="Arial" w:hAnsi="Arial" w:eastAsia="Arial"/>
          <w:b/>
          <w:color w:val="auto"/>
          <w:sz w:val="24"/>
        </w:rPr>
        <w:t xml:space="preserve">Objective: </w:t>
      </w:r>
      <w:r>
        <w:rPr>
          <w:rFonts w:ascii="Arial" w:hAnsi="Arial" w:eastAsia="Arial"/>
          <w:color w:val="auto"/>
          <w:sz w:val="24"/>
        </w:rPr>
        <w:t>I was a senior engineer in the construction, and so simply not qualified</w:t>
      </w:r>
      <w:r>
        <w:rPr>
          <w:rFonts w:ascii="Arial" w:hAnsi="Arial" w:eastAsia="Arial"/>
          <w:b/>
          <w:color w:val="auto"/>
          <w:sz w:val="24"/>
        </w:rPr>
        <w:t xml:space="preserve"> </w:t>
      </w:r>
      <w:r>
        <w:rPr>
          <w:rFonts w:ascii="Arial" w:hAnsi="Arial" w:eastAsia="Arial"/>
          <w:color w:val="auto"/>
          <w:sz w:val="24"/>
        </w:rPr>
        <w:t>to overcome the above-mentioned world medical problems. I was suffering from hypertension in 1990, worried about the risks of hemiplegia or myocardial infarction, like my parents and grandparents. I dreamed to real cure hypertension and atherosclerosis. So I studied medicine, to understand its etiology, pathology and pathogeny. I searched out the achievements in Basic Medicine Research of China: The International Natural Medicine Academy used MRI technology to study water from longevity village around the world in 1980s, and found that the water clusters in those villages are smaller. Many of medical research institutes and universities in China started to explore the mysteries of longevity. They used small clusters of water and high-fat meal to fed mice, rabbits and other mammals, found that experimental animals can not only increase high density lipoprotein (HDL), delay and prevent atherosclerosis, increase in immune cells and spermatogenesis significantly, but also to remove free radicals. As an engineer, I feel that this outcome should be converted into a medical application for the public benefits.</w:t>
      </w:r>
    </w:p>
    <w:p>
      <w:pPr>
        <w:spacing w:line="301" w:lineRule="auto"/>
        <w:ind w:right="100" w:firstLine="480"/>
        <w:jc w:val="both"/>
        <w:rPr>
          <w:rFonts w:ascii="Arial" w:hAnsi="Arial" w:eastAsia="Arial"/>
          <w:color w:val="auto"/>
          <w:sz w:val="24"/>
        </w:rPr>
      </w:pPr>
      <w:r>
        <w:rPr>
          <w:rFonts w:ascii="Arial" w:hAnsi="Arial" w:eastAsia="Arial"/>
          <w:b/>
          <w:color w:val="auto"/>
          <w:sz w:val="24"/>
        </w:rPr>
        <w:t xml:space="preserve">Method: </w:t>
      </w:r>
      <w:r>
        <w:rPr>
          <w:rFonts w:ascii="Arial" w:hAnsi="Arial" w:eastAsia="Arial"/>
          <w:color w:val="auto"/>
          <w:sz w:val="24"/>
        </w:rPr>
        <w:t>I made samples of water by water treatment innovation and research screening,</w:t>
      </w:r>
      <w:r>
        <w:rPr>
          <w:rFonts w:ascii="Arial" w:hAnsi="Arial" w:eastAsia="Arial"/>
          <w:b/>
          <w:color w:val="auto"/>
          <w:sz w:val="24"/>
        </w:rPr>
        <w:t xml:space="preserve"> </w:t>
      </w:r>
      <w:r>
        <w:rPr>
          <w:rFonts w:ascii="Arial" w:hAnsi="Arial" w:eastAsia="Arial"/>
          <w:color w:val="auto"/>
          <w:sz w:val="24"/>
        </w:rPr>
        <w:t>letting my family and friends drinking, so cured their hypertension (hypopiesis) and atherosclerosis. I thought the invention should benefit to other people, and then cooperate with a factory for industrial development. The magnetic resonance detection found, the treated water is quality small clusters of water of 55.82Hz, smaller than the Guangxi Bama longevity village's water (66Hz), which village representing the ratio of centenarians first in the world. Three provincial hospitals used the water product for patients of cardiovascular disease, made four-month clinical observation in early 1994. In 1994, Beijing and Guangxi medical experts confirmed, 'the water can lower blood pressure, increase blood flow of internal carotid artery and cerebral artery, improve ECG, EEG and microcirculation, and play a good role in health care for the treatment of cardiovascular and cerebrovascular atherosclerosis, hyperlipemia and hypertension,' Thus, I invented the small clusters ions bottle, and obtained Chinese patent for invention in 1996. In 2000, the bottle was registered approved medical equipment in China</w:t>
      </w:r>
      <w:r>
        <w:rPr>
          <w:rFonts w:ascii="宋体" w:hAnsi="宋体" w:eastAsia="宋体"/>
          <w:color w:val="auto"/>
          <w:sz w:val="24"/>
        </w:rPr>
        <w:t>，</w:t>
      </w:r>
      <w:r>
        <w:rPr>
          <w:rFonts w:ascii="Arial" w:hAnsi="Arial" w:eastAsia="Arial"/>
          <w:color w:val="auto"/>
          <w:sz w:val="24"/>
        </w:rPr>
        <w:t>and convert the Chinese basic medical research findings into medical applications. After the product access to markets, I continued to observe the long-term efficacy in order to reduce consumer's doubts. The products have guarantee to the users by 'quality follow-up card' and 'credit card' system. The users are invited to report curative effect after use the products for 6 months. Then a large number of feedback letters followed its good result.</w:t>
      </w:r>
    </w:p>
    <w:p>
      <w:pPr>
        <w:spacing w:line="294" w:lineRule="auto"/>
        <w:ind w:right="100" w:firstLine="480"/>
        <w:jc w:val="both"/>
        <w:rPr>
          <w:rFonts w:ascii="Arial" w:hAnsi="Arial" w:eastAsia="Arial"/>
          <w:color w:val="auto"/>
          <w:sz w:val="24"/>
        </w:rPr>
      </w:pPr>
      <w:r>
        <w:rPr>
          <w:rFonts w:ascii="Arial" w:hAnsi="Arial" w:eastAsia="Arial"/>
          <w:b/>
          <w:color w:val="auto"/>
          <w:sz w:val="24"/>
        </w:rPr>
        <w:t xml:space="preserve">Results: </w:t>
      </w:r>
      <w:r>
        <w:rPr>
          <w:rFonts w:ascii="Arial" w:hAnsi="Arial" w:eastAsia="Arial"/>
          <w:color w:val="auto"/>
          <w:sz w:val="24"/>
        </w:rPr>
        <w:t>According to the long-term follow-up survey for 14 years</w:t>
      </w:r>
      <w:r>
        <w:rPr>
          <w:rFonts w:ascii="宋体" w:hAnsi="宋体" w:eastAsia="宋体"/>
          <w:color w:val="auto"/>
          <w:sz w:val="24"/>
        </w:rPr>
        <w:t>，</w:t>
      </w:r>
      <w:r>
        <w:rPr>
          <w:rFonts w:ascii="Arial" w:hAnsi="Arial" w:eastAsia="Arial"/>
          <w:color w:val="auto"/>
          <w:sz w:val="24"/>
        </w:rPr>
        <w:t>we get a lot of</w:t>
      </w:r>
      <w:r>
        <w:rPr>
          <w:rFonts w:ascii="Arial" w:hAnsi="Arial" w:eastAsia="Arial"/>
          <w:b/>
          <w:color w:val="auto"/>
          <w:sz w:val="24"/>
        </w:rPr>
        <w:t xml:space="preserve"> </w:t>
      </w:r>
      <w:r>
        <w:rPr>
          <w:rFonts w:ascii="Arial" w:hAnsi="Arial" w:eastAsia="Arial"/>
          <w:color w:val="auto"/>
          <w:sz w:val="24"/>
        </w:rPr>
        <w:t>feedback of patients, showing a high cure rate. Hypertensive patients drink the water made from the bottle for 2 to 5 months, eliminate symptoms, and stop taking other drugs, but blood pressure return to normal level. Patients with coronary atherosclerotic heart</w:t>
      </w:r>
      <w:r>
        <w:rPr>
          <w:rFonts w:hint="eastAsia" w:ascii="Arial" w:hAnsi="Arial" w:eastAsia="宋体"/>
          <w:color w:val="auto"/>
          <w:sz w:val="24"/>
          <w:lang w:val="en-US" w:eastAsia="zh-CN"/>
        </w:rPr>
        <w:t>.</w:t>
      </w:r>
    </w:p>
    <w:p>
      <w:pPr>
        <w:spacing w:line="299" w:lineRule="auto"/>
        <w:ind w:right="120"/>
        <w:jc w:val="both"/>
        <w:rPr>
          <w:rFonts w:ascii="Arial" w:hAnsi="Arial" w:eastAsia="Arial"/>
          <w:color w:val="auto"/>
          <w:sz w:val="24"/>
        </w:rPr>
      </w:pPr>
      <w:r>
        <w:rPr>
          <w:rFonts w:ascii="Arial" w:hAnsi="Arial" w:eastAsia="Arial"/>
          <w:color w:val="auto"/>
          <w:sz w:val="24"/>
        </w:rPr>
        <w:t>disease drink the water for 3 to 5 months, gradually reduced or even eliminate the symptoms of angina pectoris and auricular fibrillation, and after drinking about one year present normal ECG, no significant coronary artery stenosis by coronary angiography scaning. The water also can gradually repair weak organs, and cure hyperplasia of prostate gland, pharyngo-laryngitis chronica, chronic tracheitis</w:t>
      </w:r>
      <w:r>
        <w:rPr>
          <w:rFonts w:ascii="宋体" w:hAnsi="宋体" w:eastAsia="宋体"/>
          <w:color w:val="auto"/>
          <w:sz w:val="24"/>
        </w:rPr>
        <w:t>，</w:t>
      </w:r>
      <w:r>
        <w:rPr>
          <w:rFonts w:ascii="Arial" w:hAnsi="Arial" w:eastAsia="Arial"/>
          <w:color w:val="auto"/>
          <w:sz w:val="24"/>
        </w:rPr>
        <w:t xml:space="preserve"> chronic bronchitis, chronic gastritis, enteritis, cholecystitis, Polypoid lesions of the gallbladder, pancreatitis, vesical catarrh, dermatitis eczema, and silicosis without medication. Diabetic patients, due to weak insulinum, drinking the water for 6 to 10 months, stop taking hypoglycemic agents, but blood glucose and urine glucose return to normal level, and cure their type II diabetes. Patients with sequela of apoplexy drink for 6 to 7 months, can reduce gradually or even eliminate limbs and language barriers, indicating that neuronal cells are repaired and then limbs and language features are restored miraculously. Because of thymus and spleen - two important immune organs - were repaired and enhanced, can significantly improve the immune system, and avoid sick and influenza. Therefore, the water plays a previously unknown valuable role on human health. </w:t>
      </w:r>
      <w:r>
        <w:rPr>
          <w:rFonts w:ascii="宋体" w:hAnsi="宋体" w:eastAsia="宋体"/>
          <w:b/>
          <w:color w:val="auto"/>
          <w:sz w:val="24"/>
        </w:rPr>
        <w:t>（</w:t>
      </w:r>
      <w:r>
        <w:rPr>
          <w:rFonts w:ascii="Arial" w:hAnsi="Arial" w:eastAsia="Arial"/>
          <w:b/>
          <w:color w:val="auto"/>
          <w:sz w:val="24"/>
        </w:rPr>
        <w:t>See</w:t>
      </w:r>
      <w:r>
        <w:rPr>
          <w:rFonts w:ascii="宋体" w:hAnsi="宋体" w:eastAsia="宋体"/>
          <w:b/>
          <w:color w:val="auto"/>
          <w:sz w:val="24"/>
        </w:rPr>
        <w:t>：</w:t>
      </w:r>
      <w:r>
        <w:rPr>
          <w:rFonts w:ascii="Arial" w:hAnsi="Arial" w:eastAsia="Arial"/>
          <w:b/>
          <w:color w:val="auto"/>
          <w:sz w:val="24"/>
        </w:rPr>
        <w:t>www.</w:t>
      </w:r>
      <w:r>
        <w:rPr>
          <w:rFonts w:ascii="Arial" w:hAnsi="Arial" w:eastAsia="Arial"/>
          <w:b/>
          <w:color w:val="auto"/>
          <w:sz w:val="24"/>
          <w:u w:val="single"/>
        </w:rPr>
        <w:t>nnzk.com</w:t>
      </w:r>
      <w:r>
        <w:rPr>
          <w:rFonts w:ascii="Arial" w:hAnsi="Arial" w:eastAsia="Arial"/>
          <w:color w:val="auto"/>
          <w:sz w:val="24"/>
        </w:rPr>
        <w:t xml:space="preserve"> </w:t>
      </w:r>
      <w:r>
        <w:rPr>
          <w:rFonts w:ascii="Arial" w:hAnsi="Arial" w:eastAsia="Arial"/>
          <w:b/>
          <w:color w:val="auto"/>
          <w:sz w:val="24"/>
        </w:rPr>
        <w:t>or www.gxnnzk.com</w:t>
      </w:r>
      <w:r>
        <w:rPr>
          <w:rFonts w:ascii="宋体" w:hAnsi="宋体" w:eastAsia="宋体"/>
          <w:b/>
          <w:color w:val="auto"/>
          <w:sz w:val="24"/>
        </w:rPr>
        <w:t>）</w:t>
      </w:r>
      <w:r>
        <w:rPr>
          <w:rFonts w:ascii="Arial" w:hAnsi="Arial" w:eastAsia="Arial"/>
          <w:color w:val="auto"/>
          <w:sz w:val="24"/>
        </w:rPr>
        <w:t>A large number of patients tested the practices, indicating high-quality small clusters of water can indeed truly cure hypertension (hypopiesis), coronary atherosclerotic heart disease and type II diabetes. It is the epochal outcome for human health.</w:t>
      </w:r>
    </w:p>
    <w:p>
      <w:pPr>
        <w:spacing w:line="299" w:lineRule="auto"/>
        <w:ind w:right="120"/>
        <w:jc w:val="both"/>
        <w:rPr>
          <w:rFonts w:ascii="Arial" w:hAnsi="Arial" w:eastAsia="Arial"/>
          <w:color w:val="auto"/>
          <w:sz w:val="24"/>
        </w:rPr>
      </w:pPr>
    </w:p>
    <w:p>
      <w:pPr>
        <w:spacing w:line="300" w:lineRule="auto"/>
        <w:ind w:right="100" w:firstLine="480"/>
        <w:jc w:val="both"/>
        <w:rPr>
          <w:rFonts w:ascii="Arial" w:hAnsi="Arial" w:eastAsia="Arial"/>
          <w:color w:val="auto"/>
          <w:sz w:val="24"/>
        </w:rPr>
      </w:pPr>
      <w:r>
        <w:rPr>
          <w:rFonts w:ascii="Arial" w:hAnsi="Arial" w:eastAsia="Arial"/>
          <w:b/>
          <w:color w:val="auto"/>
          <w:sz w:val="24"/>
        </w:rPr>
        <w:t xml:space="preserve">Mechanism : </w:t>
      </w:r>
      <w:r>
        <w:rPr>
          <w:rFonts w:ascii="Arial" w:hAnsi="Arial" w:eastAsia="Arial"/>
          <w:color w:val="auto"/>
          <w:sz w:val="24"/>
        </w:rPr>
        <w:t>Why drinking quality small clusters of water can produce magical effects?</w:t>
      </w:r>
      <w:r>
        <w:rPr>
          <w:rFonts w:ascii="Arial" w:hAnsi="Arial" w:eastAsia="Arial"/>
          <w:b/>
          <w:color w:val="auto"/>
          <w:sz w:val="24"/>
        </w:rPr>
        <w:t xml:space="preserve"> </w:t>
      </w:r>
      <w:r>
        <w:rPr>
          <w:rFonts w:ascii="Arial" w:hAnsi="Arial" w:eastAsia="Arial"/>
          <w:color w:val="auto"/>
          <w:sz w:val="24"/>
        </w:rPr>
        <w:t>In point of physiology and medicine, the water is a kind of very dispersed water, makes of 5 or 6 water molecules synthesized small clusters, and improves physical and chemistry effect, and enhances activity of the human body after drinking, therefore it can lower blood pressure. In addition, because of the water molecules are very disperse, when they enter plasma, can hydrolyze the erythrocyte groups, while the nascent erythrocytes have small rigidity and large deformation, so they can reduce blood viscosity. HDL rise from 1.0 up to 1.8 - 3.8 after drinking, so the water can eliminate atherosclerosis gradually. Furthermore, human intake of water and nutrients act on cells and cytomembrane. Cells exist in extracellular fluid. There are water channels, ion channels and glycolipids</w:t>
      </w:r>
    </w:p>
    <w:p>
      <w:pPr>
        <w:spacing w:line="300" w:lineRule="auto"/>
        <w:ind w:right="100" w:firstLine="480"/>
        <w:jc w:val="both"/>
        <w:rPr>
          <w:rFonts w:ascii="Arial" w:hAnsi="Arial" w:eastAsia="Arial"/>
          <w:color w:val="auto"/>
          <w:sz w:val="24"/>
        </w:rPr>
      </w:pPr>
    </w:p>
    <w:p>
      <w:pPr>
        <w:spacing w:line="300" w:lineRule="auto"/>
        <w:ind w:right="100" w:firstLine="480"/>
        <w:jc w:val="both"/>
        <w:rPr>
          <w:rFonts w:ascii="Arial" w:hAnsi="Arial" w:eastAsia="Arial"/>
          <w:color w:val="auto"/>
          <w:sz w:val="24"/>
        </w:rPr>
      </w:pPr>
      <w:r>
        <w:rPr>
          <w:rFonts w:ascii="Arial" w:hAnsi="Arial" w:eastAsia="Arial"/>
          <w:b/>
          <w:color w:val="auto"/>
          <w:sz w:val="24"/>
        </w:rPr>
        <w:t xml:space="preserve">Mechanism : </w:t>
      </w:r>
      <w:r>
        <w:rPr>
          <w:rFonts w:ascii="Arial" w:hAnsi="Arial" w:eastAsia="Arial"/>
          <w:color w:val="auto"/>
          <w:sz w:val="24"/>
        </w:rPr>
        <w:t>Why drinking quality small clusters of water can produce magical effects?</w:t>
      </w:r>
      <w:r>
        <w:rPr>
          <w:rFonts w:ascii="Arial" w:hAnsi="Arial" w:eastAsia="Arial"/>
          <w:b/>
          <w:color w:val="auto"/>
          <w:sz w:val="24"/>
        </w:rPr>
        <w:t xml:space="preserve"> </w:t>
      </w:r>
      <w:r>
        <w:rPr>
          <w:rFonts w:ascii="Arial" w:hAnsi="Arial" w:eastAsia="Arial"/>
          <w:color w:val="auto"/>
          <w:sz w:val="24"/>
        </w:rPr>
        <w:t>In point of physiology and medicine, the water is a kind of very dispersed water, makes of 5 or 6 water molecules synthesized small clusters, and improves physical and chemistry effect, and enhances activity of the human body after drinking, therefore it can lower blood pressure. In addition, because of the water molecules are very disperse, when they enter plasma, can hydrolyze the erythrocyte groups, while the nascent erythrocytes have small rigidity and large deformation, so they can reduce blood viscosity. HDL rise from 1.0 up to 1.8 - 3.8 after drinking, so the water can eliminate atherosclerosis gradually. Furthermore, human intake of water and nutrients act on cells and cytomembrane. Cells exist in extracellular fluid. There are water channels, ion channels and glycolipids</w:t>
      </w:r>
    </w:p>
    <w:p>
      <w:pPr>
        <w:spacing w:line="302" w:lineRule="auto"/>
        <w:ind w:firstLine="480"/>
        <w:rPr>
          <w:rFonts w:ascii="Arial" w:hAnsi="Arial" w:eastAsia="Arial"/>
          <w:color w:val="auto"/>
          <w:sz w:val="24"/>
        </w:rPr>
      </w:pPr>
      <w:r>
        <w:rPr>
          <w:rFonts w:ascii="Arial" w:hAnsi="Arial" w:eastAsia="Arial"/>
          <w:color w:val="auto"/>
          <w:sz w:val="24"/>
        </w:rPr>
        <w:t>Glycolipids disease in the elderly is due to the intake of meat often over necessary, so that the lipids and glucose in plasma is higher. Blood plasma is filtrated by capillary and become extracellular fluid, where long-term excessive carbohydrates lipids causing metabolic disturbance. Lipid in plasma deposit in the arteries and form of atherosclerosis, causing some disorder or disease. When the patients drink quality of water of small clusters, which containing 5 or 6 small water molecule clusters much smaller than the diameter of 1.4nm, the tiny water clusters access to the 2nm water channels on the cytomembrane easily, so the cells are reinvigorated, the damaged glycolipid channel and gates on the cytomembrane are repaired, then debilitated cells restart metabolism and discharge waste normally. Once understand these mechanisms, we understand the scientific principles of quality small clusters of water. Experience has proved that quality small clusters of water became effective medicine for curing cardiovascular diseases. This is a very important scientific finding of Chinese Biotic.</w:t>
      </w:r>
    </w:p>
    <w:p>
      <w:pPr>
        <w:spacing w:line="290" w:lineRule="auto"/>
        <w:ind w:right="120" w:firstLine="480"/>
        <w:jc w:val="both"/>
        <w:rPr>
          <w:rFonts w:ascii="Arial" w:hAnsi="Arial" w:eastAsia="Arial"/>
          <w:color w:val="auto"/>
          <w:sz w:val="24"/>
        </w:rPr>
      </w:pPr>
      <w:r>
        <w:rPr>
          <w:rFonts w:ascii="Arial" w:hAnsi="Arial" w:eastAsia="Arial"/>
          <w:b/>
          <w:color w:val="auto"/>
          <w:sz w:val="24"/>
        </w:rPr>
        <w:t xml:space="preserve">Conclusion: </w:t>
      </w:r>
      <w:r>
        <w:rPr>
          <w:rFonts w:ascii="Arial" w:hAnsi="Arial" w:eastAsia="Arial"/>
          <w:color w:val="auto"/>
          <w:sz w:val="24"/>
        </w:rPr>
        <w:t>First, quality small clusters of water can comprehensive cure coronary</w:t>
      </w:r>
      <w:r>
        <w:rPr>
          <w:rFonts w:ascii="Arial" w:hAnsi="Arial" w:eastAsia="Arial"/>
          <w:b/>
          <w:color w:val="auto"/>
          <w:sz w:val="24"/>
        </w:rPr>
        <w:t xml:space="preserve"> </w:t>
      </w:r>
      <w:r>
        <w:rPr>
          <w:rFonts w:ascii="Arial" w:hAnsi="Arial" w:eastAsia="Arial"/>
          <w:color w:val="auto"/>
          <w:sz w:val="24"/>
        </w:rPr>
        <w:t>atherosclerotic heart disease, cerebral atherosclerosis, hypertension (hypopiesis),</w:t>
      </w:r>
    </w:p>
    <w:p>
      <w:pPr>
        <w:spacing w:line="303" w:lineRule="auto"/>
        <w:ind w:right="120"/>
        <w:jc w:val="both"/>
        <w:rPr>
          <w:rFonts w:ascii="Arial" w:hAnsi="Arial" w:eastAsia="Arial"/>
          <w:color w:val="auto"/>
          <w:sz w:val="24"/>
        </w:rPr>
      </w:pPr>
      <w:r>
        <w:rPr>
          <w:rFonts w:ascii="Arial" w:hAnsi="Arial" w:eastAsia="Arial"/>
          <w:color w:val="auto"/>
          <w:sz w:val="24"/>
        </w:rPr>
        <w:t>hyperlipemia, hyperviscosity, type II diabetes, and complications caused by microcirculation obstruction including benign prostatic hyperplasia, silicosis and sequela of apoplexy. In the same way, this water therapy makes debilitated cells and organs regain healthy, can be used as a replacement therapy of hypertension and coronary atherosclerotic heart disease. Furthermore, because the two important immune organ thymus and spleen are repaired and enhanced, produce more immune cells, people improve their immunity, avoid influenza and common sick. This has become a kind of overall health therapy.</w:t>
      </w:r>
    </w:p>
    <w:p>
      <w:pPr>
        <w:spacing w:line="307" w:lineRule="auto"/>
        <w:ind w:right="120" w:firstLine="480"/>
        <w:jc w:val="both"/>
        <w:rPr>
          <w:rFonts w:ascii="Arial" w:hAnsi="Arial" w:eastAsia="Arial"/>
          <w:color w:val="auto"/>
          <w:sz w:val="24"/>
        </w:rPr>
      </w:pPr>
      <w:r>
        <w:rPr>
          <w:rFonts w:ascii="Arial" w:hAnsi="Arial" w:eastAsia="Arial"/>
          <w:color w:val="auto"/>
          <w:sz w:val="24"/>
        </w:rPr>
        <w:t>Second, drinking quality small clusters of water as a natural treatment, realize the dream of prevention of human cardiovascular diseases; achieve the goals of healthy and longevity. It is the most radical, most economical and the safest method of therapy. It is a landmark in the history of medical treatment outcome with significant socio-economic and strategic significance.</w:t>
      </w:r>
    </w:p>
    <w:p>
      <w:pPr>
        <w:spacing w:line="300" w:lineRule="auto"/>
        <w:ind w:right="100" w:firstLine="480"/>
        <w:jc w:val="both"/>
        <w:rPr>
          <w:rFonts w:ascii="Arial" w:hAnsi="Arial" w:eastAsia="Arial"/>
          <w:color w:val="auto"/>
          <w:sz w:val="24"/>
        </w:rPr>
      </w:pPr>
      <w:r>
        <w:rPr>
          <w:rFonts w:ascii="Arial" w:hAnsi="Arial" w:eastAsia="Arial"/>
          <w:color w:val="auto"/>
          <w:sz w:val="24"/>
        </w:rPr>
        <w:t>Third, China is the only country where elimination and prevention of atherosclerosis through drinking quality small clusters of water. This can reduce the number of surgery in cardiovascular disease and heart, so that prolong the life of the people and save the costs for family medicine. China has 200 million patients with hypertension, if 50 million people of them (1/4) use the product, estimated savings of 3000 Yuan per person in drugs a year; it will reduce 150 billion Yuan a year for the country. This is not only benefit to the people and country, but also benefit to health and longevity for mankind.</w:t>
      </w:r>
    </w:p>
    <w:p>
      <w:pPr>
        <w:spacing w:line="303" w:lineRule="auto"/>
        <w:ind w:firstLine="480"/>
        <w:rPr>
          <w:rFonts w:ascii="Arial" w:hAnsi="Arial" w:eastAsia="Arial"/>
          <w:color w:val="auto"/>
          <w:sz w:val="24"/>
        </w:rPr>
      </w:pPr>
      <w:r>
        <w:rPr>
          <w:rFonts w:ascii="Arial" w:hAnsi="Arial" w:eastAsia="Arial"/>
          <w:color w:val="auto"/>
          <w:sz w:val="24"/>
        </w:rPr>
        <w:t>Fourth, many patients and doctors were difficult to understand or feel confused, mistakenly believe that nothing but medicine can cure those diseases. Now I practice for 14 years to prove quality small clusters of water rather than medicine to solve the problems of coronary atherosclerotic heart disease, hypertension (hypopiesis), diabetes, debilitated organ disease and sequela of apoplexy. It smashed a ‘lifelong medication’ shackle. People eliminating atherosclerosis are expected extend their live for 20 to 30 years. The results will be understood and valued by most people; the benefit of mankind will last many generations.</w:t>
      </w:r>
    </w:p>
    <w:p>
      <w:pPr>
        <w:spacing w:line="300" w:lineRule="auto"/>
        <w:ind w:right="100" w:firstLine="480"/>
        <w:jc w:val="both"/>
        <w:rPr>
          <w:rFonts w:ascii="Arial" w:hAnsi="Arial" w:eastAsia="Arial"/>
          <w:color w:val="auto"/>
          <w:sz w:val="24"/>
        </w:rPr>
        <w:sectPr>
          <w:pgSz w:w="11900" w:h="16840"/>
          <w:pgMar w:top="1101" w:right="680" w:bottom="1440" w:left="780" w:header="0" w:footer="0" w:gutter="0"/>
          <w:cols w:equalWidth="0" w:num="1">
            <w:col w:w="10440"/>
          </w:cols>
          <w:docGrid w:linePitch="360" w:charSpace="0"/>
        </w:sectPr>
      </w:pPr>
    </w:p>
    <w:p>
      <w:pPr>
        <w:spacing w:line="294" w:lineRule="auto"/>
        <w:ind w:right="100"/>
        <w:jc w:val="both"/>
        <w:rPr>
          <w:rFonts w:ascii="Arial" w:hAnsi="Arial" w:eastAsia="Arial"/>
          <w:color w:val="0000FF"/>
          <w:sz w:val="24"/>
        </w:rPr>
        <w:sectPr>
          <w:pgSz w:w="11900" w:h="16840"/>
          <w:pgMar w:top="1093" w:right="680" w:bottom="1440" w:left="780" w:header="0" w:footer="0" w:gutter="0"/>
          <w:cols w:equalWidth="0" w:num="1">
            <w:col w:w="10440"/>
          </w:cols>
          <w:docGrid w:linePitch="360" w:charSpace="0"/>
        </w:sectPr>
      </w:pPr>
      <w:bookmarkStart w:id="1" w:name="_GoBack"/>
      <w:bookmarkEnd w:id="1"/>
    </w:p>
    <w:p>
      <w:pPr>
        <w:spacing w:line="302" w:lineRule="auto"/>
        <w:ind w:firstLine="480"/>
        <w:jc w:val="both"/>
        <w:rPr>
          <w:rFonts w:ascii="Arial" w:hAnsi="Arial" w:eastAsia="Arial"/>
          <w:color w:val="0000FF"/>
          <w:sz w:val="24"/>
        </w:rPr>
      </w:pPr>
    </w:p>
    <w:p>
      <w:pPr>
        <w:spacing w:line="365" w:lineRule="exact"/>
        <w:rPr>
          <w:rFonts w:ascii="Times New Roman" w:hAnsi="Times New Roman" w:eastAsia="Times New Roman"/>
          <w:sz w:val="24"/>
        </w:rPr>
      </w:pP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D41F0F"/>
    <w:rsid w:val="39C06F54"/>
    <w:rsid w:val="45D41F0F"/>
    <w:rsid w:val="7C3943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sz w:val="21"/>
      <w:szCs w:val="22"/>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2017-10-27T08:57:00Z</dcterms:created>
  <dc:creator>Administrator</dc:creator>
  <cp:lastModifiedBy>Administrator</cp:lastModifiedBy>
  <dcterms:modified xsi:type="dcterms:W3CDTF">2017-10-27T09:23:10Z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