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t xml:space="preserve">                </w:t>
      </w:r>
      <w:r>
        <w:rPr>
          <w:b/>
          <w:bCs/>
        </w:rPr>
        <w:t xml:space="preserve">  </w:t>
      </w:r>
      <w:r>
        <w:rPr>
          <w:rFonts w:hint="eastAsia"/>
          <w:b/>
          <w:bCs/>
        </w:rPr>
        <w:t xml:space="preserve"> </w:t>
      </w:r>
      <w:r>
        <w:rPr>
          <w:rFonts w:hint="eastAsia" w:ascii="黑体" w:hAnsi="黑体" w:eastAsia="黑体" w:cs="黑体"/>
          <w:b/>
          <w:bCs/>
          <w:sz w:val="32"/>
          <w:szCs w:val="32"/>
        </w:rPr>
        <w:t>微小分子团水治疗细胞脱水常见病罕见病及医理</w:t>
      </w:r>
    </w:p>
    <w:p>
      <w:pPr>
        <w:jc w:val="left"/>
        <w:rPr>
          <w:rFonts w:ascii="??_GB2312" w:hAnsi="??_GB2312" w:eastAsia="Times New Roman" w:cs="??_GB2312"/>
          <w:b/>
          <w:bCs/>
        </w:rPr>
      </w:pPr>
      <w:r>
        <w:rPr>
          <w:rFonts w:ascii="??_GB2312" w:hAnsi="??_GB2312" w:eastAsia="Times New Roman" w:cs="??_GB2312"/>
          <w:b/>
          <w:bCs/>
        </w:rPr>
        <w:t xml:space="preserve">                      </w:t>
      </w:r>
      <w:r>
        <w:rPr>
          <w:rFonts w:hint="eastAsia" w:ascii="??_GB2312" w:hAnsi="??_GB2312" w:cs="??_GB2312"/>
          <w:b/>
          <w:bCs/>
        </w:rPr>
        <w:t xml:space="preserve">   </w:t>
      </w:r>
      <w:r>
        <w:rPr>
          <w:rFonts w:hint="eastAsia" w:ascii="楷体_GB2312" w:hAnsi="??_GB2312" w:eastAsia="楷体_GB2312" w:cs="??_GB2312"/>
          <w:b/>
          <w:bCs/>
        </w:rPr>
        <w:t xml:space="preserve"> </w:t>
      </w:r>
      <w:r>
        <w:rPr>
          <w:rFonts w:hint="eastAsia" w:ascii="楷体" w:hAnsi="楷体" w:eastAsia="楷体" w:cs="宋体"/>
          <w:b/>
          <w:bCs/>
          <w:color w:val="auto"/>
          <w:kern w:val="0"/>
          <w:szCs w:val="21"/>
        </w:rPr>
        <w:t xml:space="preserve"> </w:t>
      </w:r>
      <w:r>
        <w:rPr>
          <w:rFonts w:hint="eastAsia" w:ascii="楷体_GB2312" w:hAnsi="楷体" w:eastAsia="楷体_GB2312" w:cs="楷体"/>
          <w:b/>
          <w:bCs/>
        </w:rPr>
        <w:t>陆 江</w:t>
      </w:r>
      <w:r>
        <w:rPr>
          <w:rFonts w:hint="eastAsia" w:ascii="楷体_GB2312" w:hAnsi="楷体" w:eastAsia="楷体_GB2312" w:cs="楷体"/>
          <w:b/>
          <w:bCs/>
          <w:lang w:val="en-US" w:eastAsia="zh-CN"/>
        </w:rPr>
        <w:t>(南宁卓康微小水科学研究所   广西南宁  530001)</w:t>
      </w:r>
    </w:p>
    <w:p>
      <w:pPr>
        <w:rPr>
          <w:rFonts w:ascii="??_GB2312" w:hAnsi="??_GB2312" w:cs="??_GB2312"/>
          <w:b/>
          <w:bCs/>
        </w:rPr>
      </w:pPr>
      <w:r>
        <w:rPr>
          <w:rFonts w:ascii="??_GB2312" w:hAnsi="??_GB2312" w:eastAsia="Times New Roman" w:cs="??_GB2312"/>
          <w:b/>
          <w:bCs/>
        </w:rPr>
        <w:drawing>
          <wp:anchor distT="0" distB="0" distL="114300" distR="114300" simplePos="0" relativeHeight="2235534336" behindDoc="1" locked="0" layoutInCell="1" allowOverlap="1">
            <wp:simplePos x="0" y="0"/>
            <wp:positionH relativeFrom="column">
              <wp:posOffset>5558790</wp:posOffset>
            </wp:positionH>
            <wp:positionV relativeFrom="paragraph">
              <wp:posOffset>190500</wp:posOffset>
            </wp:positionV>
            <wp:extent cx="858520" cy="1177290"/>
            <wp:effectExtent l="0" t="0" r="5080" b="3810"/>
            <wp:wrapTight wrapText="bothSides">
              <wp:wrapPolygon>
                <wp:start x="0" y="0"/>
                <wp:lineTo x="0" y="21437"/>
                <wp:lineTo x="21408" y="21437"/>
                <wp:lineTo x="21408" y="0"/>
                <wp:lineTo x="0" y="0"/>
              </wp:wrapPolygon>
            </wp:wrapTight>
            <wp:docPr id="4" name="图片 4" descr="ZY18010533（中医科学杂志）稿件处理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ZY18010533（中医科学杂志）稿件处理意见"/>
                    <pic:cNvPicPr>
                      <a:picLocks noChangeAspect="1"/>
                    </pic:cNvPicPr>
                  </pic:nvPicPr>
                  <pic:blipFill>
                    <a:blip r:embed="rId4"/>
                    <a:stretch>
                      <a:fillRect/>
                    </a:stretch>
                  </pic:blipFill>
                  <pic:spPr>
                    <a:xfrm>
                      <a:off x="0" y="0"/>
                      <a:ext cx="858520" cy="1177290"/>
                    </a:xfrm>
                    <a:prstGeom prst="rect">
                      <a:avLst/>
                    </a:prstGeom>
                  </pic:spPr>
                </pic:pic>
              </a:graphicData>
            </a:graphic>
          </wp:anchor>
        </w:drawing>
      </w:r>
    </w:p>
    <w:p>
      <w:pPr>
        <w:ind w:firstLine="480"/>
        <w:rPr>
          <w:rFonts w:hint="eastAsia" w:ascii="楷体" w:hAnsi="楷体" w:eastAsia="楷体" w:cs="楷体"/>
          <w:b w:val="0"/>
          <w:bCs w:val="0"/>
          <w:szCs w:val="21"/>
        </w:rPr>
      </w:pPr>
      <w:r>
        <w:rPr>
          <w:rFonts w:hint="eastAsia" w:ascii="楷体" w:hAnsi="楷体" w:eastAsia="楷体" w:cs="楷体"/>
          <w:b w:val="0"/>
          <w:bCs w:val="0"/>
          <w:szCs w:val="21"/>
        </w:rPr>
        <w:t>摘要</w:t>
      </w:r>
      <w:r>
        <w:rPr>
          <w:rFonts w:hint="eastAsia" w:ascii="楷体" w:hAnsi="楷体" w:eastAsia="楷体" w:cs="楷体"/>
          <w:b w:val="0"/>
          <w:bCs w:val="0"/>
          <w:szCs w:val="21"/>
          <w:lang w:eastAsia="zh-CN"/>
        </w:rPr>
        <w:t>：</w:t>
      </w:r>
      <w:r>
        <w:rPr>
          <w:rFonts w:hint="eastAsia" w:ascii="楷体" w:hAnsi="楷体" w:eastAsia="楷体" w:cs="楷体"/>
          <w:b w:val="0"/>
          <w:bCs w:val="0"/>
          <w:szCs w:val="21"/>
        </w:rPr>
        <w:t>饮用微小分子团水补养脱水细胞，可治疗高血压、冠心病、脑动脉粥样硬化</w:t>
      </w:r>
      <w:r>
        <w:rPr>
          <w:rFonts w:hint="eastAsia" w:ascii="楷体" w:hAnsi="楷体" w:eastAsia="楷体" w:cs="楷体"/>
          <w:b w:val="0"/>
          <w:bCs w:val="0"/>
          <w:szCs w:val="21"/>
          <w:lang w:val="zh-CN"/>
        </w:rPr>
        <w:t>和</w:t>
      </w:r>
      <w:r>
        <w:rPr>
          <w:rFonts w:hint="eastAsia" w:ascii="楷体" w:hAnsi="楷体" w:eastAsia="楷体" w:cs="楷体"/>
          <w:b w:val="0"/>
          <w:bCs w:val="0"/>
          <w:szCs w:val="21"/>
          <w:lang w:val="en-US" w:eastAsia="zh-CN"/>
        </w:rPr>
        <w:t>2型</w:t>
      </w:r>
      <w:r>
        <w:rPr>
          <w:rFonts w:hint="eastAsia" w:ascii="楷体" w:hAnsi="楷体" w:eastAsia="楷体" w:cs="楷体"/>
          <w:b w:val="0"/>
          <w:bCs w:val="0"/>
          <w:szCs w:val="21"/>
          <w:lang w:val="zh-CN"/>
        </w:rPr>
        <w:t>糖尿病等细胞脱水</w:t>
      </w:r>
      <w:r>
        <w:rPr>
          <w:rFonts w:hint="eastAsia" w:ascii="楷体" w:hAnsi="楷体" w:eastAsia="楷体" w:cs="楷体"/>
          <w:b w:val="0"/>
          <w:bCs w:val="0"/>
          <w:szCs w:val="21"/>
        </w:rPr>
        <w:t>常见病</w:t>
      </w:r>
      <w:r>
        <w:rPr>
          <w:rFonts w:hint="eastAsia" w:ascii="楷体" w:hAnsi="楷体" w:eastAsia="楷体" w:cs="楷体"/>
          <w:b w:val="0"/>
          <w:bCs w:val="0"/>
          <w:szCs w:val="21"/>
          <w:lang w:val="zh-CN"/>
        </w:rPr>
        <w:t>，还能</w:t>
      </w:r>
      <w:r>
        <w:rPr>
          <w:rFonts w:hint="eastAsia" w:ascii="楷体" w:hAnsi="楷体" w:eastAsia="楷体" w:cs="楷体"/>
          <w:b w:val="0"/>
          <w:bCs w:val="0"/>
          <w:szCs w:val="21"/>
        </w:rPr>
        <w:t>治疗低血压、前列腺增生、中风后遗症、左心室肥大</w:t>
      </w:r>
      <w:r>
        <w:rPr>
          <w:rFonts w:hint="eastAsia" w:ascii="楷体" w:hAnsi="楷体" w:eastAsia="楷体" w:cs="楷体"/>
          <w:b w:val="0"/>
          <w:bCs w:val="0"/>
          <w:szCs w:val="21"/>
          <w:lang w:eastAsia="zh-CN"/>
        </w:rPr>
        <w:t>、</w:t>
      </w:r>
      <w:r>
        <w:rPr>
          <w:rFonts w:hint="eastAsia" w:ascii="楷体" w:hAnsi="楷体" w:eastAsia="楷体" w:cs="楷体"/>
          <w:b w:val="0"/>
          <w:bCs w:val="0"/>
          <w:szCs w:val="21"/>
        </w:rPr>
        <w:t>慢性咽喉炎、慢性气管炎、哮喘</w:t>
      </w:r>
      <w:r>
        <w:rPr>
          <w:rFonts w:hint="eastAsia" w:ascii="楷体" w:hAnsi="楷体" w:eastAsia="楷体" w:cs="楷体"/>
          <w:b w:val="0"/>
          <w:bCs w:val="0"/>
          <w:szCs w:val="21"/>
          <w:lang w:eastAsia="zh-CN"/>
        </w:rPr>
        <w:t>、</w:t>
      </w:r>
      <w:r>
        <w:rPr>
          <w:rFonts w:hint="eastAsia" w:ascii="楷体" w:hAnsi="楷体" w:eastAsia="楷体" w:cs="楷体"/>
          <w:b w:val="0"/>
          <w:bCs w:val="0"/>
          <w:szCs w:val="21"/>
        </w:rPr>
        <w:t>矽肺病、慢性胃炎、肠炎、慢性胆囊炎、胆囊息肉</w:t>
      </w:r>
      <w:r>
        <w:rPr>
          <w:rFonts w:hint="eastAsia" w:ascii="楷体" w:hAnsi="楷体" w:eastAsia="楷体" w:cs="楷体"/>
          <w:b w:val="0"/>
          <w:bCs w:val="0"/>
          <w:szCs w:val="21"/>
          <w:lang w:eastAsia="zh-CN"/>
        </w:rPr>
        <w:t>、</w:t>
      </w:r>
      <w:r>
        <w:rPr>
          <w:rFonts w:hint="eastAsia" w:ascii="楷体" w:hAnsi="楷体" w:eastAsia="楷体" w:cs="楷体"/>
          <w:b w:val="0"/>
          <w:bCs w:val="0"/>
          <w:szCs w:val="21"/>
        </w:rPr>
        <w:t>慢性肾炎、肾衰、内痔、湿疹皮炎等</w:t>
      </w:r>
      <w:r>
        <w:rPr>
          <w:rFonts w:hint="eastAsia" w:ascii="楷体" w:hAnsi="楷体" w:eastAsia="楷体" w:cs="楷体"/>
          <w:b w:val="0"/>
          <w:bCs w:val="0"/>
          <w:szCs w:val="21"/>
          <w:lang w:val="zh-CN"/>
        </w:rPr>
        <w:t>细胞脫水</w:t>
      </w:r>
      <w:r>
        <w:rPr>
          <w:rFonts w:hint="eastAsia" w:ascii="楷体" w:hAnsi="楷体" w:eastAsia="楷体" w:cs="楷体"/>
          <w:b w:val="0"/>
          <w:bCs w:val="0"/>
          <w:szCs w:val="21"/>
        </w:rPr>
        <w:t>罕见病，且治病于本，多病同治，医理是该水富含小分子团，从细胞膜水通道較多地进入脱水细胞，使细胞正常代谢，逐渐修复因细胞脱水致患的多种衰弱器官细胞脱水病，表明“细胞脱水”是病之内因，和给脱水细胞补水祛病的医理科学。</w:t>
      </w:r>
    </w:p>
    <w:p>
      <w:pPr>
        <w:ind w:firstLine="480"/>
        <w:rPr>
          <w:rFonts w:hint="eastAsia" w:ascii="楷体" w:hAnsi="楷体" w:eastAsia="楷体" w:cs="楷体"/>
          <w:b w:val="0"/>
          <w:bCs w:val="0"/>
          <w:szCs w:val="21"/>
        </w:rPr>
      </w:pPr>
      <w:r>
        <w:rPr>
          <w:rFonts w:hint="eastAsia" w:ascii="楷体" w:hAnsi="楷体" w:eastAsia="楷体" w:cs="楷体"/>
          <w:b w:val="0"/>
          <w:bCs w:val="0"/>
          <w:szCs w:val="21"/>
        </w:rPr>
        <w:t>关键词</w:t>
      </w:r>
      <w:r>
        <w:rPr>
          <w:rFonts w:hint="eastAsia" w:ascii="楷体" w:hAnsi="楷体" w:eastAsia="楷体" w:cs="楷体"/>
          <w:b w:val="0"/>
          <w:bCs w:val="0"/>
          <w:szCs w:val="21"/>
          <w:lang w:eastAsia="zh-CN"/>
        </w:rPr>
        <w:t>：</w:t>
      </w:r>
      <w:r>
        <w:rPr>
          <w:rFonts w:hint="eastAsia" w:ascii="楷体" w:hAnsi="楷体" w:eastAsia="楷体" w:cs="楷体"/>
          <w:b w:val="0"/>
          <w:bCs w:val="0"/>
          <w:szCs w:val="21"/>
        </w:rPr>
        <w:t>细胞膜水通道，</w:t>
      </w:r>
      <w:r>
        <w:rPr>
          <w:rFonts w:hint="eastAsia" w:ascii="楷体" w:hAnsi="楷体" w:eastAsia="楷体" w:cs="楷体"/>
          <w:b w:val="0"/>
          <w:bCs w:val="0"/>
          <w:szCs w:val="21"/>
          <w:lang w:val="zh-CN"/>
        </w:rPr>
        <w:t>细胞脱水</w:t>
      </w:r>
      <w:r>
        <w:rPr>
          <w:rFonts w:hint="eastAsia" w:ascii="楷体" w:hAnsi="楷体" w:eastAsia="楷体" w:cs="楷体"/>
          <w:b w:val="0"/>
          <w:bCs w:val="0"/>
          <w:szCs w:val="21"/>
        </w:rPr>
        <w:t>常见病，</w:t>
      </w:r>
      <w:r>
        <w:rPr>
          <w:rFonts w:hint="eastAsia" w:ascii="楷体" w:hAnsi="楷体" w:eastAsia="楷体" w:cs="楷体"/>
          <w:b w:val="0"/>
          <w:bCs w:val="0"/>
          <w:szCs w:val="21"/>
          <w:lang w:val="zh-CN"/>
        </w:rPr>
        <w:t>细胞脱水</w:t>
      </w:r>
      <w:r>
        <w:rPr>
          <w:rFonts w:hint="eastAsia" w:ascii="楷体" w:hAnsi="楷体" w:eastAsia="楷体" w:cs="楷体"/>
          <w:b w:val="0"/>
          <w:bCs w:val="0"/>
          <w:szCs w:val="21"/>
        </w:rPr>
        <w:t>罕见病，微小分子团水</w:t>
      </w:r>
    </w:p>
    <w:p>
      <w:pPr>
        <w:ind w:firstLine="480"/>
        <w:rPr>
          <w:rFonts w:hint="eastAsia" w:ascii="楷体" w:hAnsi="楷体" w:eastAsia="楷体" w:cs="楷体"/>
          <w:b w:val="0"/>
          <w:bCs w:val="0"/>
          <w:szCs w:val="21"/>
        </w:rPr>
      </w:pPr>
    </w:p>
    <w:p>
      <w:pPr>
        <w:jc w:val="left"/>
        <w:rPr>
          <w:rFonts w:ascii="宋体" w:hAnsi="宋体" w:cs="宋体"/>
          <w:b/>
          <w:color w:val="0000FF"/>
          <w:szCs w:val="21"/>
        </w:rPr>
      </w:pPr>
      <w:r>
        <w:rPr>
          <w:rFonts w:hint="eastAsia" w:ascii="宋体" w:hAnsi="宋体" w:cs="宋体"/>
          <w:b/>
          <w:color w:val="0000FF"/>
          <w:szCs w:val="21"/>
        </w:rPr>
        <w:t>一、人体因细胞脱水是致患常见病和罕见病的病因，喝微小</w:t>
      </w:r>
      <w:r>
        <w:rPr>
          <w:rFonts w:hint="eastAsia" w:asciiTheme="minorEastAsia" w:hAnsiTheme="minorEastAsia" w:eastAsiaTheme="minorEastAsia" w:cstheme="minorEastAsia"/>
          <w:b/>
          <w:bCs/>
          <w:color w:val="0000FF"/>
          <w:szCs w:val="21"/>
        </w:rPr>
        <w:t>分子团</w:t>
      </w:r>
      <w:r>
        <w:rPr>
          <w:rFonts w:hint="eastAsia" w:ascii="宋体" w:hAnsi="宋体" w:cs="宋体"/>
          <w:b/>
          <w:color w:val="0000FF"/>
          <w:szCs w:val="21"/>
        </w:rPr>
        <w:t>水补养细胞使之正常代谢成为医理</w:t>
      </w:r>
    </w:p>
    <w:p>
      <w:pPr>
        <w:ind w:firstLine="420" w:firstLineChars="200"/>
        <w:rPr>
          <w:rFonts w:hint="eastAsia" w:asciiTheme="majorEastAsia" w:hAnsiTheme="majorEastAsia" w:eastAsiaTheme="majorEastAsia" w:cstheme="majorEastAsia"/>
          <w:b/>
          <w:bCs/>
          <w:color w:val="1A1A1A"/>
          <w:szCs w:val="21"/>
        </w:rPr>
      </w:pPr>
      <w:r>
        <w:rPr>
          <w:rFonts w:hint="eastAsia" w:asciiTheme="majorEastAsia" w:hAnsiTheme="majorEastAsia" w:eastAsiaTheme="majorEastAsia" w:cstheme="majorEastAsia"/>
          <w:b w:val="0"/>
          <w:bCs w:val="0"/>
          <w:szCs w:val="21"/>
        </w:rPr>
        <w:drawing>
          <wp:anchor distT="0" distB="0" distL="114300" distR="114300" simplePos="0" relativeHeight="251658240" behindDoc="1" locked="0" layoutInCell="1" allowOverlap="1">
            <wp:simplePos x="0" y="0"/>
            <wp:positionH relativeFrom="column">
              <wp:posOffset>4849495</wp:posOffset>
            </wp:positionH>
            <wp:positionV relativeFrom="paragraph">
              <wp:posOffset>462280</wp:posOffset>
            </wp:positionV>
            <wp:extent cx="1647825" cy="372745"/>
            <wp:effectExtent l="0" t="0" r="3175" b="8255"/>
            <wp:wrapTight wrapText="bothSides">
              <wp:wrapPolygon>
                <wp:start x="0" y="0"/>
                <wp:lineTo x="0" y="20606"/>
                <wp:lineTo x="21475" y="20606"/>
                <wp:lineTo x="21475" y="0"/>
                <wp:lineTo x="0" y="0"/>
              </wp:wrapPolygon>
            </wp:wrapTight>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5" r:link="rId6"/>
                    <a:stretch>
                      <a:fillRect/>
                    </a:stretch>
                  </pic:blipFill>
                  <pic:spPr>
                    <a:xfrm>
                      <a:off x="0" y="0"/>
                      <a:ext cx="1647825" cy="372745"/>
                    </a:xfrm>
                    <a:prstGeom prst="rect">
                      <a:avLst/>
                    </a:prstGeom>
                    <a:noFill/>
                    <a:ln w="9525">
                      <a:noFill/>
                    </a:ln>
                  </pic:spPr>
                </pic:pic>
              </a:graphicData>
            </a:graphic>
          </wp:anchor>
        </w:drawing>
      </w:r>
      <w:r>
        <w:rPr>
          <w:rFonts w:hint="eastAsia" w:asciiTheme="majorEastAsia" w:hAnsiTheme="majorEastAsia" w:eastAsiaTheme="majorEastAsia" w:cstheme="majorEastAsia"/>
          <w:b w:val="0"/>
          <w:bCs w:val="0"/>
          <w:szCs w:val="21"/>
        </w:rPr>
        <w:t>小分子团水在词典和大学教材内从未写过。人因不知道小分子团水，就不懂细胞会脱水，使人从便秘起，致患多种细胞缺水病，直至因体内脱水而病故</w:t>
      </w:r>
      <w:r>
        <w:rPr>
          <w:rFonts w:hint="eastAsia" w:asciiTheme="majorEastAsia" w:hAnsiTheme="majorEastAsia" w:eastAsiaTheme="majorEastAsia" w:cstheme="majorEastAsia"/>
          <w:szCs w:val="21"/>
        </w:rPr>
        <w:t>。对</w:t>
      </w:r>
      <w:r>
        <w:rPr>
          <w:rFonts w:hint="eastAsia" w:asciiTheme="majorEastAsia" w:hAnsiTheme="majorEastAsia" w:eastAsiaTheme="majorEastAsia" w:cstheme="majorEastAsia"/>
          <w:b w:val="0"/>
          <w:bCs w:val="0"/>
          <w:color w:val="1A1A1A"/>
          <w:szCs w:val="21"/>
        </w:rPr>
        <w:t>小分子团水有人说是商业炒作，</w:t>
      </w:r>
      <w:r>
        <w:rPr>
          <w:rFonts w:hint="eastAsia" w:asciiTheme="majorEastAsia" w:hAnsiTheme="majorEastAsia" w:eastAsiaTheme="majorEastAsia" w:cstheme="majorEastAsia"/>
          <w:szCs w:val="21"/>
        </w:rPr>
        <w:t>真有</w:t>
      </w:r>
      <w:r>
        <w:rPr>
          <w:rFonts w:hint="eastAsia" w:asciiTheme="majorEastAsia" w:hAnsiTheme="majorEastAsia" w:eastAsiaTheme="majorEastAsia" w:cstheme="majorEastAsia"/>
          <w:b w:val="0"/>
          <w:bCs w:val="0"/>
          <w:color w:val="1A1A1A"/>
          <w:szCs w:val="21"/>
        </w:rPr>
        <w:t>小分子团水么？人们能否看到？</w:t>
      </w:r>
      <w:r>
        <w:rPr>
          <w:rFonts w:hint="eastAsia" w:asciiTheme="majorEastAsia" w:hAnsiTheme="majorEastAsia" w:eastAsiaTheme="majorEastAsia" w:cstheme="majorEastAsia"/>
          <w:szCs w:val="21"/>
        </w:rPr>
        <w:t>中国科学院于</w:t>
      </w:r>
      <w:r>
        <w:rPr>
          <w:rFonts w:hint="eastAsia" w:asciiTheme="majorEastAsia" w:hAnsiTheme="majorEastAsia" w:eastAsiaTheme="majorEastAsia" w:cstheme="majorEastAsia"/>
          <w:b w:val="0"/>
          <w:bCs w:val="0"/>
          <w:szCs w:val="21"/>
        </w:rPr>
        <w:t>2</w:t>
      </w:r>
      <w:r>
        <w:rPr>
          <w:rFonts w:hint="eastAsia" w:asciiTheme="majorEastAsia" w:hAnsiTheme="majorEastAsia" w:eastAsiaTheme="majorEastAsia" w:cstheme="majorEastAsia"/>
          <w:szCs w:val="21"/>
        </w:rPr>
        <w:t>013年用量子仪研究水分子和微观粒子的运动规律，于2014年1月在世界上首次拍摄到小分子团水的照片</w:t>
      </w:r>
      <w:r>
        <w:rPr>
          <w:rFonts w:hint="eastAsia" w:ascii="楷体" w:hAnsi="楷体" w:eastAsia="楷体"/>
          <w:b/>
          <w:bCs/>
          <w:color w:val="632523" w:themeColor="accent2" w:themeShade="80"/>
          <w:sz w:val="18"/>
          <w:szCs w:val="18"/>
        </w:rPr>
        <w:t>[注1]</w:t>
      </w:r>
      <w:r>
        <w:rPr>
          <w:rFonts w:hint="eastAsia" w:asciiTheme="majorEastAsia" w:hAnsiTheme="majorEastAsia" w:eastAsiaTheme="majorEastAsia" w:cstheme="majorEastAsia"/>
          <w:szCs w:val="21"/>
        </w:rPr>
        <w:t>，不仅拍到单个水分子的结构，还拍到由4个水分子组成的水团簇。</w:t>
      </w:r>
      <w:r>
        <w:rPr>
          <w:rFonts w:hint="eastAsia" w:asciiTheme="majorEastAsia" w:hAnsiTheme="majorEastAsia" w:eastAsiaTheme="majorEastAsia" w:cstheme="majorEastAsia"/>
          <w:color w:val="1A1A1A"/>
          <w:szCs w:val="21"/>
        </w:rPr>
        <w:t>由此</w:t>
      </w:r>
      <w:r>
        <w:rPr>
          <w:rFonts w:hint="eastAsia" w:asciiTheme="majorEastAsia" w:hAnsiTheme="majorEastAsia" w:eastAsiaTheme="majorEastAsia" w:cstheme="majorEastAsia"/>
          <w:b w:val="0"/>
          <w:bCs w:val="0"/>
          <w:color w:val="1A1A1A"/>
          <w:szCs w:val="21"/>
        </w:rPr>
        <w:t>表明小分子团水确实存在</w:t>
      </w:r>
      <w:r>
        <w:rPr>
          <w:rFonts w:hint="eastAsia" w:asciiTheme="majorEastAsia" w:hAnsiTheme="majorEastAsia" w:eastAsiaTheme="majorEastAsia" w:cstheme="majorEastAsia"/>
          <w:b/>
          <w:bCs/>
          <w:color w:val="1A1A1A"/>
          <w:szCs w:val="21"/>
        </w:rPr>
        <w:t>。</w:t>
      </w:r>
      <w:r>
        <w:rPr>
          <w:rFonts w:hint="eastAsia" w:asciiTheme="majorEastAsia" w:hAnsiTheme="majorEastAsia" w:eastAsiaTheme="majorEastAsia" w:cstheme="majorEastAsia"/>
          <w:szCs w:val="21"/>
        </w:rPr>
        <w:t>如右图。</w:t>
      </w:r>
    </w:p>
    <w:p>
      <w:pPr>
        <w:ind w:firstLine="420" w:firstLineChars="200"/>
        <w:rPr>
          <w:rFonts w:ascii="楷体" w:hAnsi="楷体" w:eastAsia="楷体"/>
          <w:b/>
          <w:bCs/>
          <w:color w:val="632523" w:themeColor="accent2" w:themeShade="80"/>
          <w:szCs w:val="21"/>
        </w:rPr>
      </w:pPr>
      <w:r>
        <w:rPr>
          <w:rFonts w:hint="eastAsia" w:asciiTheme="majorEastAsia" w:hAnsiTheme="majorEastAsia" w:eastAsiaTheme="majorEastAsia" w:cstheme="majorEastAsia"/>
          <w:szCs w:val="21"/>
        </w:rPr>
        <w:t>为了使大众认识喝小分子团水滋养细胞</w:t>
      </w:r>
      <w:r>
        <w:rPr>
          <w:rFonts w:hint="eastAsia" w:ascii="宋体" w:hAnsi="宋体" w:cs="宋体"/>
          <w:szCs w:val="21"/>
        </w:rPr>
        <w:t>、修复衰弱器官，祛除因细胞脱水致患的细胞脱水病，其医理是科学的，必须认识</w:t>
      </w:r>
      <w:r>
        <w:rPr>
          <w:rFonts w:hint="eastAsia" w:asciiTheme="majorEastAsia" w:hAnsiTheme="majorEastAsia" w:eastAsiaTheme="majorEastAsia" w:cstheme="majorEastAsia"/>
          <w:szCs w:val="21"/>
        </w:rPr>
        <w:t>细胞膜水通道。</w:t>
      </w:r>
      <w:r>
        <w:rPr>
          <w:rFonts w:hint="eastAsia" w:asciiTheme="majorEastAsia" w:hAnsiTheme="majorEastAsia" w:eastAsiaTheme="majorEastAsia" w:cstheme="majorEastAsia"/>
          <w:b w:val="0"/>
          <w:bCs w:val="0"/>
          <w:szCs w:val="21"/>
        </w:rPr>
        <w:t>当代生物学研究确认</w:t>
      </w:r>
      <w:r>
        <w:rPr>
          <w:rFonts w:hint="eastAsia" w:asciiTheme="majorEastAsia" w:hAnsiTheme="majorEastAsia" w:eastAsiaTheme="majorEastAsia" w:cstheme="majorEastAsia"/>
          <w:color w:val="000000"/>
          <w:szCs w:val="21"/>
        </w:rPr>
        <w:t>细胞膜水通道仅</w:t>
      </w:r>
      <w:r>
        <w:rPr>
          <w:rFonts w:hint="eastAsia" w:asciiTheme="majorEastAsia" w:hAnsiTheme="majorEastAsia" w:eastAsiaTheme="majorEastAsia" w:cstheme="majorEastAsia"/>
          <w:color w:val="000000"/>
          <w:szCs w:val="21"/>
          <w:lang w:val="en-US" w:eastAsia="zh-CN"/>
        </w:rPr>
        <w:t>2纳米，是</w:t>
      </w:r>
      <w:r>
        <w:rPr>
          <w:rFonts w:hint="eastAsia" w:asciiTheme="majorEastAsia" w:hAnsiTheme="majorEastAsia" w:eastAsiaTheme="majorEastAsia" w:cstheme="majorEastAsia"/>
          <w:szCs w:val="21"/>
        </w:rPr>
        <w:t>德国科学家欧文•内尔和伯特•萨克曼研究发现的，荣获1991年诺贝尔生物学医学奖</w:t>
      </w:r>
      <w:r>
        <w:rPr>
          <w:rFonts w:hint="eastAsia" w:ascii="楷体" w:hAnsi="楷体" w:eastAsia="楷体"/>
          <w:b/>
          <w:bCs/>
          <w:color w:val="632523" w:themeColor="accent2" w:themeShade="80"/>
          <w:sz w:val="18"/>
          <w:szCs w:val="18"/>
        </w:rPr>
        <w:t>[注2]</w:t>
      </w:r>
      <w:r>
        <w:rPr>
          <w:rFonts w:hint="eastAsia" w:asciiTheme="majorEastAsia" w:hAnsiTheme="majorEastAsia" w:eastAsiaTheme="majorEastAsia" w:cstheme="majorEastAsia"/>
          <w:szCs w:val="21"/>
        </w:rPr>
        <w:t>。另据美国科学家彼得•阿格雷和罗德里克•麦金农进一步研究</w:t>
      </w:r>
      <w:r>
        <w:rPr>
          <w:rFonts w:hint="eastAsia" w:asciiTheme="majorEastAsia" w:hAnsiTheme="majorEastAsia" w:eastAsiaTheme="majorEastAsia" w:cstheme="majorEastAsia"/>
          <w:color w:val="000000"/>
          <w:szCs w:val="21"/>
        </w:rPr>
        <w:t>细胞膜通道，</w:t>
      </w:r>
      <w:r>
        <w:rPr>
          <w:rFonts w:hint="eastAsia" w:asciiTheme="majorEastAsia" w:hAnsiTheme="majorEastAsia" w:eastAsiaTheme="majorEastAsia" w:cstheme="majorEastAsia"/>
          <w:szCs w:val="21"/>
        </w:rPr>
        <w:t>阿格雷还</w:t>
      </w:r>
      <w:r>
        <w:rPr>
          <w:rFonts w:hint="eastAsia" w:asciiTheme="majorEastAsia" w:hAnsiTheme="majorEastAsia" w:eastAsiaTheme="majorEastAsia" w:cstheme="majorEastAsia"/>
          <w:color w:val="000000"/>
          <w:szCs w:val="21"/>
        </w:rPr>
        <w:t>拍摄了细胞膜水通道的彩色照片，再次证明水通道为2纳米。该</w:t>
      </w:r>
      <w:r>
        <w:rPr>
          <w:rFonts w:hint="eastAsia" w:asciiTheme="majorEastAsia" w:hAnsiTheme="majorEastAsia" w:eastAsiaTheme="majorEastAsia" w:cstheme="majorEastAsia"/>
          <w:szCs w:val="21"/>
        </w:rPr>
        <w:t>成果荣获2003年诺贝尔化学奖</w:t>
      </w:r>
      <w:r>
        <w:rPr>
          <w:rFonts w:hint="eastAsia" w:ascii="楷体" w:hAnsi="楷体" w:eastAsia="楷体"/>
          <w:b/>
          <w:bCs/>
          <w:color w:val="632523" w:themeColor="accent2" w:themeShade="80"/>
          <w:sz w:val="18"/>
          <w:szCs w:val="18"/>
        </w:rPr>
        <w:t>[注3]</w:t>
      </w:r>
      <w:r>
        <w:rPr>
          <w:rFonts w:hint="eastAsia" w:asciiTheme="majorEastAsia" w:hAnsiTheme="majorEastAsia" w:eastAsiaTheme="majorEastAsia" w:cstheme="majorEastAsia"/>
          <w:szCs w:val="21"/>
        </w:rPr>
        <w:t>。据此领悟:单个水分子</w:t>
      </w:r>
      <w:r>
        <w:rPr>
          <w:rFonts w:hint="eastAsia" w:asciiTheme="minorEastAsia" w:hAnsiTheme="minorEastAsia" w:cstheme="minorEastAsia"/>
          <w:szCs w:val="21"/>
        </w:rPr>
        <w:t>直径0.198</w:t>
      </w:r>
      <w:r>
        <w:rPr>
          <w:rFonts w:hint="eastAsia" w:ascii="楷体" w:hAnsi="楷体" w:eastAsia="楷体" w:cs="楷体"/>
          <w:szCs w:val="21"/>
        </w:rPr>
        <w:t>～</w:t>
      </w:r>
      <w:r>
        <w:rPr>
          <w:rFonts w:hint="eastAsia" w:asciiTheme="minorEastAsia" w:hAnsiTheme="minorEastAsia" w:cstheme="minorEastAsia"/>
          <w:szCs w:val="21"/>
        </w:rPr>
        <w:t>0.276纳米，细胞只能吞食4～6个水分子的小簇团，更大的水分子簇团被阻挡从尿排出。而细胞分泌各种消化液</w:t>
      </w:r>
      <w:r>
        <w:rPr>
          <w:rFonts w:hint="eastAsia" w:asciiTheme="minorEastAsia" w:hAnsiTheme="minorEastAsia" w:cstheme="minorEastAsia"/>
          <w:szCs w:val="21"/>
          <w:lang w:eastAsia="zh-CN"/>
        </w:rPr>
        <w:t>、出汗、蒸发、乳汁、前列腺液等均消耗体内小分子团水，如果人被动地喝普通水，不渴不喝水，因老年人口渴神经逐渐萎缩，使</w:t>
      </w:r>
      <w:r>
        <w:rPr>
          <w:rFonts w:hint="eastAsia" w:asciiTheme="minorEastAsia" w:hAnsiTheme="minorEastAsia" w:cstheme="minorEastAsia"/>
          <w:kern w:val="0"/>
          <w:szCs w:val="21"/>
        </w:rPr>
        <w:t>细胞能吸收的小分子团水常供不应求，致器官细胞脱水逐渐加重。而</w:t>
      </w:r>
      <w:r>
        <w:rPr>
          <w:rFonts w:hint="eastAsia" w:asciiTheme="majorEastAsia" w:hAnsiTheme="majorEastAsia" w:eastAsiaTheme="majorEastAsia" w:cstheme="majorEastAsia"/>
          <w:b/>
          <w:bCs/>
          <w:szCs w:val="21"/>
        </w:rPr>
        <w:t>高中《生物》书上一直写为:“水在细胞膜上可自由通过”，使一般人误认为水都可以进入细胞，这使成年人因体内细胞脱水逐渐形成多种衰弱器官的细胞脫水病</w:t>
      </w:r>
      <w:r>
        <w:rPr>
          <w:rFonts w:hint="eastAsia" w:asciiTheme="majorEastAsia" w:hAnsiTheme="majorEastAsia" w:eastAsiaTheme="majorEastAsia" w:cstheme="majorEastAsia"/>
          <w:b w:val="0"/>
          <w:bCs w:val="0"/>
          <w:szCs w:val="21"/>
        </w:rPr>
        <w:t>。</w:t>
      </w:r>
      <w:r>
        <w:rPr>
          <w:rFonts w:hint="eastAsia" w:asciiTheme="minorEastAsia" w:hAnsiTheme="minorEastAsia" w:cstheme="minorEastAsia"/>
          <w:kern w:val="0"/>
          <w:szCs w:val="21"/>
        </w:rPr>
        <w:t>青年人</w:t>
      </w:r>
      <w:r>
        <w:rPr>
          <w:rFonts w:hint="eastAsia" w:asciiTheme="minorEastAsia" w:hAnsiTheme="minorEastAsia" w:cstheme="minorEastAsia"/>
          <w:kern w:val="0"/>
          <w:szCs w:val="21"/>
          <w:lang w:eastAsia="zh-CN"/>
        </w:rPr>
        <w:t>患便祕、痔疮，到中年患前列腺增生、胃肠炎等，之后体内缺水时向动脉、胰岛细胞夺水，致患高低血压、冠心病、脑动脉硬化、糖尿病，直至中风或心肌梗塞，皆因</w:t>
      </w:r>
      <w:r>
        <w:rPr>
          <w:rFonts w:hint="eastAsia" w:asciiTheme="minorEastAsia" w:hAnsiTheme="minorEastAsia" w:cstheme="minorEastAsia"/>
          <w:b w:val="0"/>
          <w:bCs w:val="0"/>
          <w:szCs w:val="21"/>
        </w:rPr>
        <w:t>体内细胞脱</w:t>
      </w:r>
      <w:r>
        <w:rPr>
          <w:rFonts w:hint="eastAsia" w:asciiTheme="minorEastAsia" w:hAnsiTheme="minorEastAsia" w:cstheme="minorEastAsia"/>
          <w:szCs w:val="21"/>
          <w:lang w:eastAsia="zh-CN"/>
        </w:rPr>
        <w:t>水，使</w:t>
      </w:r>
      <w:r>
        <w:rPr>
          <w:rFonts w:hint="eastAsia" w:asciiTheme="minorEastAsia" w:hAnsiTheme="minorEastAsia" w:cstheme="minorEastAsia"/>
          <w:b w:val="0"/>
          <w:bCs w:val="0"/>
          <w:szCs w:val="21"/>
        </w:rPr>
        <w:t>多种衰弱器官的细胞逐渐凋亡减少</w:t>
      </w:r>
      <w:r>
        <w:rPr>
          <w:rFonts w:hint="eastAsia" w:asciiTheme="minorEastAsia" w:hAnsiTheme="minorEastAsia" w:cstheme="minorEastAsia"/>
          <w:kern w:val="0"/>
          <w:szCs w:val="21"/>
          <w:lang w:eastAsia="zh-CN"/>
        </w:rPr>
        <w:t>，</w:t>
      </w:r>
      <w:r>
        <w:rPr>
          <w:rFonts w:hint="eastAsia" w:asciiTheme="minorEastAsia" w:hAnsiTheme="minorEastAsia" w:cstheme="minorEastAsia"/>
          <w:szCs w:val="21"/>
        </w:rPr>
        <w:t>胸腺和脾脏两个重要的免疫器官逐渐变小，产生的免疫细胞越来越少，衰弱器官逐渐増多</w:t>
      </w:r>
      <w:r>
        <w:rPr>
          <w:rFonts w:hint="eastAsia" w:asciiTheme="minorEastAsia" w:hAnsiTheme="minorEastAsia" w:cstheme="minorEastAsia"/>
          <w:szCs w:val="21"/>
          <w:lang w:eastAsia="zh-CN"/>
        </w:rPr>
        <w:t>，细胞脱水使多种病接蹱而来</w:t>
      </w:r>
      <w:r>
        <w:rPr>
          <w:rFonts w:hint="eastAsia" w:asciiTheme="minorEastAsia" w:hAnsiTheme="minorEastAsia" w:cstheme="minorEastAsia"/>
          <w:szCs w:val="21"/>
        </w:rPr>
        <w:t>。可是</w:t>
      </w:r>
      <w:r>
        <w:rPr>
          <w:rFonts w:hint="eastAsia" w:asciiTheme="minorEastAsia" w:hAnsiTheme="minorEastAsia" w:cstheme="minorEastAsia"/>
          <w:b/>
          <w:bCs/>
          <w:szCs w:val="21"/>
        </w:rPr>
        <w:t>医生因为教材《病理生理学》</w:t>
      </w:r>
      <w:r>
        <w:rPr>
          <w:rFonts w:hint="eastAsia" w:ascii="楷体" w:hAnsi="楷体" w:eastAsia="楷体"/>
          <w:b/>
          <w:bCs/>
          <w:color w:val="632523" w:themeColor="accent2" w:themeShade="80"/>
          <w:sz w:val="18"/>
          <w:szCs w:val="18"/>
        </w:rPr>
        <w:t>[注</w:t>
      </w:r>
      <w:r>
        <w:rPr>
          <w:rFonts w:hint="eastAsia" w:ascii="楷体" w:hAnsi="楷体" w:eastAsia="楷体"/>
          <w:b/>
          <w:bCs/>
          <w:color w:val="632523" w:themeColor="accent2" w:themeShade="80"/>
          <w:sz w:val="18"/>
          <w:szCs w:val="18"/>
          <w:lang w:val="en-US" w:eastAsia="zh-CN"/>
        </w:rPr>
        <w:t>4</w:t>
      </w:r>
      <w:r>
        <w:rPr>
          <w:rFonts w:hint="eastAsia" w:ascii="楷体" w:hAnsi="楷体" w:eastAsia="楷体"/>
          <w:b/>
          <w:bCs/>
          <w:color w:val="632523" w:themeColor="accent2" w:themeShade="80"/>
          <w:sz w:val="18"/>
          <w:szCs w:val="18"/>
        </w:rPr>
        <w:t>]</w:t>
      </w:r>
      <w:r>
        <w:rPr>
          <w:rFonts w:hint="eastAsia" w:asciiTheme="minorEastAsia" w:hAnsiTheme="minorEastAsia" w:cstheme="minorEastAsia"/>
          <w:b/>
          <w:bCs/>
          <w:szCs w:val="21"/>
        </w:rPr>
        <w:t>和《病理学》</w:t>
      </w:r>
      <w:r>
        <w:rPr>
          <w:rFonts w:hint="eastAsia" w:ascii="楷体" w:hAnsi="楷体" w:eastAsia="楷体"/>
          <w:b/>
          <w:bCs/>
          <w:color w:val="632523" w:themeColor="accent2" w:themeShade="80"/>
          <w:sz w:val="18"/>
          <w:szCs w:val="18"/>
        </w:rPr>
        <w:t>[注</w:t>
      </w:r>
      <w:r>
        <w:rPr>
          <w:rFonts w:hint="eastAsia" w:ascii="楷体" w:hAnsi="楷体" w:eastAsia="楷体"/>
          <w:b/>
          <w:bCs/>
          <w:color w:val="632523" w:themeColor="accent2" w:themeShade="80"/>
          <w:sz w:val="18"/>
          <w:szCs w:val="18"/>
          <w:lang w:val="en-US" w:eastAsia="zh-CN"/>
        </w:rPr>
        <w:t>5</w:t>
      </w:r>
      <w:r>
        <w:rPr>
          <w:rFonts w:hint="eastAsia" w:ascii="楷体" w:hAnsi="楷体" w:eastAsia="楷体"/>
          <w:b/>
          <w:bCs/>
          <w:color w:val="632523" w:themeColor="accent2" w:themeShade="80"/>
          <w:sz w:val="18"/>
          <w:szCs w:val="18"/>
        </w:rPr>
        <w:t>]</w:t>
      </w:r>
      <w:r>
        <w:rPr>
          <w:rFonts w:hint="eastAsia" w:asciiTheme="minorEastAsia" w:hAnsiTheme="minorEastAsia" w:cstheme="minorEastAsia"/>
          <w:b/>
          <w:bCs/>
          <w:szCs w:val="21"/>
        </w:rPr>
        <w:t>内未写过“细胞脱水”是病因，把人到70岁时肝脏减重11～20%等器官逐渐缩小写成“原因不详”，造成医生认为细胞不会脱水，且不知许多病的起因是细胞脱水，所以靠药物总不能治愈</w:t>
      </w:r>
      <w:r>
        <w:rPr>
          <w:rFonts w:hint="eastAsia" w:asciiTheme="minorEastAsia" w:hAnsiTheme="minorEastAsia" w:eastAsiaTheme="minorEastAsia" w:cstheme="minorEastAsia"/>
          <w:b/>
          <w:bCs/>
          <w:szCs w:val="21"/>
        </w:rPr>
        <w:t>心脑血管病和</w:t>
      </w:r>
      <w:r>
        <w:rPr>
          <w:rFonts w:hint="eastAsia" w:asciiTheme="minorEastAsia" w:hAnsiTheme="minorEastAsia" w:eastAsiaTheme="minorEastAsia" w:cstheme="minorEastAsia"/>
          <w:b/>
          <w:bCs/>
          <w:szCs w:val="21"/>
          <w:lang w:val="en-US" w:eastAsia="zh-CN"/>
        </w:rPr>
        <w:t>2型</w:t>
      </w:r>
      <w:r>
        <w:rPr>
          <w:rFonts w:hint="eastAsia" w:asciiTheme="minorEastAsia" w:hAnsiTheme="minorEastAsia" w:eastAsiaTheme="minorEastAsia" w:cstheme="minorEastAsia"/>
          <w:b/>
          <w:bCs/>
          <w:szCs w:val="21"/>
          <w:lang w:val="zh-CN"/>
        </w:rPr>
        <w:t>糖尿病与</w:t>
      </w:r>
      <w:r>
        <w:rPr>
          <w:rFonts w:hint="eastAsia" w:asciiTheme="minorEastAsia" w:hAnsiTheme="minorEastAsia" w:eastAsiaTheme="minorEastAsia" w:cstheme="minorEastAsia"/>
          <w:b/>
          <w:bCs/>
          <w:szCs w:val="21"/>
        </w:rPr>
        <w:t>各种罕见的细胞脱水</w:t>
      </w:r>
      <w:r>
        <w:rPr>
          <w:rFonts w:hint="eastAsia" w:asciiTheme="minorEastAsia" w:hAnsiTheme="minorEastAsia" w:cstheme="minorEastAsia"/>
          <w:b/>
          <w:bCs/>
          <w:szCs w:val="21"/>
        </w:rPr>
        <w:t>病。现在，许多患者饮用富含小分子团的水补养细胞，使之正常代谢，修复衰弱器官，说明治愈上述病症的医理是科学的。这种水怎样得到？</w:t>
      </w:r>
    </w:p>
    <w:p>
      <w:pPr>
        <w:numPr>
          <w:ilvl w:val="0"/>
          <w:numId w:val="0"/>
        </w:numPr>
        <w:rPr>
          <w:rFonts w:hint="eastAsia" w:asciiTheme="minorEastAsia" w:hAnsiTheme="minorEastAsia" w:cstheme="minorEastAsia"/>
          <w:b/>
          <w:bCs/>
          <w:color w:val="0000FF"/>
          <w:sz w:val="21"/>
          <w:szCs w:val="21"/>
          <w:lang w:eastAsia="zh-CN"/>
        </w:rPr>
      </w:pPr>
      <w:r>
        <w:rPr>
          <w:rFonts w:hint="eastAsia" w:asciiTheme="minorEastAsia" w:hAnsiTheme="minorEastAsia" w:cstheme="minorEastAsia"/>
          <w:b/>
          <w:bCs/>
          <w:color w:val="0000FF"/>
          <w:sz w:val="21"/>
          <w:szCs w:val="21"/>
          <w:lang w:eastAsia="zh-CN"/>
        </w:rPr>
        <w:t>二、饮用微小分子团水进入脱水细胞，补充失去的宝贵营养就可祛除病症并延长寿命</w:t>
      </w:r>
    </w:p>
    <w:p>
      <w:pPr>
        <w:numPr>
          <w:ilvl w:val="0"/>
          <w:numId w:val="0"/>
        </w:numPr>
        <w:rPr>
          <w:rFonts w:hint="eastAsia" w:asciiTheme="minorEastAsia" w:hAnsiTheme="minorEastAsia" w:cstheme="minorEastAsia"/>
          <w:b/>
          <w:color w:val="0000FF"/>
          <w:sz w:val="21"/>
          <w:szCs w:val="21"/>
          <w:lang w:eastAsia="zh-CN"/>
        </w:rPr>
      </w:pPr>
      <w:r>
        <w:rPr>
          <w:rFonts w:hint="eastAsia" w:ascii="楷体" w:hAnsi="楷体" w:eastAsia="楷体" w:cs="楷体"/>
          <w:b w:val="0"/>
          <w:bCs/>
          <w:sz w:val="28"/>
          <w:szCs w:val="28"/>
          <w:lang w:val="en-US" w:eastAsia="zh-CN"/>
        </w:rPr>
        <w:drawing>
          <wp:anchor distT="0" distB="0" distL="114300" distR="114300" simplePos="0" relativeHeight="1106818048" behindDoc="1" locked="0" layoutInCell="1" allowOverlap="1">
            <wp:simplePos x="0" y="0"/>
            <wp:positionH relativeFrom="column">
              <wp:posOffset>4768850</wp:posOffset>
            </wp:positionH>
            <wp:positionV relativeFrom="paragraph">
              <wp:posOffset>384810</wp:posOffset>
            </wp:positionV>
            <wp:extent cx="1732280" cy="765810"/>
            <wp:effectExtent l="0" t="0" r="1270" b="15240"/>
            <wp:wrapTight wrapText="bothSides">
              <wp:wrapPolygon>
                <wp:start x="0" y="0"/>
                <wp:lineTo x="0" y="20955"/>
                <wp:lineTo x="21378" y="20955"/>
                <wp:lineTo x="21378" y="0"/>
                <wp:lineTo x="0" y="0"/>
              </wp:wrapPolygon>
            </wp:wrapTight>
            <wp:docPr id="25" name="图片 25"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两个证件图"/>
                    <pic:cNvPicPr>
                      <a:picLocks noChangeAspect="1"/>
                    </pic:cNvPicPr>
                  </pic:nvPicPr>
                  <pic:blipFill>
                    <a:blip r:embed="rId7"/>
                    <a:stretch>
                      <a:fillRect/>
                    </a:stretch>
                  </pic:blipFill>
                  <pic:spPr>
                    <a:xfrm>
                      <a:off x="0" y="0"/>
                      <a:ext cx="1732280" cy="765810"/>
                    </a:xfrm>
                    <a:prstGeom prst="rect">
                      <a:avLst/>
                    </a:prstGeom>
                    <a:solidFill>
                      <a:schemeClr val="lt1"/>
                    </a:solidFill>
                  </pic:spPr>
                </pic:pic>
              </a:graphicData>
            </a:graphic>
          </wp:anchor>
        </w:drawing>
      </w:r>
      <w:r>
        <w:rPr>
          <w:rFonts w:hint="eastAsia" w:asciiTheme="minorEastAsia" w:hAnsi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我于</w:t>
      </w:r>
      <w:r>
        <w:rPr>
          <w:rFonts w:hint="eastAsia" w:asciiTheme="minorEastAsia" w:hAnsiTheme="minorEastAsia" w:cstheme="minorEastAsia"/>
          <w:b w:val="0"/>
          <w:bCs w:val="0"/>
          <w:color w:val="auto"/>
          <w:sz w:val="21"/>
          <w:szCs w:val="21"/>
          <w:lang w:val="en-US" w:eastAsia="zh-CN"/>
        </w:rPr>
        <w:t>1990年</w:t>
      </w:r>
      <w:r>
        <w:rPr>
          <w:rFonts w:hint="eastAsia" w:asciiTheme="minorEastAsia" w:hAnsiTheme="minorEastAsia" w:eastAsiaTheme="minorEastAsia" w:cstheme="minorEastAsia"/>
          <w:b w:val="0"/>
          <w:bCs w:val="0"/>
          <w:color w:val="auto"/>
          <w:sz w:val="21"/>
          <w:szCs w:val="21"/>
        </w:rPr>
        <w:t>因患高血压，想到我的父辈祖辈均因患中风或心梗</w:t>
      </w:r>
      <w:r>
        <w:rPr>
          <w:rFonts w:hint="eastAsia" w:asciiTheme="minorEastAsia" w:hAnsiTheme="minorEastAsia" w:eastAsiaTheme="minorEastAsia" w:cstheme="minorEastAsia"/>
          <w:sz w:val="21"/>
          <w:szCs w:val="21"/>
          <w:lang w:val="en-US" w:eastAsia="zh-CN"/>
        </w:rPr>
        <w:t>病</w:t>
      </w:r>
      <w:r>
        <w:rPr>
          <w:rFonts w:hint="eastAsia" w:asciiTheme="minorEastAsia" w:hAnsiTheme="minorEastAsia" w:eastAsiaTheme="minorEastAsia" w:cstheme="minorEastAsia"/>
          <w:b w:val="0"/>
          <w:bCs w:val="0"/>
          <w:color w:val="auto"/>
          <w:sz w:val="21"/>
          <w:szCs w:val="21"/>
        </w:rPr>
        <w:t>逝，心中压力大</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我便研究医学，从中国基础医学研究成果受启发，</w:t>
      </w:r>
      <w:r>
        <w:rPr>
          <w:rFonts w:hint="eastAsia" w:asciiTheme="minorEastAsia" w:hAnsiTheme="minorEastAsia" w:eastAsiaTheme="minorEastAsia" w:cstheme="minorEastAsia"/>
          <w:bCs/>
          <w:sz w:val="21"/>
          <w:szCs w:val="21"/>
          <w:lang w:val="en-US" w:eastAsia="zh-CN" w:bidi="ar"/>
        </w:rPr>
        <w:t>发明了</w:t>
      </w:r>
      <w:r>
        <w:rPr>
          <w:rFonts w:hint="eastAsia" w:asciiTheme="minorEastAsia" w:hAnsiTheme="minorEastAsia" w:eastAsiaTheme="minorEastAsia" w:cstheme="minorEastAsia"/>
          <w:sz w:val="21"/>
          <w:szCs w:val="21"/>
        </w:rPr>
        <w:t>离子水瓶。该品</w:t>
      </w:r>
      <w:r>
        <w:rPr>
          <w:rFonts w:hint="eastAsia" w:asciiTheme="majorEastAsia" w:hAnsiTheme="majorEastAsia" w:eastAsiaTheme="majorEastAsia" w:cstheme="majorEastAsia"/>
          <w:szCs w:val="21"/>
        </w:rPr>
        <w:t>使用时倒入开水，处理几分钟倒出，</w:t>
      </w:r>
      <w:r>
        <w:rPr>
          <w:rFonts w:hint="eastAsia" w:asciiTheme="minorEastAsia" w:hAnsiTheme="minorEastAsia" w:cstheme="minorEastAsia"/>
          <w:szCs w:val="21"/>
        </w:rPr>
        <w:t>经核磁共振检测为55.82</w:t>
      </w:r>
      <w:r>
        <w:rPr>
          <w:rFonts w:hint="eastAsia" w:asciiTheme="minorEastAsia" w:hAnsiTheme="minorEastAsia" w:cstheme="minorEastAsia"/>
          <w:szCs w:val="21"/>
          <w:lang w:val="en-US" w:eastAsia="zh-CN"/>
        </w:rPr>
        <w:t>Hz</w:t>
      </w:r>
      <w:r>
        <w:rPr>
          <w:rFonts w:hint="eastAsia" w:asciiTheme="minorEastAsia" w:hAnsiTheme="minorEastAsia" w:cstheme="minorEastAsia"/>
          <w:szCs w:val="21"/>
        </w:rPr>
        <w:t>的微小分子团水</w:t>
      </w:r>
      <w:r>
        <w:rPr>
          <w:rFonts w:hint="eastAsia" w:asciiTheme="majorEastAsia" w:hAnsiTheme="majorEastAsia" w:eastAsiaTheme="majorEastAsia" w:cstheme="majorEastAsia"/>
          <w:szCs w:val="21"/>
        </w:rPr>
        <w:t>，其细度优于广西巴马长寿村水（</w:t>
      </w:r>
      <w:r>
        <w:rPr>
          <w:rFonts w:hint="eastAsia" w:asciiTheme="majorEastAsia" w:hAnsiTheme="majorEastAsia" w:eastAsiaTheme="majorEastAsia" w:cstheme="majorEastAsia"/>
          <w:szCs w:val="21"/>
          <w:lang w:val="en-US" w:eastAsia="zh-CN"/>
        </w:rPr>
        <w:t>66</w:t>
      </w:r>
      <w:r>
        <w:rPr>
          <w:rFonts w:hint="eastAsia" w:asciiTheme="minorEastAsia" w:hAnsiTheme="minorEastAsia" w:cstheme="minorEastAsia"/>
          <w:szCs w:val="21"/>
          <w:lang w:val="en-US" w:eastAsia="zh-CN"/>
        </w:rPr>
        <w:t>Hz</w:t>
      </w:r>
      <w:r>
        <w:rPr>
          <w:rFonts w:hint="eastAsia" w:asciiTheme="majorEastAsia" w:hAnsiTheme="majorEastAsia" w:eastAsiaTheme="majorEastAsia" w:cstheme="majorEastAsia"/>
          <w:szCs w:val="21"/>
        </w:rPr>
        <w:t>）。</w:t>
      </w:r>
      <w:r>
        <w:rPr>
          <w:rFonts w:hint="eastAsia" w:asciiTheme="minorEastAsia" w:hAnsiTheme="minorEastAsia" w:cstheme="minorEastAsia"/>
          <w:szCs w:val="21"/>
        </w:rPr>
        <w:t>饮用该水的量按健康人标准，每千克体重日饮</w:t>
      </w:r>
      <w:r>
        <w:rPr>
          <w:rFonts w:hint="eastAsia" w:asciiTheme="minorEastAsia" w:hAnsiTheme="minorEastAsia" w:cstheme="minorEastAsia"/>
          <w:szCs w:val="21"/>
          <w:lang w:val="en-US" w:eastAsia="zh-CN"/>
        </w:rPr>
        <w:t>30</w:t>
      </w:r>
      <w:r>
        <w:rPr>
          <w:rFonts w:hint="eastAsia" w:asciiTheme="majorEastAsia" w:hAnsiTheme="majorEastAsia" w:eastAsiaTheme="majorEastAsia" w:cstheme="majorEastAsia"/>
          <w:bCs/>
          <w:szCs w:val="21"/>
        </w:rPr>
        <w:t>～</w:t>
      </w:r>
      <w:r>
        <w:rPr>
          <w:rFonts w:hint="eastAsia" w:asciiTheme="minorEastAsia" w:hAnsiTheme="minorEastAsia" w:cstheme="minorEastAsia"/>
          <w:szCs w:val="21"/>
          <w:lang w:val="en-US" w:eastAsia="zh-CN"/>
        </w:rPr>
        <w:t>40毫升。</w:t>
      </w:r>
      <w:r>
        <w:rPr>
          <w:rFonts w:hint="eastAsia" w:asciiTheme="minorEastAsia" w:hAnsiTheme="minorEastAsia" w:eastAsiaTheme="minorEastAsia" w:cstheme="minorEastAsia"/>
          <w:sz w:val="21"/>
          <w:szCs w:val="21"/>
          <w:lang w:val="en-US" w:eastAsia="zh-CN"/>
        </w:rPr>
        <w:t>1993年底将</w:t>
      </w:r>
      <w:r>
        <w:rPr>
          <w:rFonts w:hint="eastAsia" w:asciiTheme="minorEastAsia" w:hAnsiTheme="minorEastAsia" w:eastAsiaTheme="minorEastAsia" w:cstheme="minorEastAsia"/>
          <w:sz w:val="21"/>
          <w:szCs w:val="21"/>
        </w:rPr>
        <w:t>该品送给三家省级医院试用4个月，于1994年4月获临床试验报告</w:t>
      </w:r>
      <w:r>
        <w:rPr>
          <w:rFonts w:hint="eastAsia" w:ascii="黑体" w:hAnsi="黑体" w:eastAsia="黑体" w:cs="黑体"/>
          <w:b/>
          <w:bCs/>
          <w:color w:val="632523" w:themeColor="accent2" w:themeShade="80"/>
          <w:sz w:val="18"/>
          <w:szCs w:val="18"/>
        </w:rPr>
        <w:t>[注</w:t>
      </w:r>
      <w:r>
        <w:rPr>
          <w:rFonts w:hint="eastAsia" w:ascii="黑体" w:hAnsi="黑体" w:eastAsia="黑体" w:cs="黑体"/>
          <w:b/>
          <w:bCs/>
          <w:color w:val="632523" w:themeColor="accent2" w:themeShade="80"/>
          <w:sz w:val="18"/>
          <w:szCs w:val="18"/>
          <w:lang w:val="en-US" w:eastAsia="zh-CN"/>
        </w:rPr>
        <w:t>6</w:t>
      </w:r>
      <w:r>
        <w:rPr>
          <w:rFonts w:hint="eastAsia" w:ascii="黑体" w:hAnsi="黑体" w:eastAsia="黑体" w:cs="黑体"/>
          <w:b/>
          <w:bCs/>
          <w:color w:val="632523" w:themeColor="accent2" w:themeShade="80"/>
          <w:sz w:val="18"/>
          <w:szCs w:val="18"/>
        </w:rPr>
        <w:t>]</w:t>
      </w:r>
      <w:r>
        <w:rPr>
          <w:rFonts w:hint="eastAsia" w:asciiTheme="minorEastAsia" w:hAnsiTheme="minorEastAsia" w:eastAsiaTheme="minorEastAsia" w:cstheme="minorEastAsia"/>
          <w:sz w:val="21"/>
          <w:szCs w:val="21"/>
        </w:rPr>
        <w:t>，同年8月经北京和广西医学专家鉴定</w:t>
      </w:r>
      <w:r>
        <w:rPr>
          <w:rFonts w:hint="eastAsia" w:ascii="黑体" w:hAnsi="黑体" w:eastAsia="黑体" w:cs="黑体"/>
          <w:b/>
          <w:bCs/>
          <w:color w:val="632523" w:themeColor="accent2" w:themeShade="80"/>
          <w:sz w:val="18"/>
          <w:szCs w:val="18"/>
        </w:rPr>
        <w:t>[注</w:t>
      </w:r>
      <w:r>
        <w:rPr>
          <w:rFonts w:hint="eastAsia" w:ascii="黑体" w:hAnsi="黑体" w:eastAsia="黑体" w:cs="黑体"/>
          <w:b/>
          <w:bCs/>
          <w:color w:val="632523" w:themeColor="accent2" w:themeShade="80"/>
          <w:sz w:val="18"/>
          <w:szCs w:val="18"/>
          <w:lang w:val="en-US" w:eastAsia="zh-CN"/>
        </w:rPr>
        <w:t>7</w:t>
      </w:r>
      <w:r>
        <w:rPr>
          <w:rFonts w:hint="eastAsia" w:ascii="黑体" w:hAnsi="黑体" w:eastAsia="黑体" w:cs="黑体"/>
          <w:b/>
          <w:bCs/>
          <w:color w:val="632523" w:themeColor="accent2" w:themeShade="80"/>
          <w:sz w:val="18"/>
          <w:szCs w:val="18"/>
        </w:rPr>
        <w:t>]</w:t>
      </w:r>
      <w:r>
        <w:rPr>
          <w:rFonts w:hint="eastAsia" w:asciiTheme="minorEastAsia" w:hAnsiTheme="minorEastAsia" w:eastAsiaTheme="minorEastAsia" w:cstheme="minorEastAsia"/>
          <w:sz w:val="21"/>
          <w:szCs w:val="21"/>
        </w:rPr>
        <w:t>，肯定其疗效：</w:t>
      </w:r>
      <w:r>
        <w:rPr>
          <w:rFonts w:hint="eastAsia" w:asciiTheme="minorEastAsia" w:hAnsiTheme="minorEastAsia" w:eastAsiaTheme="minorEastAsia" w:cstheme="minorEastAsia"/>
          <w:b/>
          <w:bCs w:val="0"/>
          <w:sz w:val="21"/>
          <w:szCs w:val="21"/>
        </w:rPr>
        <w:t>“降脂降压效果好”，“能扩大心脑动脉流量，改善心脑电图和微循环”，“对治疗心脑动脉粥样硬化和高血脂、高血压有良好的医疗保健作用”</w:t>
      </w:r>
      <w:r>
        <w:rPr>
          <w:rFonts w:hint="eastAsia" w:ascii="宋体" w:hAnsi="宋体"/>
          <w:b/>
          <w:bCs/>
          <w:sz w:val="21"/>
          <w:szCs w:val="21"/>
          <w:lang w:eastAsia="zh-CN"/>
        </w:rPr>
        <w:t>，“是一种适合家庭、医院和工作场所使用的优良医疗保健产品。”</w:t>
      </w:r>
      <w:r>
        <w:rPr>
          <w:rFonts w:hint="eastAsia" w:asciiTheme="minorEastAsia" w:hAnsiTheme="minorEastAsia" w:eastAsiaTheme="minorEastAsia" w:cstheme="minorEastAsia"/>
          <w:b w:val="0"/>
          <w:bCs/>
          <w:sz w:val="21"/>
          <w:szCs w:val="21"/>
        </w:rPr>
        <w:t>1999年获中国发明专利权。次</w:t>
      </w:r>
      <w:r>
        <w:rPr>
          <w:rFonts w:hint="eastAsia" w:asciiTheme="minorEastAsia" w:hAnsiTheme="minorEastAsia" w:eastAsiaTheme="minorEastAsia" w:cstheme="minorEastAsia"/>
          <w:b w:val="0"/>
          <w:bCs/>
          <w:sz w:val="21"/>
          <w:szCs w:val="21"/>
          <w:lang w:val="en-US" w:eastAsia="zh-CN"/>
        </w:rPr>
        <w:t>年进入市场，用户饮服几个月至一年之后，佳音频传，</w:t>
      </w:r>
      <w:r>
        <w:rPr>
          <w:rFonts w:hint="eastAsia" w:ascii="宋体" w:hAnsi="宋体" w:eastAsia="宋体" w:cs="宋体"/>
          <w:b w:val="0"/>
          <w:bCs/>
          <w:szCs w:val="21"/>
          <w:lang w:val="en-US" w:eastAsia="zh-CN"/>
        </w:rPr>
        <w:t>反馈疗效显著</w:t>
      </w:r>
      <w:r>
        <w:rPr>
          <w:rFonts w:hint="eastAsia" w:asciiTheme="majorEastAsia" w:hAnsiTheme="majorEastAsia" w:eastAsiaTheme="majorEastAsia" w:cstheme="majorEastAsia"/>
          <w:b w:val="0"/>
          <w:bCs/>
          <w:szCs w:val="21"/>
        </w:rPr>
        <w:t>，赞美为</w:t>
      </w:r>
      <w:r>
        <w:rPr>
          <w:rFonts w:hint="eastAsia" w:ascii="宋体" w:hAnsi="宋体" w:eastAsia="宋体" w:cs="宋体"/>
          <w:b w:val="0"/>
          <w:bCs/>
          <w:szCs w:val="21"/>
          <w:lang w:eastAsia="zh-CN"/>
        </w:rPr>
        <w:t>“神水”</w:t>
      </w:r>
      <w:r>
        <w:rPr>
          <w:rFonts w:hint="eastAsia" w:ascii="宋体" w:hAnsi="宋体" w:cs="宋体"/>
          <w:b w:val="0"/>
          <w:bCs/>
          <w:szCs w:val="21"/>
          <w:lang w:eastAsia="zh-CN"/>
        </w:rPr>
        <w:t>、“福水”</w:t>
      </w:r>
      <w:r>
        <w:rPr>
          <w:rFonts w:hint="eastAsia" w:ascii="宋体" w:hAnsi="宋体" w:eastAsia="宋体" w:cs="宋体"/>
          <w:b w:val="0"/>
          <w:bCs/>
          <w:szCs w:val="21"/>
        </w:rPr>
        <w:t>。</w:t>
      </w:r>
      <w:r>
        <w:rPr>
          <w:rFonts w:hint="eastAsia" w:asciiTheme="minorEastAsia" w:hAnsiTheme="minorEastAsia" w:eastAsiaTheme="minorEastAsia" w:cstheme="minorEastAsia"/>
          <w:b/>
          <w:bCs w:val="0"/>
          <w:sz w:val="21"/>
          <w:szCs w:val="21"/>
          <w:lang w:val="en-US" w:eastAsia="zh-CN"/>
        </w:rPr>
        <w:t>我的论文《饮用小分子水治疗高血压》</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《饮用小分子水有益健康长寿》分别在30多家报刊转载传播，被载入2003年</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2004年《当代中国专家论文精选》。</w:t>
      </w:r>
      <w:r>
        <w:rPr>
          <w:rFonts w:hint="eastAsia" w:asciiTheme="minorEastAsia" w:hAnsiTheme="minorEastAsia" w:eastAsiaTheme="minorEastAsia" w:cstheme="minorEastAsia"/>
          <w:b/>
          <w:bCs w:val="0"/>
          <w:sz w:val="21"/>
          <w:szCs w:val="21"/>
        </w:rPr>
        <w:t>另有《喝小分子水理疗高血压和冠心病》屡获优秀论文一等奖。</w:t>
      </w:r>
    </w:p>
    <w:p>
      <w:pPr>
        <w:ind w:firstLine="421"/>
        <w:jc w:val="left"/>
        <w:rPr>
          <w:rFonts w:asciiTheme="minorEastAsia" w:hAnsiTheme="minorEastAsia" w:cstheme="minorEastAsia"/>
          <w:szCs w:val="21"/>
        </w:rPr>
      </w:pP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cstheme="minorEastAsia"/>
          <w:b w:val="0"/>
          <w:bCs/>
          <w:sz w:val="21"/>
          <w:szCs w:val="21"/>
          <w:lang w:val="en-US" w:eastAsia="zh-CN"/>
        </w:rPr>
        <w:t>8</w:t>
      </w:r>
      <w:r>
        <w:rPr>
          <w:rFonts w:hint="eastAsia" w:asciiTheme="minorEastAsia" w:hAnsiTheme="minorEastAsia" w:eastAsiaTheme="minorEastAsia" w:cstheme="minorEastAsia"/>
          <w:b w:val="0"/>
          <w:bCs/>
          <w:sz w:val="21"/>
          <w:szCs w:val="21"/>
          <w:lang w:val="en-US" w:eastAsia="zh-CN"/>
        </w:rPr>
        <w:t>年来，我对用户疗效随产品跟踪调查，患者购用几个月后好评不断</w:t>
      </w:r>
      <w:r>
        <w:rPr>
          <w:rFonts w:hint="eastAsia" w:asciiTheme="minorEastAsia" w:hAnsiTheme="minorEastAsia" w:eastAsiaTheme="minorEastAsia" w:cstheme="minorEastAsia"/>
          <w:b w:val="0"/>
          <w:bCs/>
          <w:sz w:val="21"/>
          <w:szCs w:val="21"/>
        </w:rPr>
        <w:t>。据用户反馈：饮用后改善体内生化作用，升高血高密度脂蛋白，减轻至消除动脉粥样硬化，高血压患者饮用2～</w:t>
      </w:r>
      <w:r>
        <w:rPr>
          <w:rFonts w:hint="eastAsia" w:asciiTheme="minorEastAsia" w:hAnsiTheme="minorEastAsia" w:eastAsia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rPr>
        <w:t>个月，逐渐减药至停药，症状消除，不再服药，血压正常，经</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lang w:val="en-US" w:eastAsia="zh-CN"/>
        </w:rPr>
        <w:t>个月</w:t>
      </w:r>
      <w:r>
        <w:rPr>
          <w:rFonts w:hint="eastAsia" w:asciiTheme="minorEastAsia" w:hAnsiTheme="minorEastAsia" w:eastAsiaTheme="minorEastAsia" w:cstheme="minorEastAsia"/>
          <w:b w:val="0"/>
          <w:bCs/>
          <w:sz w:val="21"/>
          <w:szCs w:val="21"/>
        </w:rPr>
        <w:t>治愈高血压; 脑动脉硬化患者饮用</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lang w:val="en-US" w:eastAsia="zh-CN"/>
        </w:rPr>
        <w:t>个月痊</w:t>
      </w:r>
      <w:r>
        <w:rPr>
          <w:rFonts w:hint="eastAsia" w:asciiTheme="minorEastAsia" w:hAnsiTheme="minorEastAsia" w:eastAsiaTheme="minorEastAsia" w:cstheme="minorEastAsia"/>
          <w:b w:val="0"/>
          <w:bCs/>
          <w:sz w:val="21"/>
          <w:szCs w:val="21"/>
        </w:rPr>
        <w:t>愈，消除头晕、头痛、头胀等症状</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冠心病人饮用3～5个月，消除心痛、胸闷、早搏、房颤、心绞痛等症状，一年左右祛除冠心病，</w:t>
      </w:r>
      <w:r>
        <w:rPr>
          <w:rFonts w:hint="eastAsia" w:asciiTheme="minorEastAsia" w:hAnsiTheme="minorEastAsia" w:eastAsiaTheme="minorEastAsia" w:cstheme="minorEastAsia"/>
          <w:b w:val="0"/>
          <w:bCs/>
          <w:color w:val="000000"/>
          <w:sz w:val="21"/>
          <w:szCs w:val="21"/>
        </w:rPr>
        <w:t>心电图正常，经冠脉造影扫描无明显狭窄，冠心病痊愈，颈动脉粥样斑块消失</w:t>
      </w:r>
      <w:r>
        <w:rPr>
          <w:rFonts w:hint="eastAsia" w:asciiTheme="minorEastAsia" w:hAnsiTheme="minorEastAsia" w:cstheme="minorEastAsia"/>
          <w:b w:val="0"/>
          <w:bCs/>
          <w:color w:val="000000"/>
          <w:sz w:val="21"/>
          <w:szCs w:val="21"/>
          <w:lang w:val="en-US" w:eastAsia="zh-CN"/>
        </w:rPr>
        <w:t>;病史14年内的</w:t>
      </w:r>
      <w:r>
        <w:rPr>
          <w:rFonts w:hint="eastAsia" w:asciiTheme="minorEastAsia" w:hAnsiTheme="minorEastAsia" w:eastAsiaTheme="minorEastAsia" w:cstheme="minorEastAsia"/>
          <w:b w:val="0"/>
          <w:bCs/>
          <w:color w:val="000000"/>
          <w:sz w:val="21"/>
          <w:szCs w:val="21"/>
        </w:rPr>
        <w:t>2型糖尿病人饮用3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000000"/>
          <w:sz w:val="21"/>
          <w:szCs w:val="21"/>
        </w:rPr>
        <w:t>10个月，血糖尿糖正常，治愈2型糖尿病；</w:t>
      </w:r>
      <w:r>
        <w:rPr>
          <w:rFonts w:hint="eastAsia" w:asciiTheme="minorEastAsia" w:hAnsiTheme="minorEastAsia" w:eastAsiaTheme="minorEastAsia" w:cstheme="minorEastAsia"/>
          <w:b w:val="0"/>
          <w:bCs/>
          <w:sz w:val="21"/>
          <w:szCs w:val="21"/>
        </w:rPr>
        <w:t>弥补了几千年来医药的欠缺，并使前列腺增生</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中风后遗症、慢性气管支气管炎、矽肺病、哮喘、慢性胃肠炎、胆囊炎、胆囊息肉</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慢性肾炎、肾衰、湿疹皮炎和便祕</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痔疮等细胞缺水病痊愈，且</w:t>
      </w:r>
      <w:r>
        <w:rPr>
          <w:rFonts w:hint="eastAsia" w:asciiTheme="minorEastAsia" w:hAnsiTheme="minorEastAsia" w:eastAsiaTheme="minorEastAsia" w:cstheme="minorEastAsia"/>
          <w:b w:val="0"/>
          <w:bCs/>
          <w:sz w:val="21"/>
          <w:szCs w:val="21"/>
          <w:lang w:bidi="ar"/>
        </w:rPr>
        <w:t>高血脂</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bidi="ar"/>
        </w:rPr>
        <w:t>高黏血症和痛风</w:t>
      </w:r>
      <w:r>
        <w:rPr>
          <w:rFonts w:hint="eastAsia" w:asciiTheme="minorEastAsia" w:hAnsiTheme="minorEastAsia" w:eastAsiaTheme="minorEastAsia" w:cstheme="minorEastAsia"/>
          <w:b w:val="0"/>
          <w:bCs/>
          <w:sz w:val="21"/>
          <w:szCs w:val="21"/>
          <w:lang w:eastAsia="zh-CN" w:bidi="ar"/>
        </w:rPr>
        <w:t>也先后痊愈，</w:t>
      </w:r>
      <w:r>
        <w:rPr>
          <w:rFonts w:hint="eastAsia" w:asciiTheme="minorEastAsia" w:hAnsiTheme="minorEastAsia" w:eastAsiaTheme="minorEastAsia" w:cstheme="minorEastAsia"/>
          <w:b w:val="0"/>
          <w:bCs/>
          <w:sz w:val="21"/>
          <w:szCs w:val="21"/>
          <w:lang w:bidi="ar"/>
        </w:rPr>
        <w:t>表明</w:t>
      </w:r>
      <w:r>
        <w:rPr>
          <w:rFonts w:hint="eastAsia" w:asciiTheme="minorEastAsia" w:hAnsiTheme="minorEastAsia" w:eastAsiaTheme="minorEastAsia" w:cstheme="minorEastAsia"/>
          <w:b w:val="0"/>
          <w:bCs/>
          <w:sz w:val="21"/>
          <w:szCs w:val="21"/>
        </w:rPr>
        <w:t>患者给脫水细胞补水祛病，证明喝微小分子团水是治疗细胞脱水病的良策，医理科学，也说明“细胞脱水”是患病的根本原因。</w:t>
      </w:r>
    </w:p>
    <w:p>
      <w:pPr>
        <w:rPr>
          <w:rFonts w:hint="eastAsia" w:ascii="宋体" w:hAnsi="宋体" w:cs="宋体"/>
          <w:b/>
          <w:bCs/>
          <w:color w:val="0000FF"/>
          <w:szCs w:val="21"/>
        </w:rPr>
      </w:pPr>
      <w:r>
        <w:rPr>
          <w:rFonts w:hint="eastAsia" w:ascii="宋体" w:hAnsi="宋体" w:cs="宋体"/>
          <w:b/>
          <w:bCs/>
          <w:color w:val="0000FF"/>
          <w:szCs w:val="21"/>
        </w:rPr>
        <w:t>三、</w:t>
      </w:r>
      <w:r>
        <w:rPr>
          <w:rFonts w:hint="eastAsia" w:ascii="宋体" w:hAnsi="宋体" w:cs="宋体"/>
          <w:b/>
          <w:color w:val="0000FF"/>
          <w:szCs w:val="21"/>
        </w:rPr>
        <w:t>喝微小分子团水祛除无药可治的低血压，使人长寿梦想成为现实</w:t>
      </w:r>
    </w:p>
    <w:p>
      <w:pPr>
        <w:spacing w:line="240" w:lineRule="atLeast"/>
        <w:ind w:firstLine="420" w:firstLineChars="200"/>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val="0"/>
          <w:bCs w:val="0"/>
          <w:szCs w:val="21"/>
        </w:rPr>
        <w:t>医生对低血压无药治疗，患者多种脏器和</w:t>
      </w:r>
      <w:r>
        <w:rPr>
          <w:rFonts w:hint="eastAsia" w:asciiTheme="majorEastAsia" w:hAnsiTheme="majorEastAsia" w:eastAsiaTheme="majorEastAsia" w:cstheme="majorEastAsia"/>
          <w:b w:val="0"/>
          <w:bCs w:val="0"/>
          <w:szCs w:val="21"/>
          <w:lang w:eastAsia="zh-CN"/>
        </w:rPr>
        <w:t>四肢</w:t>
      </w:r>
      <w:r>
        <w:rPr>
          <w:rFonts w:hint="eastAsia" w:asciiTheme="majorEastAsia" w:hAnsiTheme="majorEastAsia" w:eastAsiaTheme="majorEastAsia" w:cstheme="majorEastAsia"/>
          <w:b w:val="0"/>
          <w:bCs w:val="0"/>
          <w:szCs w:val="21"/>
        </w:rPr>
        <w:t>供血不足，</w:t>
      </w:r>
      <w:r>
        <w:rPr>
          <w:rFonts w:hint="eastAsia" w:asciiTheme="minorEastAsia" w:hAnsiTheme="minorEastAsia" w:cstheme="minorEastAsia"/>
          <w:b w:val="0"/>
          <w:bCs w:val="0"/>
          <w:szCs w:val="21"/>
        </w:rPr>
        <w:t>形成多种衰弱器官病痛，</w:t>
      </w:r>
      <w:r>
        <w:rPr>
          <w:rFonts w:hint="eastAsia" w:asciiTheme="majorEastAsia" w:hAnsiTheme="majorEastAsia" w:eastAsiaTheme="majorEastAsia" w:cstheme="majorEastAsia"/>
          <w:b w:val="0"/>
          <w:bCs w:val="0"/>
          <w:szCs w:val="21"/>
        </w:rPr>
        <w:t>成人患病率</w:t>
      </w:r>
      <w:r>
        <w:rPr>
          <w:rFonts w:hint="eastAsia" w:asciiTheme="majorEastAsia" w:hAnsiTheme="majorEastAsia" w:eastAsiaTheme="majorEastAsia" w:cstheme="majorEastAsia"/>
          <w:b w:val="0"/>
          <w:bCs w:val="0"/>
          <w:szCs w:val="21"/>
          <w:lang w:val="en-US" w:eastAsia="zh-CN"/>
        </w:rPr>
        <w:t>3</w:t>
      </w:r>
      <w:r>
        <w:rPr>
          <w:rFonts w:hint="eastAsia" w:asciiTheme="minorEastAsia" w:hAnsiTheme="minorEastAsia" w:cstheme="minorEastAsia"/>
          <w:b w:val="0"/>
          <w:bCs w:val="0"/>
          <w:sz w:val="21"/>
          <w:szCs w:val="21"/>
        </w:rPr>
        <w:t>～</w:t>
      </w:r>
      <w:r>
        <w:rPr>
          <w:rFonts w:hint="eastAsia" w:asciiTheme="majorEastAsia" w:hAnsiTheme="majorEastAsia" w:eastAsiaTheme="majorEastAsia" w:cstheme="majorEastAsia"/>
          <w:b w:val="0"/>
          <w:bCs w:val="0"/>
          <w:szCs w:val="21"/>
          <w:lang w:val="en-US" w:eastAsia="zh-CN"/>
        </w:rPr>
        <w:t>5%，我国患病者约三五千万。</w:t>
      </w:r>
      <w:r>
        <w:rPr>
          <w:rFonts w:hint="eastAsia" w:asciiTheme="majorEastAsia" w:hAnsiTheme="majorEastAsia" w:eastAsiaTheme="majorEastAsia" w:cstheme="majorEastAsia"/>
          <w:b w:val="0"/>
          <w:bCs w:val="0"/>
          <w:szCs w:val="21"/>
        </w:rPr>
        <w:t>当</w:t>
      </w:r>
      <w:r>
        <w:rPr>
          <w:rFonts w:hint="eastAsia" w:asciiTheme="minorEastAsia" w:hAnsiTheme="minorEastAsia" w:eastAsiaTheme="minorEastAsia" w:cstheme="minorEastAsia"/>
          <w:b w:val="0"/>
          <w:bCs w:val="0"/>
          <w:sz w:val="21"/>
          <w:szCs w:val="21"/>
        </w:rPr>
        <w:t>患者饮用微小分子团水</w:t>
      </w: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val="0"/>
          <w:sz w:val="21"/>
          <w:szCs w:val="21"/>
          <w:lang w:val="en-US" w:eastAsia="zh-CN"/>
        </w:rPr>
        <w:t>4个月</w:t>
      </w:r>
      <w:r>
        <w:rPr>
          <w:rFonts w:hint="eastAsia" w:asciiTheme="minorEastAsia" w:hAnsiTheme="minorEastAsia" w:eastAsiaTheme="minorEastAsia" w:cstheme="minorEastAsia"/>
          <w:b w:val="0"/>
          <w:bCs w:val="0"/>
          <w:sz w:val="21"/>
          <w:szCs w:val="21"/>
        </w:rPr>
        <w:t>，补充了细胞中失去的水，使中老年人的动脉细胞正常代谢，动脉</w:t>
      </w:r>
      <w:r>
        <w:rPr>
          <w:rFonts w:hint="eastAsia" w:asciiTheme="minorEastAsia" w:hAnsiTheme="minorEastAsia" w:cstheme="minorEastAsia"/>
          <w:b w:val="0"/>
          <w:bCs w:val="0"/>
          <w:szCs w:val="21"/>
        </w:rPr>
        <w:t>粥样硬化消退，血管流量增大，</w:t>
      </w:r>
      <w:r>
        <w:rPr>
          <w:rFonts w:hint="eastAsia" w:asciiTheme="minorEastAsia" w:hAnsiTheme="minorEastAsia" w:eastAsiaTheme="minorEastAsia" w:cstheme="minorEastAsia"/>
          <w:b w:val="0"/>
          <w:bCs w:val="0"/>
          <w:sz w:val="21"/>
          <w:szCs w:val="21"/>
        </w:rPr>
        <w:t>血压变正常，且治愈并发症，</w:t>
      </w:r>
      <w:r>
        <w:rPr>
          <w:rFonts w:hint="eastAsia" w:asciiTheme="majorEastAsia" w:hAnsiTheme="majorEastAsia" w:eastAsiaTheme="majorEastAsia" w:cstheme="majorEastAsia"/>
          <w:b w:val="0"/>
          <w:bCs w:val="0"/>
          <w:szCs w:val="21"/>
        </w:rPr>
        <w:t>使治愈低血压的梦想成为现实。如</w:t>
      </w:r>
      <w:r>
        <w:rPr>
          <w:rFonts w:hint="eastAsia" w:asciiTheme="majorEastAsia" w:hAnsiTheme="majorEastAsia" w:eastAsiaTheme="majorEastAsia" w:cstheme="majorEastAsia"/>
          <w:b/>
          <w:bCs/>
          <w:szCs w:val="21"/>
          <w:lang w:eastAsia="zh-CN"/>
        </w:rPr>
        <w:t>：</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吉林省白山市王秀荣饮用卓康小分子水将近一年，于2005年9月18日来信说:“我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p>
    <w:p>
      <w:pPr>
        <w:spacing w:line="240" w:lineRule="atLeast"/>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asciiTheme="minorEastAsia" w:hAnsiTheme="minorEastAsia" w:cstheme="minorEastAsia"/>
          <w:sz w:val="21"/>
          <w:szCs w:val="21"/>
        </w:rPr>
        <w:drawing>
          <wp:anchor distT="0" distB="0" distL="114300" distR="114300" simplePos="0" relativeHeight="2820679680" behindDoc="1" locked="0" layoutInCell="1" allowOverlap="1">
            <wp:simplePos x="0" y="0"/>
            <wp:positionH relativeFrom="column">
              <wp:posOffset>5806440</wp:posOffset>
            </wp:positionH>
            <wp:positionV relativeFrom="paragraph">
              <wp:posOffset>18415</wp:posOffset>
            </wp:positionV>
            <wp:extent cx="638810" cy="895985"/>
            <wp:effectExtent l="0" t="0" r="8890" b="5715"/>
            <wp:wrapTight wrapText="bothSides">
              <wp:wrapPolygon>
                <wp:start x="0" y="0"/>
                <wp:lineTo x="0" y="21432"/>
                <wp:lineTo x="21042" y="21432"/>
                <wp:lineTo x="21042" y="0"/>
                <wp:lineTo x="0" y="0"/>
              </wp:wrapPolygon>
            </wp:wrapTight>
            <wp:docPr id="16" name="图片 16"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蒋光亮照片07-7-26 - 副本"/>
                    <pic:cNvPicPr>
                      <a:picLocks noChangeAspect="1"/>
                    </pic:cNvPicPr>
                  </pic:nvPicPr>
                  <pic:blipFill>
                    <a:blip r:embed="rId8"/>
                    <a:stretch>
                      <a:fillRect/>
                    </a:stretch>
                  </pic:blipFill>
                  <pic:spPr>
                    <a:xfrm>
                      <a:off x="0" y="0"/>
                      <a:ext cx="638810" cy="895985"/>
                    </a:xfrm>
                    <a:prstGeom prst="rect">
                      <a:avLst/>
                    </a:prstGeom>
                  </pic:spPr>
                </pic:pic>
              </a:graphicData>
            </a:graphic>
          </wp:anchor>
        </w:drawing>
      </w:r>
      <w:r>
        <w:rPr>
          <w:rFonts w:hint="eastAsia" w:asciiTheme="minorEastAsia" w:hAnsiTheme="minorEastAsia" w:cstheme="minorEastAsia"/>
          <w:sz w:val="21"/>
          <w:szCs w:val="21"/>
        </w:rPr>
        <w:t>云南省地震局高级工程师蒋光亮于2005年11月22日来信说∶“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tabs>
          <w:tab w:val="left" w:pos="1980"/>
        </w:tabs>
        <w:ind w:firstLine="422" w:firstLineChars="200"/>
        <w:rPr>
          <w:rFonts w:asciiTheme="majorEastAsia" w:hAnsiTheme="majorEastAsia" w:eastAsiaTheme="majorEastAsia" w:cstheme="majorEastAsia"/>
          <w:szCs w:val="21"/>
        </w:rPr>
      </w:pPr>
      <w:r>
        <w:rPr>
          <w:rFonts w:ascii="宋体" w:hAnsi="宋体" w:eastAsia="宋体" w:cs="宋体"/>
          <w:b/>
          <w:bCs/>
          <w:color w:val="0000FF"/>
          <w:szCs w:val="21"/>
        </w:rPr>
        <w:drawing>
          <wp:anchor distT="0" distB="0" distL="114300" distR="114300" simplePos="0" relativeHeight="3342822400" behindDoc="1" locked="0" layoutInCell="1" allowOverlap="1">
            <wp:simplePos x="0" y="0"/>
            <wp:positionH relativeFrom="column">
              <wp:posOffset>5819140</wp:posOffset>
            </wp:positionH>
            <wp:positionV relativeFrom="paragraph">
              <wp:posOffset>35560</wp:posOffset>
            </wp:positionV>
            <wp:extent cx="621030" cy="834390"/>
            <wp:effectExtent l="0" t="0" r="1270" b="3810"/>
            <wp:wrapTight wrapText="bothSides">
              <wp:wrapPolygon>
                <wp:start x="398" y="0"/>
                <wp:lineTo x="398" y="21370"/>
                <wp:lineTo x="21600" y="21370"/>
                <wp:lineTo x="21600" y="0"/>
                <wp:lineTo x="398" y="0"/>
              </wp:wrapPolygon>
            </wp:wrapTight>
            <wp:docPr id="5" name="图片 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1021071202"/>
                    <pic:cNvPicPr>
                      <a:picLocks noChangeAspect="1"/>
                    </pic:cNvPicPr>
                  </pic:nvPicPr>
                  <pic:blipFill>
                    <a:blip r:embed="rId9"/>
                    <a:stretch>
                      <a:fillRect/>
                    </a:stretch>
                  </pic:blipFill>
                  <pic:spPr>
                    <a:xfrm flipH="1">
                      <a:off x="0" y="0"/>
                      <a:ext cx="621030" cy="83439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bCs/>
          <w:szCs w:val="21"/>
        </w:rPr>
        <w:t>江苏省如皋市退休公务员汤明智现年</w:t>
      </w:r>
      <w:r>
        <w:rPr>
          <w:rFonts w:hint="eastAsia" w:asciiTheme="majorEastAsia" w:hAnsiTheme="majorEastAsia" w:eastAsiaTheme="majorEastAsia" w:cstheme="majorEastAsia"/>
          <w:bCs/>
          <w:szCs w:val="21"/>
          <w:lang w:val="en-US" w:eastAsia="zh-CN"/>
        </w:rPr>
        <w:t>84岁，他</w:t>
      </w:r>
      <w:r>
        <w:rPr>
          <w:rFonts w:hint="eastAsia" w:asciiTheme="majorEastAsia" w:hAnsiTheme="majorEastAsia" w:eastAsiaTheme="majorEastAsia" w:cstheme="majorEastAsia"/>
          <w:bCs/>
          <w:szCs w:val="21"/>
        </w:rPr>
        <w:t>于</w:t>
      </w:r>
      <w:r>
        <w:rPr>
          <w:rFonts w:hint="eastAsia" w:asciiTheme="majorEastAsia" w:hAnsiTheme="majorEastAsia" w:eastAsiaTheme="majorEastAsia" w:cstheme="majorEastAsia"/>
          <w:szCs w:val="21"/>
        </w:rPr>
        <w:t>2006年12月23日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szCs w:val="21"/>
        </w:rPr>
        <w:t>“我73岁，患低血压已有40多年历史，血脂、血黏度、胆固醇都高，微循环不好 。</w:t>
      </w:r>
      <w:r>
        <w:rPr>
          <w:rFonts w:hint="eastAsia" w:asciiTheme="majorEastAsia" w:hAnsiTheme="majorEastAsia" w:eastAsiaTheme="majorEastAsia" w:cstheme="majorEastAsia"/>
          <w:b w:val="0"/>
          <w:bCs w:val="0"/>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3524768768" behindDoc="1" locked="0" layoutInCell="1" allowOverlap="1">
            <wp:simplePos x="0" y="0"/>
            <wp:positionH relativeFrom="column">
              <wp:posOffset>5870575</wp:posOffset>
            </wp:positionH>
            <wp:positionV relativeFrom="paragraph">
              <wp:posOffset>582295</wp:posOffset>
            </wp:positionV>
            <wp:extent cx="626745" cy="892175"/>
            <wp:effectExtent l="0" t="0" r="8255" b="9525"/>
            <wp:wrapTight wrapText="bothSides">
              <wp:wrapPolygon>
                <wp:start x="0" y="0"/>
                <wp:lineTo x="0" y="21216"/>
                <wp:lineTo x="21009" y="21216"/>
                <wp:lineTo x="21009" y="0"/>
                <wp:lineTo x="0" y="0"/>
              </wp:wrapPolygon>
            </wp:wrapTight>
            <wp:docPr id="24" name="图片 24"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樊俊霞"/>
                    <pic:cNvPicPr>
                      <a:picLocks noChangeAspect="1"/>
                    </pic:cNvPicPr>
                  </pic:nvPicPr>
                  <pic:blipFill>
                    <a:blip r:embed="rId10" cstate="print"/>
                    <a:stretch>
                      <a:fillRect/>
                    </a:stretch>
                  </pic:blipFill>
                  <pic:spPr>
                    <a:xfrm>
                      <a:off x="0" y="0"/>
                      <a:ext cx="626745" cy="89217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河南省驻马店市公务员樊俊霞</w:t>
      </w:r>
      <w:r>
        <w:rPr>
          <w:rFonts w:hint="eastAsia" w:asciiTheme="minorEastAsia" w:hAnsiTheme="minorEastAsia" w:eastAsiaTheme="minorEastAsia" w:cstheme="minorEastAsia"/>
          <w:sz w:val="21"/>
          <w:szCs w:val="21"/>
          <w:lang w:val="en-US" w:eastAsia="zh-CN"/>
        </w:rPr>
        <w:t>51岁，</w:t>
      </w:r>
      <w:r>
        <w:rPr>
          <w:rFonts w:hint="eastAsia" w:asciiTheme="minorEastAsia" w:hAnsiTheme="minorEastAsia" w:eastAsiaTheme="minorEastAsia" w:cstheme="minorEastAsia"/>
          <w:sz w:val="21"/>
          <w:szCs w:val="21"/>
        </w:rPr>
        <w:t>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完全消除，记忆力明显增强。经CT检查腔隙性脑梗完全好了。血脂总胆固醇3.5，甘油三脂0.56，低密度脂蛋白降到1.35～1.42，高密度脂蛋白升至3.5，血黏度各项降至正常，脑动脉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慢性咽喉炎和胃炎也不知</w:t>
      </w:r>
      <w:r>
        <w:rPr>
          <w:rFonts w:hint="default" w:ascii="Arial" w:hAnsi="Arial" w:cs="Arial" w:eastAsiaTheme="minorEastAsia"/>
          <w:sz w:val="21"/>
          <w:szCs w:val="21"/>
        </w:rPr>
        <w:t>…</w:t>
      </w:r>
      <w:r>
        <w:rPr>
          <w:rFonts w:hint="eastAsia" w:asciiTheme="minorEastAsia" w:hAnsiTheme="minorEastAsia" w:eastAsiaTheme="minorEastAsia" w:cstheme="minorEastAsia"/>
          <w:sz w:val="21"/>
          <w:szCs w:val="21"/>
        </w:rPr>
        <w:t>不觉地好了，令人乐观。现我身体状况很好，心情愉快。我要向亲朋好友宣传自己饮用的神奇功效，使大家都受益。”</w:t>
      </w:r>
    </w:p>
    <w:p>
      <w:pPr>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3599731712" behindDoc="1" locked="0" layoutInCell="1" allowOverlap="1">
            <wp:simplePos x="0" y="0"/>
            <wp:positionH relativeFrom="column">
              <wp:posOffset>22225</wp:posOffset>
            </wp:positionH>
            <wp:positionV relativeFrom="paragraph">
              <wp:posOffset>248285</wp:posOffset>
            </wp:positionV>
            <wp:extent cx="619760" cy="842010"/>
            <wp:effectExtent l="0" t="0" r="2540" b="8890"/>
            <wp:wrapTight wrapText="bothSides">
              <wp:wrapPolygon>
                <wp:start x="0" y="0"/>
                <wp:lineTo x="0" y="21176"/>
                <wp:lineTo x="21246" y="21176"/>
                <wp:lineTo x="21246" y="0"/>
                <wp:lineTo x="0" y="0"/>
              </wp:wrapPolygon>
            </wp:wrapTight>
            <wp:docPr id="6"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段慎之2006-4-12b - 副本"/>
                    <pic:cNvPicPr>
                      <a:picLocks noChangeAspect="1"/>
                    </pic:cNvPicPr>
                  </pic:nvPicPr>
                  <pic:blipFill>
                    <a:blip r:embed="rId11" cstate="print"/>
                    <a:stretch>
                      <a:fillRect/>
                    </a:stretch>
                  </pic:blipFill>
                  <pic:spPr>
                    <a:xfrm>
                      <a:off x="0" y="0"/>
                      <a:ext cx="619760" cy="84201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rPr>
          <w:rFonts w:hint="eastAsia" w:ascii="??_GB2312"/>
          <w:szCs w:val="21"/>
        </w:rPr>
      </w:pPr>
      <w:r>
        <w:rPr>
          <w:rFonts w:hint="eastAsia" w:ascii="宋体" w:hAnsi="宋体" w:cs="宋体"/>
          <w:bCs/>
          <w:szCs w:val="21"/>
        </w:rPr>
        <w:t xml:space="preserve">   </w:t>
      </w:r>
      <w:r>
        <w:rPr>
          <w:rFonts w:ascii="宋体" w:hAnsi="宋体" w:cs="宋体"/>
          <w:szCs w:val="21"/>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Cs w:val="21"/>
        </w:rPr>
        <w:t>甘肃岷县刘文生于2013年6月6日来信说：“我是教师，45岁，</w:t>
      </w:r>
      <w:r>
        <w:rPr>
          <w:rFonts w:hint="eastAsia" w:asciiTheme="minorEastAsia" w:hAnsiTheme="minorEastAsia" w:eastAsiaTheme="minorEastAsia" w:cstheme="minorEastAsia"/>
          <w:b w:val="0"/>
          <w:bCs w:val="0"/>
          <w:szCs w:val="21"/>
        </w:rPr>
        <w:t>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eastAsiaTheme="minorEastAsia" w:cstheme="minorEastAsia"/>
          <w:b w:val="0"/>
          <w:bCs w:val="0"/>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eastAsiaTheme="minorEastAsia" w:cstheme="minorEastAsia"/>
          <w:b w:val="0"/>
          <w:bCs w:val="0"/>
          <w:szCs w:val="21"/>
        </w:rPr>
        <w:t>”</w:t>
      </w:r>
    </w:p>
    <w:p>
      <w:pPr>
        <w:rPr>
          <w:rFonts w:hint="eastAsia" w:ascii="宋体" w:cs="宋体"/>
          <w:b w:val="0"/>
          <w:bCs/>
          <w:szCs w:val="21"/>
        </w:rPr>
      </w:pPr>
      <w:r>
        <w:rPr>
          <w:rFonts w:hint="eastAsia" w:ascii="宋体" w:hAnsi="宋体" w:cs="宋体"/>
          <w:bCs/>
          <w:szCs w:val="21"/>
        </w:rPr>
        <w:drawing>
          <wp:anchor distT="0" distB="0" distL="114300" distR="114300" simplePos="0" relativeHeight="2817435648" behindDoc="1" locked="0" layoutInCell="1" allowOverlap="1">
            <wp:simplePos x="0" y="0"/>
            <wp:positionH relativeFrom="column">
              <wp:posOffset>5856605</wp:posOffset>
            </wp:positionH>
            <wp:positionV relativeFrom="paragraph">
              <wp:posOffset>58420</wp:posOffset>
            </wp:positionV>
            <wp:extent cx="619125" cy="799465"/>
            <wp:effectExtent l="0" t="0" r="3175" b="635"/>
            <wp:wrapTight wrapText="bothSides">
              <wp:wrapPolygon>
                <wp:start x="0" y="0"/>
                <wp:lineTo x="0" y="21274"/>
                <wp:lineTo x="21268" y="21274"/>
                <wp:lineTo x="21268" y="0"/>
                <wp:lineTo x="0" y="0"/>
              </wp:wrapPolygon>
            </wp:wrapTight>
            <wp:docPr id="2" name="图片 2" descr="张德福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德福照片"/>
                    <pic:cNvPicPr>
                      <a:picLocks noChangeAspect="1"/>
                    </pic:cNvPicPr>
                  </pic:nvPicPr>
                  <pic:blipFill>
                    <a:blip r:embed="rId12"/>
                    <a:stretch>
                      <a:fillRect/>
                    </a:stretch>
                  </pic:blipFill>
                  <pic:spPr>
                    <a:xfrm>
                      <a:off x="0" y="0"/>
                      <a:ext cx="619125" cy="799465"/>
                    </a:xfrm>
                    <a:prstGeom prst="rect">
                      <a:avLst/>
                    </a:prstGeom>
                  </pic:spPr>
                </pic:pic>
              </a:graphicData>
            </a:graphic>
          </wp:anchor>
        </w:drawing>
      </w: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楷体_GB2312" w:eastAsia="楷体_GB2312"/>
          <w:color w:val="0000FF"/>
          <w:szCs w:val="21"/>
        </w:rPr>
        <w:t>●</w:t>
      </w:r>
      <w:r>
        <w:rPr>
          <w:rFonts w:hint="eastAsia" w:ascii="宋体" w:hAnsi="宋体" w:cs="宋体"/>
          <w:bCs/>
          <w:szCs w:val="21"/>
        </w:rPr>
        <w:t>辽宁省葫芦岛市建昌县退休干部张德福于</w:t>
      </w:r>
      <w:r>
        <w:rPr>
          <w:rFonts w:ascii="宋体" w:hAnsi="宋体" w:cs="宋体"/>
          <w:bCs/>
          <w:szCs w:val="21"/>
        </w:rPr>
        <w:t>2016</w:t>
      </w:r>
      <w:r>
        <w:rPr>
          <w:rFonts w:hint="eastAsia" w:ascii="宋体" w:hAnsi="宋体" w:cs="宋体"/>
          <w:bCs/>
          <w:szCs w:val="21"/>
        </w:rPr>
        <w:t>年</w:t>
      </w:r>
      <w:r>
        <w:rPr>
          <w:rFonts w:ascii="宋体" w:hAnsi="宋体" w:cs="宋体"/>
          <w:bCs/>
          <w:szCs w:val="21"/>
        </w:rPr>
        <w:t>4</w:t>
      </w:r>
      <w:r>
        <w:rPr>
          <w:rFonts w:hint="eastAsia" w:ascii="宋体" w:hAnsi="宋体" w:cs="宋体"/>
          <w:bCs/>
          <w:szCs w:val="21"/>
        </w:rPr>
        <w:t>月</w:t>
      </w:r>
      <w:r>
        <w:rPr>
          <w:rFonts w:ascii="宋体" w:hAnsi="宋体" w:cs="宋体"/>
          <w:bCs/>
          <w:szCs w:val="21"/>
        </w:rPr>
        <w:t>13</w:t>
      </w:r>
      <w:r>
        <w:rPr>
          <w:rFonts w:hint="eastAsia" w:ascii="宋体" w:hAnsi="宋体" w:cs="宋体"/>
          <w:bCs/>
          <w:szCs w:val="21"/>
        </w:rPr>
        <w:t>日来信说：“我</w:t>
      </w:r>
      <w:r>
        <w:rPr>
          <w:rFonts w:ascii="宋体" w:hAnsi="宋体" w:cs="宋体"/>
          <w:bCs/>
          <w:szCs w:val="21"/>
        </w:rPr>
        <w:t>68</w:t>
      </w:r>
      <w:r>
        <w:rPr>
          <w:rFonts w:hint="eastAsia" w:ascii="宋体" w:hAnsi="宋体" w:cs="宋体"/>
          <w:bCs/>
          <w:szCs w:val="21"/>
        </w:rPr>
        <w:t>岁</w:t>
      </w:r>
      <w:r>
        <w:rPr>
          <w:rFonts w:ascii="宋体" w:hAnsi="宋体" w:cs="宋体"/>
          <w:bCs/>
          <w:szCs w:val="21"/>
        </w:rPr>
        <w:t>,</w:t>
      </w:r>
      <w:r>
        <w:rPr>
          <w:rFonts w:hint="eastAsia" w:ascii="宋体" w:hAnsi="宋体" w:cs="宋体"/>
          <w:bCs/>
          <w:szCs w:val="21"/>
        </w:rPr>
        <w:t>多种慢性病缠身，从</w:t>
      </w:r>
      <w:r>
        <w:rPr>
          <w:rFonts w:ascii="宋体" w:hAnsi="宋体" w:cs="宋体"/>
          <w:bCs/>
          <w:szCs w:val="21"/>
        </w:rPr>
        <w:t>17</w:t>
      </w:r>
      <w:r>
        <w:rPr>
          <w:rFonts w:hint="eastAsia" w:ascii="宋体" w:hAnsi="宋体" w:cs="宋体"/>
          <w:bCs/>
          <w:szCs w:val="21"/>
        </w:rPr>
        <w:t>岁起就有胃溃疡</w:t>
      </w:r>
      <w:r>
        <w:rPr>
          <w:rFonts w:hint="eastAsia" w:ascii="宋体" w:hAnsi="宋体" w:cs="宋体"/>
          <w:szCs w:val="21"/>
        </w:rPr>
        <w:t>、</w:t>
      </w:r>
      <w:r>
        <w:rPr>
          <w:rFonts w:hint="eastAsia" w:ascii="宋体" w:hAnsi="宋体" w:cs="宋体"/>
          <w:bCs/>
          <w:szCs w:val="21"/>
        </w:rPr>
        <w:t>十二指肠溃疡，吃各种药治不好，严重便秘，患低血压</w:t>
      </w:r>
      <w:r>
        <w:rPr>
          <w:rFonts w:ascii="宋体" w:hAnsi="宋体" w:cs="宋体"/>
          <w:bCs/>
          <w:szCs w:val="21"/>
        </w:rPr>
        <w:t>30</w:t>
      </w:r>
      <w:r>
        <w:rPr>
          <w:rFonts w:hint="eastAsia" w:ascii="宋体" w:hAnsi="宋体" w:cs="宋体"/>
          <w:bCs/>
          <w:szCs w:val="21"/>
        </w:rPr>
        <w:t>多年，</w:t>
      </w:r>
      <w:r>
        <w:rPr>
          <w:rFonts w:ascii="宋体" w:hAnsi="宋体" w:cs="宋体"/>
          <w:bCs/>
          <w:szCs w:val="21"/>
        </w:rPr>
        <w:t>80</w:t>
      </w:r>
      <w:r>
        <w:rPr>
          <w:rFonts w:hint="eastAsia" w:ascii="宋体" w:hAnsi="宋体" w:cs="宋体"/>
          <w:bCs/>
          <w:szCs w:val="21"/>
        </w:rPr>
        <w:t>～</w:t>
      </w:r>
      <w:r>
        <w:rPr>
          <w:rFonts w:ascii="宋体" w:hAnsi="宋体" w:cs="宋体"/>
          <w:bCs/>
          <w:szCs w:val="21"/>
        </w:rPr>
        <w:t>90/50</w:t>
      </w:r>
      <w:r>
        <w:rPr>
          <w:rFonts w:hint="eastAsia" w:ascii="宋体" w:hAnsi="宋体" w:cs="宋体"/>
          <w:bCs/>
          <w:szCs w:val="21"/>
        </w:rPr>
        <w:t>～</w:t>
      </w:r>
      <w:r>
        <w:rPr>
          <w:rFonts w:ascii="宋体" w:hAnsi="宋体" w:cs="宋体"/>
          <w:bCs/>
          <w:szCs w:val="21"/>
        </w:rPr>
        <w:t>60</w:t>
      </w:r>
      <w:r>
        <w:rPr>
          <w:rFonts w:hint="eastAsia" w:ascii="宋体" w:hAnsi="宋体" w:cs="宋体"/>
          <w:bCs/>
          <w:szCs w:val="21"/>
        </w:rPr>
        <w:t>，经常头晕乏力，大夫说低血压无药可治</w:t>
      </w:r>
      <w:r>
        <w:rPr>
          <w:rFonts w:ascii="宋体" w:hAnsi="宋体" w:cs="宋体"/>
          <w:bCs/>
          <w:szCs w:val="21"/>
        </w:rPr>
        <w:t>;</w:t>
      </w:r>
      <w:r>
        <w:rPr>
          <w:rFonts w:hint="eastAsia" w:ascii="宋体" w:hAnsi="宋体" w:cs="宋体"/>
          <w:bCs/>
          <w:szCs w:val="21"/>
        </w:rPr>
        <w:t>我患前列腺增生十多年，经常尿急</w:t>
      </w:r>
      <w:r>
        <w:rPr>
          <w:rFonts w:hint="eastAsia" w:ascii="宋体" w:hAnsi="宋体" w:cs="宋体"/>
          <w:szCs w:val="21"/>
        </w:rPr>
        <w:t>、</w:t>
      </w:r>
      <w:r>
        <w:rPr>
          <w:rFonts w:hint="eastAsia" w:ascii="宋体" w:hAnsi="宋体" w:cs="宋体"/>
          <w:bCs/>
          <w:szCs w:val="21"/>
        </w:rPr>
        <w:t>尿频</w:t>
      </w:r>
      <w:r>
        <w:rPr>
          <w:rFonts w:hint="eastAsia" w:ascii="宋体" w:hAnsi="宋体" w:cs="宋体"/>
          <w:szCs w:val="21"/>
        </w:rPr>
        <w:t>、</w:t>
      </w:r>
      <w:r>
        <w:rPr>
          <w:rFonts w:hint="eastAsia" w:ascii="宋体" w:hAnsi="宋体" w:cs="宋体"/>
          <w:bCs/>
          <w:szCs w:val="21"/>
        </w:rPr>
        <w:t>尿等待</w:t>
      </w:r>
      <w:r>
        <w:rPr>
          <w:rFonts w:hint="eastAsia" w:ascii="宋体" w:hAnsi="宋体" w:cs="宋体"/>
          <w:szCs w:val="21"/>
        </w:rPr>
        <w:t>、</w:t>
      </w:r>
      <w:r>
        <w:rPr>
          <w:rFonts w:hint="eastAsia" w:ascii="宋体" w:hAnsi="宋体" w:cs="宋体"/>
          <w:bCs/>
          <w:szCs w:val="21"/>
        </w:rPr>
        <w:t>尿不尽</w:t>
      </w:r>
      <w:r>
        <w:rPr>
          <w:rFonts w:hint="eastAsia" w:ascii="宋体" w:hAnsi="宋体" w:cs="宋体"/>
          <w:szCs w:val="21"/>
        </w:rPr>
        <w:t>、</w:t>
      </w:r>
      <w:r>
        <w:rPr>
          <w:rFonts w:hint="eastAsia" w:ascii="宋体" w:hAnsi="宋体" w:cs="宋体"/>
          <w:bCs/>
          <w:szCs w:val="21"/>
        </w:rPr>
        <w:t>尿无力，外出走亲访友都难。我从</w:t>
      </w:r>
      <w:r>
        <w:rPr>
          <w:rFonts w:ascii="宋体" w:hAnsi="宋体" w:cs="宋体"/>
          <w:bCs/>
          <w:szCs w:val="21"/>
        </w:rPr>
        <w:t>2015</w:t>
      </w:r>
      <w:r>
        <w:rPr>
          <w:rFonts w:hint="eastAsia" w:ascii="宋体" w:hAnsi="宋体" w:cs="宋体"/>
          <w:bCs/>
          <w:szCs w:val="21"/>
        </w:rPr>
        <w:t>年</w:t>
      </w:r>
      <w:r>
        <w:rPr>
          <w:rFonts w:ascii="宋体" w:hAnsi="宋体" w:cs="宋体"/>
          <w:bCs/>
          <w:szCs w:val="21"/>
        </w:rPr>
        <w:t>11</w:t>
      </w:r>
      <w:r>
        <w:rPr>
          <w:rFonts w:hint="eastAsia" w:ascii="宋体" w:hAnsi="宋体" w:cs="宋体"/>
          <w:bCs/>
          <w:szCs w:val="21"/>
        </w:rPr>
        <w:t>月在《益寿宝典》看到陆总文章后，购瓶后喝微小水五个月，陆续治好了我连做梦都想治好的几种慢性病。我现在血压</w:t>
      </w:r>
      <w:r>
        <w:rPr>
          <w:rFonts w:ascii="宋体" w:hAnsi="宋体" w:cs="宋体"/>
          <w:bCs/>
          <w:szCs w:val="21"/>
        </w:rPr>
        <w:t>115</w:t>
      </w:r>
      <w:r>
        <w:rPr>
          <w:rFonts w:hint="eastAsia" w:ascii="宋体" w:hAnsi="宋体" w:cs="宋体"/>
          <w:bCs/>
          <w:szCs w:val="21"/>
        </w:rPr>
        <w:t>～</w:t>
      </w:r>
      <w:r>
        <w:rPr>
          <w:rFonts w:ascii="宋体" w:hAnsi="宋体" w:cs="宋体"/>
          <w:bCs/>
          <w:szCs w:val="21"/>
        </w:rPr>
        <w:t>120/57</w:t>
      </w:r>
      <w:r>
        <w:rPr>
          <w:rFonts w:hint="eastAsia" w:ascii="宋体" w:hAnsi="宋体" w:cs="宋体"/>
          <w:bCs/>
          <w:szCs w:val="21"/>
        </w:rPr>
        <w:t>～</w:t>
      </w:r>
      <w:r>
        <w:rPr>
          <w:rFonts w:ascii="宋体" w:hAnsi="宋体" w:cs="宋体"/>
          <w:bCs/>
          <w:szCs w:val="21"/>
        </w:rPr>
        <w:t>80</w:t>
      </w:r>
      <w:r>
        <w:rPr>
          <w:rFonts w:hint="eastAsia" w:ascii="宋体" w:hAnsi="宋体" w:cs="宋体"/>
          <w:bCs/>
          <w:szCs w:val="21"/>
        </w:rPr>
        <w:t>，</w:t>
      </w:r>
      <w:r>
        <w:rPr>
          <w:rFonts w:ascii="宋体" w:hAnsi="宋体" w:cs="宋体"/>
          <w:bCs/>
          <w:szCs w:val="21"/>
        </w:rPr>
        <w:t>20</w:t>
      </w:r>
      <w:r>
        <w:rPr>
          <w:rFonts w:hint="eastAsia" w:ascii="宋体" w:hAnsi="宋体" w:cs="宋体"/>
          <w:bCs/>
          <w:szCs w:val="21"/>
        </w:rPr>
        <w:t>多年的便秘已治愈，</w:t>
      </w:r>
      <w:r>
        <w:rPr>
          <w:rFonts w:ascii="宋体" w:hAnsi="宋体" w:cs="宋体"/>
          <w:bCs/>
          <w:szCs w:val="21"/>
        </w:rPr>
        <w:t>50</w:t>
      </w:r>
      <w:r>
        <w:rPr>
          <w:rFonts w:hint="eastAsia" w:ascii="宋体" w:hAnsi="宋体" w:cs="宋体"/>
          <w:bCs/>
          <w:szCs w:val="21"/>
        </w:rPr>
        <w:t>多年的返酸胀肚</w:t>
      </w:r>
      <w:r>
        <w:rPr>
          <w:rFonts w:hint="eastAsia" w:ascii="宋体" w:hAnsi="宋体" w:cs="宋体"/>
          <w:szCs w:val="21"/>
        </w:rPr>
        <w:t>、</w:t>
      </w:r>
      <w:r>
        <w:rPr>
          <w:rFonts w:hint="eastAsia" w:ascii="宋体" w:hAnsi="宋体" w:cs="宋体"/>
          <w:bCs/>
          <w:szCs w:val="21"/>
        </w:rPr>
        <w:t>消化不良症状全消失，十多年的前列腺增生一扫光，排尿顺畅，想去哪去哪，心情非常愉快。陆总，</w:t>
      </w:r>
      <w:r>
        <w:rPr>
          <w:rFonts w:hint="eastAsia" w:ascii="宋体" w:hAnsi="宋体" w:cs="宋体"/>
          <w:b w:val="0"/>
          <w:bCs/>
          <w:szCs w:val="21"/>
        </w:rPr>
        <w:t>您发明的微小水就是医治疑难病症的灵丹妙药。您的发明颠覆用药治病的历史，开创了用水治病的先例，您一定会为人的健康长寿做出不朽的贡献！”</w:t>
      </w:r>
    </w:p>
    <w:p>
      <w:pPr>
        <w:rPr>
          <w:rFonts w:hint="eastAsia" w:ascii="宋体" w:hAnsi="宋体" w:cs="宋体"/>
          <w:b/>
          <w:bCs/>
          <w:color w:val="0000FF"/>
          <w:szCs w:val="21"/>
        </w:rPr>
      </w:pPr>
      <w:r>
        <w:rPr>
          <w:rFonts w:hint="eastAsia" w:ascii="宋体" w:hAnsi="宋体" w:cs="宋体"/>
          <w:b/>
          <w:bCs/>
          <w:color w:val="0000FF"/>
          <w:szCs w:val="21"/>
        </w:rPr>
        <w:t>四、</w:t>
      </w:r>
      <w:r>
        <w:rPr>
          <w:rFonts w:hint="eastAsia" w:ascii="宋体" w:hAnsi="宋体" w:cs="宋体"/>
          <w:b/>
          <w:color w:val="0000FF"/>
          <w:szCs w:val="21"/>
        </w:rPr>
        <w:t>喝微小分子团水治愈前列腺增生，使患病男人脱离苦海</w:t>
      </w:r>
    </w:p>
    <w:p>
      <w:pPr>
        <w:ind w:firstLine="420" w:firstLineChars="200"/>
        <w:rPr>
          <w:rFonts w:hint="eastAsia" w:ascii="楷体_GB2312" w:eastAsia="楷体_GB2312"/>
          <w:color w:val="0000FF"/>
          <w:szCs w:val="21"/>
        </w:rPr>
      </w:pPr>
      <w:r>
        <w:rPr>
          <w:rFonts w:hint="eastAsia" w:asciiTheme="minorEastAsia" w:hAnsiTheme="minorEastAsia" w:cstheme="minorEastAsia"/>
          <w:sz w:val="21"/>
          <w:szCs w:val="21"/>
        </w:rPr>
        <w:t>前列腺增生无药可用，使许多中老年男人苦不堪言，外出上街常内急，需要戴尿不湿很不方便。各国男人患病率随年龄提高，</w:t>
      </w:r>
      <w:r>
        <w:rPr>
          <w:rFonts w:hint="eastAsia" w:asciiTheme="minorEastAsia" w:hAnsiTheme="minorEastAsia" w:cstheme="minorEastAsia"/>
          <w:sz w:val="21"/>
          <w:szCs w:val="21"/>
          <w:lang w:val="en-US" w:eastAsia="zh-CN"/>
        </w:rPr>
        <w:t>61</w:t>
      </w:r>
      <w:r>
        <w:rPr>
          <w:rFonts w:hint="eastAsia" w:ascii="宋体" w:hAnsi="宋体" w:cs="宋体"/>
          <w:bCs/>
          <w:szCs w:val="21"/>
        </w:rPr>
        <w:t>～</w:t>
      </w:r>
      <w:r>
        <w:rPr>
          <w:rFonts w:hint="eastAsia" w:ascii="宋体" w:hAnsi="宋体" w:cs="宋体"/>
          <w:bCs/>
          <w:szCs w:val="21"/>
          <w:lang w:val="en-US" w:eastAsia="zh-CN"/>
        </w:rPr>
        <w:t>70</w:t>
      </w:r>
      <w:r>
        <w:rPr>
          <w:rFonts w:hint="eastAsia" w:asciiTheme="minorEastAsia" w:hAnsiTheme="minorEastAsia" w:cstheme="minorEastAsia"/>
          <w:sz w:val="21"/>
          <w:szCs w:val="21"/>
          <w:lang w:val="en-US" w:eastAsia="zh-CN"/>
        </w:rPr>
        <w:t>岁患病率为50</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,71</w:t>
      </w:r>
      <w:r>
        <w:rPr>
          <w:rFonts w:hint="eastAsia" w:ascii="宋体" w:hAnsi="宋体" w:cs="宋体"/>
          <w:bCs/>
          <w:szCs w:val="21"/>
        </w:rPr>
        <w:t>～</w:t>
      </w:r>
      <w:r>
        <w:rPr>
          <w:rFonts w:hint="eastAsia" w:ascii="宋体" w:hAnsi="宋体" w:cs="宋体"/>
          <w:bCs/>
          <w:szCs w:val="21"/>
          <w:lang w:val="en-US" w:eastAsia="zh-CN"/>
        </w:rPr>
        <w:t>80</w:t>
      </w:r>
      <w:r>
        <w:rPr>
          <w:rFonts w:hint="eastAsia" w:asciiTheme="minorEastAsia" w:hAnsiTheme="minorEastAsia" w:cstheme="minorEastAsia"/>
          <w:sz w:val="21"/>
          <w:szCs w:val="21"/>
        </w:rPr>
        <w:t>岁</w:t>
      </w:r>
      <w:r>
        <w:rPr>
          <w:rFonts w:hint="eastAsia" w:asciiTheme="minorEastAsia" w:hAnsiTheme="minorEastAsia" w:cstheme="minorEastAsia"/>
          <w:sz w:val="21"/>
          <w:szCs w:val="21"/>
          <w:lang w:val="en-US" w:eastAsia="zh-CN"/>
        </w:rPr>
        <w:t>患病率为57</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,81岁以上患病率为83%，我国患者约六千万</w:t>
      </w:r>
      <w:r>
        <w:rPr>
          <w:rFonts w:hint="eastAsia" w:asciiTheme="minorEastAsia" w:hAnsiTheme="minorEastAsia" w:cstheme="minorEastAsia"/>
          <w:sz w:val="21"/>
          <w:szCs w:val="21"/>
        </w:rPr>
        <w:t>。幸亏众多中国患者饮用微小分子团水攻克难关，经</w:t>
      </w:r>
      <w:r>
        <w:rPr>
          <w:rFonts w:hint="eastAsia" w:asciiTheme="minorEastAsia" w:hAnsiTheme="minorEastAsia" w:cstheme="minorEastAsia"/>
          <w:sz w:val="21"/>
          <w:szCs w:val="21"/>
          <w:lang w:val="en-US" w:eastAsia="zh-CN"/>
        </w:rPr>
        <w:t>2</w:t>
      </w:r>
      <w:r>
        <w:rPr>
          <w:rFonts w:hint="eastAsia" w:ascii="宋体" w:hAnsi="宋体" w:cs="宋体"/>
          <w:bCs/>
          <w:szCs w:val="21"/>
        </w:rPr>
        <w:t>～</w:t>
      </w:r>
      <w:r>
        <w:rPr>
          <w:rFonts w:hint="eastAsia" w:asciiTheme="minorEastAsia" w:hAnsiTheme="minorEastAsia" w:cstheme="minorEastAsia"/>
          <w:sz w:val="21"/>
          <w:szCs w:val="21"/>
          <w:lang w:val="en-US" w:eastAsia="zh-CN"/>
        </w:rPr>
        <w:t>4个月可</w:t>
      </w:r>
      <w:r>
        <w:rPr>
          <w:rFonts w:hint="eastAsia" w:asciiTheme="minorEastAsia" w:hAnsiTheme="minorEastAsia" w:cstheme="minorEastAsia"/>
          <w:sz w:val="21"/>
          <w:szCs w:val="21"/>
        </w:rPr>
        <w:t>减轻至痊愈，引领着世界医学进步。如</w:t>
      </w:r>
      <w:r>
        <w:rPr>
          <w:rFonts w:hint="eastAsia" w:asciiTheme="minorEastAsia" w:hAnsiTheme="minorEastAsia" w:cstheme="minorEastAsia"/>
          <w:sz w:val="21"/>
          <w:szCs w:val="21"/>
          <w:lang w:val="en-US" w:eastAsia="zh-CN"/>
        </w:rPr>
        <w:t>:</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甘肃临洮县退休教师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w:t>
      </w:r>
      <w:r>
        <w:rPr>
          <w:rFonts w:hint="eastAsia" w:asciiTheme="minorEastAsia" w:hAnsiTheme="minorEastAsia" w:cstheme="minorEastAsia"/>
          <w:b/>
          <w:bCs/>
          <w:sz w:val="21"/>
          <w:szCs w:val="21"/>
        </w:rPr>
        <w:t>‘神水’</w:t>
      </w:r>
      <w:r>
        <w:rPr>
          <w:rFonts w:hint="eastAsia" w:asciiTheme="minorEastAsia" w:hAnsiTheme="minorEastAsia" w:cstheme="minorEastAsia"/>
          <w:sz w:val="21"/>
          <w:szCs w:val="21"/>
        </w:rPr>
        <w:t xml:space="preserve"> 使我摆脱了多年的顽疾。”</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北京市朱立群于2004年3月12日来信说：“我多年患前列腺肥大、前列腺炎，尿频尿急，每晚小便3～5次，现在每晚一次，偶尔二次。”</w:t>
      </w:r>
    </w:p>
    <w:p>
      <w:pPr>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drawing>
          <wp:anchor distT="0" distB="0" distL="114300" distR="114300" simplePos="0" relativeHeight="518990848" behindDoc="1" locked="0" layoutInCell="1" allowOverlap="1">
            <wp:simplePos x="0" y="0"/>
            <wp:positionH relativeFrom="column">
              <wp:posOffset>5779770</wp:posOffset>
            </wp:positionH>
            <wp:positionV relativeFrom="paragraph">
              <wp:posOffset>1098550</wp:posOffset>
            </wp:positionV>
            <wp:extent cx="617220" cy="834390"/>
            <wp:effectExtent l="0" t="0" r="5080" b="3810"/>
            <wp:wrapTight wrapText="bothSides">
              <wp:wrapPolygon>
                <wp:start x="0" y="0"/>
                <wp:lineTo x="0" y="21370"/>
                <wp:lineTo x="21333" y="21370"/>
                <wp:lineTo x="21333" y="0"/>
                <wp:lineTo x="0" y="0"/>
              </wp:wrapPolygon>
            </wp:wrapTight>
            <wp:docPr id="20" name="图片 20" descr="宋春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宋春亭"/>
                    <pic:cNvPicPr>
                      <a:picLocks noChangeAspect="1"/>
                    </pic:cNvPicPr>
                  </pic:nvPicPr>
                  <pic:blipFill>
                    <a:blip r:embed="rId13"/>
                    <a:stretch>
                      <a:fillRect/>
                    </a:stretch>
                  </pic:blipFill>
                  <pic:spPr>
                    <a:xfrm>
                      <a:off x="0" y="0"/>
                      <a:ext cx="617220" cy="834390"/>
                    </a:xfrm>
                    <a:prstGeom prst="rect">
                      <a:avLst/>
                    </a:prstGeom>
                  </pic:spPr>
                </pic:pic>
              </a:graphicData>
            </a:graphic>
          </wp:anchor>
        </w:drawing>
      </w:r>
      <w:r>
        <w:rPr>
          <w:rFonts w:hint="eastAsia" w:asciiTheme="minorEastAsia" w:hAnsiTheme="minorEastAsia" w:cstheme="minorEastAsia"/>
          <w:sz w:val="21"/>
          <w:szCs w:val="21"/>
        </w:rPr>
        <w:drawing>
          <wp:anchor distT="0" distB="0" distL="114300" distR="114300" simplePos="0" relativeHeight="518993920" behindDoc="1" locked="0" layoutInCell="1" allowOverlap="1">
            <wp:simplePos x="0" y="0"/>
            <wp:positionH relativeFrom="column">
              <wp:posOffset>38100</wp:posOffset>
            </wp:positionH>
            <wp:positionV relativeFrom="paragraph">
              <wp:posOffset>244475</wp:posOffset>
            </wp:positionV>
            <wp:extent cx="621665" cy="876935"/>
            <wp:effectExtent l="0" t="0" r="635" b="12065"/>
            <wp:wrapTight wrapText="bothSides">
              <wp:wrapPolygon>
                <wp:start x="0" y="0"/>
                <wp:lineTo x="0" y="21272"/>
                <wp:lineTo x="21181" y="21272"/>
                <wp:lineTo x="21181" y="0"/>
                <wp:lineTo x="0" y="0"/>
              </wp:wrapPolygon>
            </wp:wrapTight>
            <wp:docPr id="21" name="图片 21" descr="袁景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袁景祥"/>
                    <pic:cNvPicPr>
                      <a:picLocks noChangeAspect="1"/>
                    </pic:cNvPicPr>
                  </pic:nvPicPr>
                  <pic:blipFill>
                    <a:blip r:embed="rId14"/>
                    <a:stretch>
                      <a:fillRect/>
                    </a:stretch>
                  </pic:blipFill>
                  <pic:spPr>
                    <a:xfrm>
                      <a:off x="0" y="0"/>
                      <a:ext cx="621665" cy="87693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李秀芳于2005年1月19日来信说：“我老公袁景祥68岁，2001年患前列腺炎久治不愈，从2004年7月使用董校长推荐的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asciiTheme="minorEastAsia" w:hAnsiTheme="minorEastAsia" w:cstheme="minorEastAsia"/>
          <w:sz w:val="21"/>
          <w:szCs w:val="21"/>
        </w:rPr>
      </w:pPr>
      <w:r>
        <w:rPr>
          <w:rFonts w:asciiTheme="minorEastAsia" w:hAnsiTheme="minorEastAsia" w:cstheme="minorEastAsia"/>
          <w:sz w:val="21"/>
          <w:szCs w:val="21"/>
        </w:rPr>
        <w:drawing>
          <wp:anchor distT="0" distB="0" distL="114300" distR="114300" simplePos="0" relativeHeight="518989824" behindDoc="1" locked="0" layoutInCell="1" allowOverlap="1">
            <wp:simplePos x="0" y="0"/>
            <wp:positionH relativeFrom="column">
              <wp:posOffset>5761355</wp:posOffset>
            </wp:positionH>
            <wp:positionV relativeFrom="paragraph">
              <wp:posOffset>857885</wp:posOffset>
            </wp:positionV>
            <wp:extent cx="653415" cy="856615"/>
            <wp:effectExtent l="0" t="0" r="13335" b="635"/>
            <wp:wrapTight wrapText="bothSides">
              <wp:wrapPolygon>
                <wp:start x="0" y="0"/>
                <wp:lineTo x="0" y="21136"/>
                <wp:lineTo x="20781" y="21136"/>
                <wp:lineTo x="20781" y="0"/>
                <wp:lineTo x="0" y="0"/>
              </wp:wrapPolygon>
            </wp:wrapTight>
            <wp:docPr id="19" name="图片 19" descr="颜廷 秀  照片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颜廷 秀  照片001"/>
                    <pic:cNvPicPr>
                      <a:picLocks noChangeAspect="1"/>
                    </pic:cNvPicPr>
                  </pic:nvPicPr>
                  <pic:blipFill>
                    <a:blip r:embed="rId15"/>
                    <a:stretch>
                      <a:fillRect/>
                    </a:stretch>
                  </pic:blipFill>
                  <pic:spPr>
                    <a:xfrm>
                      <a:off x="0" y="0"/>
                      <a:ext cx="653415" cy="85661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44岁的工人宋春亭于2005年2月也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分子水瓶，兴我中华民族。”他在信中还说：“这水瓶解救了低薪阶层人民大众的的病痛苦难。”</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东省滨州市颜廷秀于2005年6月6日来信说：“我患低血压，饮用四个月后血压很理想，120/80;医生见了惊讶，周围同志羡慕;慢性胃炎痊愈，胃药全停;前列腺炎:过去每到排尿时就十分苦恼，中西药也用了不少，效果都不理想，白白花了不少冤枉钱，真是苦无良药可求。现在每晚夜尿由原4-5次,减到1-2次。”说明他前列腺增生也痊愈。</w:t>
      </w:r>
    </w:p>
    <w:p>
      <w:pPr>
        <w:rPr>
          <w:rFonts w:asciiTheme="minorEastAsia" w:hAnsi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sz w:val="21"/>
          <w:szCs w:val="21"/>
        </w:rPr>
        <w:t>四川省南充市崔学阳于2005年11日12日来信告知：高血压下降了，前列腺增生缓解了，更可喜的是患了二十余年的慢性肠炎，近期可望痊愈。2006年3月21日又来信说：“原来血压160/95，饮用后现在血压降至130/80，一身轻松，快乐无比。二是喝小分子水治好了前列腺炎，尿频尿急、尿不出的现象没有了；以前晚上起夜5-6次，现在为1-2次，即使是寒冷之夜，已能很快安眠。我是信‘药有三分毒’ 的，仅喝你发明的小分子水瓶自制的小分子水就喝出了健康。你的贡献，给广大患者造的福，真可谓天高水长。”</w:t>
      </w:r>
    </w:p>
    <w:p>
      <w:pPr>
        <w:ind w:firstLine="420" w:firstLineChars="200"/>
        <w:rPr>
          <w:rFonts w:hint="eastAsia"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四川省南充市王家珍和梁咏絮于2006年2月15日来信，除反映治愈了老俩口的高血压，还说：“胃也不冒酸了，也不便秘了，每天一次。夜尿原来4-5次，现在每夜0-1次。”</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醇4.78，甘油三脂0.74，并越来越好。另外，我原来前列腺肥大，去年底检查前列腺不大，没有占位，这说明前列腺肥大消失了。”</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outlineLvl w:val="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江苏省如东县洋口镇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缪德利的信反映治愈了</w:t>
      </w:r>
      <w:r>
        <w:rPr>
          <w:rFonts w:hint="eastAsia" w:asciiTheme="minorEastAsia" w:hAnsiTheme="minorEastAsia" w:cstheme="minorEastAsia"/>
          <w:sz w:val="21"/>
          <w:szCs w:val="21"/>
          <w:lang w:val="en-US" w:eastAsia="zh-CN"/>
        </w:rPr>
        <w:t>8种细胞缺水病。</w:t>
      </w:r>
    </w:p>
    <w:p>
      <w:pPr>
        <w:rPr>
          <w:rFonts w:hint="eastAsia" w:ascii="宋体" w:cs="宋体"/>
          <w:b/>
          <w:color w:val="0000FF"/>
          <w:szCs w:val="21"/>
        </w:rPr>
      </w:pPr>
      <w:r>
        <w:rPr>
          <w:rFonts w:hint="eastAsia" w:ascii="宋体" w:hAnsi="宋体" w:cs="宋体"/>
          <w:b/>
          <w:color w:val="0000FF"/>
          <w:szCs w:val="21"/>
          <w:lang w:eastAsia="zh-CN"/>
        </w:rPr>
        <w:t>五、</w:t>
      </w:r>
      <w:r>
        <w:rPr>
          <w:rFonts w:hint="eastAsia" w:ascii="宋体" w:hAnsi="宋体" w:cs="宋体"/>
          <w:b/>
          <w:color w:val="0000FF"/>
          <w:szCs w:val="21"/>
        </w:rPr>
        <w:t>喝微小分子团水可祛除慢性胃肠炎</w:t>
      </w:r>
      <w:r>
        <w:rPr>
          <w:rFonts w:hint="eastAsia" w:ascii="宋体" w:hAnsi="宋体" w:cs="宋体"/>
          <w:b/>
          <w:color w:val="0000FF"/>
          <w:szCs w:val="21"/>
          <w:lang w:eastAsia="zh-CN"/>
        </w:rPr>
        <w:t>、咽喉炎、左心室肥大</w:t>
      </w:r>
      <w:r>
        <w:rPr>
          <w:rFonts w:hint="eastAsia" w:ascii="宋体" w:hAnsi="宋体" w:cs="宋体"/>
          <w:b/>
          <w:color w:val="0000FF"/>
          <w:szCs w:val="21"/>
        </w:rPr>
        <w:t>等靠药难治的多种衰弱器官细胞脱水病</w:t>
      </w:r>
    </w:p>
    <w:p>
      <w:pPr>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val="0"/>
          <w:bCs w:val="0"/>
          <w:color w:val="000000"/>
          <w:szCs w:val="21"/>
        </w:rPr>
        <w:t>第一、降压确实神奇，第二、治好几十年的老胃病……”刘郁昌治愈了非寻常的高血压</w:t>
      </w:r>
      <w:r>
        <w:rPr>
          <w:rFonts w:hint="eastAsia" w:ascii="宋体" w:hAnsi="宋体" w:cs="宋体"/>
          <w:b w:val="0"/>
          <w:bCs w:val="0"/>
          <w:color w:val="000000"/>
          <w:szCs w:val="21"/>
          <w:lang w:eastAsia="zh-CN"/>
        </w:rPr>
        <w:t>、</w:t>
      </w:r>
      <w:r>
        <w:rPr>
          <w:rFonts w:hint="eastAsia" w:ascii="宋体" w:hAnsi="宋体" w:cs="宋体"/>
          <w:color w:val="000000"/>
          <w:szCs w:val="21"/>
        </w:rPr>
        <w:t>高血压性心脏病和</w:t>
      </w:r>
      <w:r>
        <w:rPr>
          <w:rFonts w:hint="eastAsia" w:ascii="宋体" w:hAnsi="宋体" w:cs="宋体"/>
          <w:b w:val="0"/>
          <w:bCs w:val="0"/>
          <w:color w:val="000000"/>
          <w:szCs w:val="21"/>
        </w:rPr>
        <w:t>老胃病。</w:t>
      </w:r>
    </w:p>
    <w:p>
      <w:pPr>
        <w:ind w:firstLine="420" w:firstLineChars="200"/>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drawing>
          <wp:anchor distT="0" distB="0" distL="114300" distR="114300" simplePos="0" relativeHeight="2235532288" behindDoc="1" locked="0" layoutInCell="1" allowOverlap="1">
            <wp:simplePos x="0" y="0"/>
            <wp:positionH relativeFrom="column">
              <wp:posOffset>5816600</wp:posOffset>
            </wp:positionH>
            <wp:positionV relativeFrom="paragraph">
              <wp:posOffset>231140</wp:posOffset>
            </wp:positionV>
            <wp:extent cx="637540" cy="912495"/>
            <wp:effectExtent l="0" t="0" r="10160" b="1905"/>
            <wp:wrapTight wrapText="bothSides">
              <wp:wrapPolygon>
                <wp:start x="0" y="0"/>
                <wp:lineTo x="0" y="21194"/>
                <wp:lineTo x="20653" y="21194"/>
                <wp:lineTo x="20653" y="0"/>
                <wp:lineTo x="0" y="0"/>
              </wp:wrapPolygon>
            </wp:wrapTight>
            <wp:docPr id="15" name="图片 15" descr="9633a38e38da354f284cce5e1a5cdaad_wy.txm-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9633a38e38da354f284cce5e1a5cdaad_wy.txm-2 - 副本"/>
                    <pic:cNvPicPr>
                      <a:picLocks noChangeAspect="1"/>
                    </pic:cNvPicPr>
                  </pic:nvPicPr>
                  <pic:blipFill>
                    <a:blip r:embed="rId16"/>
                    <a:stretch>
                      <a:fillRect/>
                    </a:stretch>
                  </pic:blipFill>
                  <pic:spPr>
                    <a:xfrm>
                      <a:off x="0" y="0"/>
                      <a:ext cx="637540" cy="912495"/>
                    </a:xfrm>
                    <a:prstGeom prst="rect">
                      <a:avLst/>
                    </a:prstGeom>
                  </pic:spPr>
                </pic:pic>
              </a:graphicData>
            </a:graphic>
          </wp:anchor>
        </w:drawing>
      </w: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新疆和田市王友于</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、气短、乏力、腿软，并且每年要2次住院，现在症状巳逐渐消失，治疗心脑血管病的药已停用，治疗拉肚子的药也停用了，我现在一身轻松，感到身上有使不完的劲。</w:t>
      </w:r>
      <w:r>
        <w:rPr>
          <w:rFonts w:hint="eastAsia" w:ascii="宋体" w:hAnsi="宋体" w:eastAsia="宋体" w:cs="宋体"/>
          <w:color w:val="000000"/>
          <w:szCs w:val="21"/>
          <w:lang w:val="en-US" w:eastAsia="zh-CN"/>
        </w:rPr>
        <w:t>”信中反映患三十年慢性肠炎，去</w:t>
      </w:r>
      <w:r>
        <w:rPr>
          <w:rFonts w:hint="eastAsia" w:asciiTheme="minorEastAsia" w:hAnsiTheme="minorEastAsia" w:cstheme="minorEastAsia"/>
          <w:color w:val="000000"/>
          <w:szCs w:val="21"/>
          <w:lang w:val="en-US" w:eastAsia="zh-CN"/>
        </w:rPr>
        <w:t>求医吃药均无效，其病因是体内</w:t>
      </w:r>
      <w:r>
        <w:rPr>
          <w:rFonts w:hint="eastAsia" w:ascii="宋体" w:hAnsi="宋体" w:eastAsia="宋体" w:cs="宋体"/>
          <w:color w:val="000000"/>
          <w:szCs w:val="21"/>
          <w:lang w:val="en-US" w:eastAsia="zh-CN"/>
        </w:rPr>
        <w:t>小肠内的绒毛的微循环上缺乏小分子团水所致，使小肠不能很好地吸收营养造成。</w:t>
      </w:r>
    </w:p>
    <w:p>
      <w:pPr>
        <w:ind w:firstLine="420" w:firstLineChars="200"/>
        <w:outlineLvl w:val="0"/>
        <w:rPr>
          <w:rFonts w:hint="eastAsia" w:ascii="宋体" w:cs="宋体"/>
          <w:szCs w:val="21"/>
        </w:rPr>
      </w:pPr>
      <w:r>
        <w:rPr>
          <w:rFonts w:hint="eastAsia" w:ascii="楷体_GB2312" w:eastAsia="楷体_GB2312"/>
          <w:color w:val="0000FF"/>
          <w:szCs w:val="21"/>
        </w:rPr>
        <w:t>●</w:t>
      </w:r>
      <w:r>
        <w:rPr>
          <w:rFonts w:hint="eastAsia" w:ascii="宋体" w:hAnsi="宋体" w:cs="宋体"/>
          <w:szCs w:val="21"/>
        </w:rPr>
        <w:t>山东省高唐县林业局高级工程师宋希耀于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w:t>
      </w:r>
      <w:r>
        <w:rPr>
          <w:rFonts w:ascii="宋体" w:hAnsi="宋体" w:cs="宋体"/>
          <w:szCs w:val="21"/>
        </w:rPr>
        <w:t>8</w:t>
      </w:r>
      <w:r>
        <w:rPr>
          <w:rFonts w:hint="eastAsia" w:ascii="宋体" w:hAnsi="宋体" w:cs="宋体"/>
          <w:szCs w:val="21"/>
        </w:rPr>
        <w:t>日来信说：</w:t>
      </w:r>
      <w:r>
        <w:rPr>
          <w:rFonts w:hint="eastAsia" w:ascii="宋体" w:hAnsi="宋体" w:cs="宋体"/>
          <w:b w:val="0"/>
          <w:bCs w:val="0"/>
          <w:szCs w:val="21"/>
        </w:rPr>
        <w:t>“我</w:t>
      </w:r>
      <w:r>
        <w:rPr>
          <w:rFonts w:ascii="宋体" w:hAnsi="宋体" w:cs="宋体"/>
          <w:b w:val="0"/>
          <w:bCs w:val="0"/>
          <w:szCs w:val="21"/>
        </w:rPr>
        <w:t>70</w:t>
      </w:r>
      <w:r>
        <w:rPr>
          <w:rFonts w:hint="eastAsia" w:ascii="宋体" w:hAnsi="宋体" w:cs="宋体"/>
          <w:b w:val="0"/>
          <w:bCs w:val="0"/>
          <w:szCs w:val="21"/>
        </w:rPr>
        <w:t>岁了，在</w:t>
      </w:r>
      <w:r>
        <w:rPr>
          <w:rFonts w:ascii="宋体" w:hAnsi="宋体" w:cs="宋体"/>
          <w:b w:val="0"/>
          <w:bCs w:val="0"/>
          <w:szCs w:val="21"/>
        </w:rPr>
        <w:t>2005</w:t>
      </w:r>
      <w:r>
        <w:rPr>
          <w:rFonts w:hint="eastAsia" w:ascii="宋体" w:hAnsi="宋体" w:cs="宋体"/>
          <w:b w:val="0"/>
          <w:bCs w:val="0"/>
          <w:szCs w:val="21"/>
        </w:rPr>
        <w:t>年</w:t>
      </w:r>
      <w:r>
        <w:rPr>
          <w:rFonts w:ascii="宋体" w:hAnsi="宋体" w:cs="宋体"/>
          <w:b w:val="0"/>
          <w:bCs w:val="0"/>
          <w:szCs w:val="21"/>
        </w:rPr>
        <w:t>65</w:t>
      </w:r>
      <w:r>
        <w:rPr>
          <w:rFonts w:hint="eastAsia" w:ascii="宋体" w:hAnsi="宋体" w:cs="宋体"/>
          <w:b w:val="0"/>
          <w:bCs w:val="0"/>
          <w:szCs w:val="21"/>
        </w:rPr>
        <w:t>岁时患高血压，每日服三种共</w:t>
      </w:r>
      <w:r>
        <w:rPr>
          <w:rFonts w:ascii="宋体" w:hAnsi="宋体" w:cs="宋体"/>
          <w:b w:val="0"/>
          <w:bCs w:val="0"/>
          <w:szCs w:val="21"/>
        </w:rPr>
        <w:t>7</w:t>
      </w:r>
      <w:r>
        <w:rPr>
          <w:rFonts w:hint="eastAsia" w:ascii="宋体" w:hAnsi="宋体" w:cs="宋体"/>
          <w:b w:val="0"/>
          <w:bCs w:val="0"/>
          <w:szCs w:val="21"/>
        </w:rPr>
        <w:t>片药尚难控制，曾两次冲击到</w:t>
      </w:r>
      <w:r>
        <w:rPr>
          <w:rFonts w:ascii="宋体" w:hAnsi="宋体" w:cs="宋体"/>
          <w:b w:val="0"/>
          <w:bCs w:val="0"/>
          <w:szCs w:val="21"/>
        </w:rPr>
        <w:t>210/110</w:t>
      </w:r>
      <w:r>
        <w:rPr>
          <w:rFonts w:hint="eastAsia" w:ascii="宋体" w:hAnsi="宋体" w:cs="宋体"/>
          <w:b w:val="0"/>
          <w:bCs w:val="0"/>
          <w:szCs w:val="21"/>
        </w:rPr>
        <w:t>，给生命造成严重威胁，精神上有严重的心理负担。</w:t>
      </w:r>
      <w:r>
        <w:rPr>
          <w:rFonts w:ascii="宋体" w:hAnsi="宋体" w:cs="宋体"/>
          <w:b w:val="0"/>
          <w:bCs w:val="0"/>
          <w:szCs w:val="21"/>
        </w:rPr>
        <w:t>2009</w:t>
      </w:r>
      <w:r>
        <w:rPr>
          <w:rFonts w:hint="eastAsia" w:ascii="宋体" w:hAnsi="宋体" w:cs="宋体"/>
          <w:b w:val="0"/>
          <w:bCs w:val="0"/>
          <w:szCs w:val="21"/>
        </w:rPr>
        <w:t>年</w:t>
      </w:r>
      <w:r>
        <w:rPr>
          <w:rFonts w:ascii="宋体" w:hAnsi="宋体" w:cs="宋体"/>
          <w:b w:val="0"/>
          <w:bCs w:val="0"/>
          <w:szCs w:val="21"/>
        </w:rPr>
        <w:t>12</w:t>
      </w:r>
      <w:r>
        <w:rPr>
          <w:rFonts w:hint="eastAsia" w:ascii="宋体" w:hAnsi="宋体" w:cs="宋体"/>
          <w:b w:val="0"/>
          <w:bCs w:val="0"/>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val="0"/>
          <w:szCs w:val="21"/>
        </w:rPr>
        <w:t>130/80</w:t>
      </w:r>
      <w:r>
        <w:rPr>
          <w:rFonts w:hint="eastAsia" w:ascii="宋体" w:hAnsi="宋体" w:cs="宋体"/>
          <w:b w:val="0"/>
          <w:bCs w:val="0"/>
          <w:szCs w:val="21"/>
        </w:rPr>
        <w:t>左右，可谓效果惊人。值得一提的是折磨我多年的咽炎、胃炎、前列腺炎，也奇迹般地康复了</w:t>
      </w:r>
      <w:r>
        <w:rPr>
          <w:rFonts w:hint="eastAsia" w:ascii="宋体" w:hAnsi="宋体" w:cs="宋体"/>
          <w:szCs w:val="21"/>
        </w:rPr>
        <w:t>。感谢您重新给了我健康。”</w:t>
      </w:r>
    </w:p>
    <w:p>
      <w:pPr>
        <w:ind w:firstLine="420" w:firstLineChars="200"/>
        <w:rPr>
          <w:rFonts w:asciiTheme="minorEastAsia" w:hAnsiTheme="minorEastAsia" w:cstheme="minorEastAsia"/>
          <w:bCs/>
          <w:szCs w:val="21"/>
        </w:rPr>
      </w:pPr>
      <w:r>
        <w:rPr>
          <w:rFonts w:hint="eastAsia" w:ascii="楷体_GB2312" w:eastAsia="楷体_GB2312"/>
          <w:color w:val="0000FF"/>
          <w:szCs w:val="21"/>
        </w:rPr>
        <w:t>●</w:t>
      </w:r>
      <w:r>
        <w:rPr>
          <w:rFonts w:hint="eastAsia" w:asciiTheme="minorEastAsia" w:hAnsiTheme="minorEastAsia" w:cstheme="minorEastAsia"/>
          <w:bCs/>
          <w:szCs w:val="21"/>
        </w:rPr>
        <w:t>江苏省如东县店主周俊林于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w:t>
      </w:r>
      <w:r>
        <w:rPr>
          <w:rFonts w:hint="eastAsia" w:asciiTheme="minorEastAsia" w:hAnsiTheme="minorEastAsia" w:cstheme="minorEastAsia"/>
          <w:b w:val="0"/>
          <w:bCs w:val="0"/>
          <w:szCs w:val="21"/>
        </w:rPr>
        <w:t>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喝微小分子团水后治愈了因体内细胞脱水先后形成的十种病，颠覆了药。</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p>
    <w:p>
      <w:pPr>
        <w:ind w:firstLine="420" w:firstLineChars="200"/>
        <w:rPr>
          <w:rFonts w:ascii="宋体" w:hAnsi="宋体" w:cs="宋体"/>
          <w:szCs w:val="21"/>
        </w:rPr>
      </w:pPr>
      <w:r>
        <w:rPr>
          <w:rFonts w:hint="eastAsia" w:ascii="宋体" w:hAnsi="宋体" w:cs="宋体"/>
          <w:szCs w:val="21"/>
        </w:rPr>
        <w:t>上述案例代表了许多长期患慢性肠胃炎的患者，医生们长年当作炎症治疗，患者长期吃抗生素却治不好，因为长年吃药不能治本生肌，慢性胃病的病根是胃平滑肌和胃粘膜细胞内脱水，小肠内绒毛的微循环和细胞内缺小分子团水滋养。</w:t>
      </w:r>
      <w:r>
        <w:rPr>
          <w:rFonts w:hint="eastAsia" w:ascii="宋体" w:hAnsi="宋体" w:cs="宋体"/>
          <w:b w:val="0"/>
          <w:bCs w:val="0"/>
          <w:szCs w:val="21"/>
        </w:rPr>
        <w:t>当</w:t>
      </w:r>
      <w:r>
        <w:rPr>
          <w:rFonts w:hint="eastAsia" w:ascii="宋体" w:hAnsi="宋体" w:cs="宋体"/>
          <w:szCs w:val="21"/>
        </w:rPr>
        <w:t>祝文明</w:t>
      </w:r>
      <w:r>
        <w:rPr>
          <w:rFonts w:hint="eastAsia" w:ascii="宋体" w:hAnsi="宋体" w:cs="宋体"/>
          <w:b w:val="0"/>
          <w:bCs w:val="0"/>
          <w:szCs w:val="21"/>
        </w:rPr>
        <w:t>家三人喝微小分子团水给肠胃和动脉的脱水细胞补水后，不光使三人肠胃康复，还使他</w:t>
      </w:r>
      <w:r>
        <w:rPr>
          <w:rFonts w:ascii="宋体" w:hAnsi="宋体" w:cs="宋体"/>
          <w:b w:val="0"/>
          <w:bCs w:val="0"/>
          <w:szCs w:val="21"/>
        </w:rPr>
        <w:t>89</w:t>
      </w:r>
      <w:r>
        <w:rPr>
          <w:rFonts w:hint="eastAsia" w:ascii="宋体" w:hAnsi="宋体" w:cs="宋体"/>
          <w:b w:val="0"/>
          <w:bCs w:val="0"/>
          <w:szCs w:val="21"/>
        </w:rPr>
        <w:t>岁岳母的动脉细胞经补水后恢复了自洁功能，治愈了高血压。现在应当肯定“细胞脱水”是许多人患病的本因。微小分子团水就是给脱水细胞补水，治愈多种常见的和罕见细胞缺水病的对症药。</w:t>
      </w:r>
    </w:p>
    <w:p>
      <w:pPr>
        <w:ind w:firstLine="420" w:firstLineChars="200"/>
        <w:rPr>
          <w:rFonts w:hint="eastAsia" w:ascii="??_GB2312"/>
          <w:b w:val="0"/>
          <w:bCs w:val="0"/>
          <w:szCs w:val="21"/>
        </w:rPr>
      </w:pPr>
      <w:r>
        <w:rPr>
          <w:rFonts w:hint="eastAsia" w:ascii="宋体" w:cs="宋体"/>
          <w:szCs w:val="21"/>
        </w:rPr>
        <w:drawing>
          <wp:anchor distT="0" distB="0" distL="114300" distR="114300" simplePos="0" relativeHeight="4219406336" behindDoc="1" locked="0" layoutInCell="1" allowOverlap="1">
            <wp:simplePos x="0" y="0"/>
            <wp:positionH relativeFrom="column">
              <wp:posOffset>5803900</wp:posOffset>
            </wp:positionH>
            <wp:positionV relativeFrom="paragraph">
              <wp:posOffset>423545</wp:posOffset>
            </wp:positionV>
            <wp:extent cx="628650" cy="899160"/>
            <wp:effectExtent l="0" t="0" r="0" b="15240"/>
            <wp:wrapTight wrapText="bothSides">
              <wp:wrapPolygon>
                <wp:start x="0" y="0"/>
                <wp:lineTo x="0" y="21051"/>
                <wp:lineTo x="20945" y="21051"/>
                <wp:lineTo x="20945" y="0"/>
                <wp:lineTo x="0" y="0"/>
              </wp:wrapPolygon>
            </wp:wrapTight>
            <wp:docPr id="13" name="图片 13" descr="张玉萍信+信封+照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张玉萍信+信封+照 - 副本"/>
                    <pic:cNvPicPr>
                      <a:picLocks noChangeAspect="1"/>
                    </pic:cNvPicPr>
                  </pic:nvPicPr>
                  <pic:blipFill>
                    <a:blip r:embed="rId17"/>
                    <a:stretch>
                      <a:fillRect/>
                    </a:stretch>
                  </pic:blipFill>
                  <pic:spPr>
                    <a:xfrm>
                      <a:off x="0" y="0"/>
                      <a:ext cx="628650" cy="89916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甘肃省临洮县洮阳镇木厂村张玉萍于2014年4月27日来说:</w:t>
      </w:r>
      <w:r>
        <w:rPr>
          <w:rFonts w:hint="eastAsia" w:asciiTheme="majorEastAsia" w:hAnsiTheme="majorEastAsia" w:eastAsiaTheme="majorEastAsia" w:cstheme="majorEastAsia"/>
          <w:color w:val="000000"/>
          <w:szCs w:val="21"/>
        </w:rPr>
        <w:t>“我63岁，患高血压十年了，降血压的药随着年龄增大而增加，曾因血压高晕倒在地两次住院。血压190/110，最近几年房颤，</w:t>
      </w:r>
      <w:r>
        <w:rPr>
          <w:rFonts w:hint="eastAsia" w:asciiTheme="majorEastAsia" w:hAnsiTheme="majorEastAsia" w:eastAsiaTheme="majorEastAsia" w:cstheme="majorEastAsia"/>
          <w:b w:val="0"/>
          <w:bCs w:val="0"/>
          <w:color w:val="000000"/>
          <w:szCs w:val="21"/>
        </w:rPr>
        <w:t>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在此向您及全家说一声谢谢！”</w:t>
      </w:r>
    </w:p>
    <w:p>
      <w:pPr>
        <w:ind w:firstLine="420" w:firstLineChars="200"/>
        <w:rPr>
          <w:rFonts w:hint="eastAsia" w:ascii="宋体" w:cs="宋体"/>
          <w:b w:val="0"/>
          <w:bCs w:val="0"/>
          <w:szCs w:val="21"/>
        </w:rPr>
      </w:pPr>
      <w:r>
        <w:rPr>
          <w:rFonts w:hint="eastAsia" w:ascii="宋体" w:hAnsi="宋体" w:cs="宋体"/>
          <w:b w:val="0"/>
          <w:bCs w:val="0"/>
          <w:szCs w:val="21"/>
        </w:rPr>
        <w:t>以上来信反映不仅治愈慢性胃炎和咽喉炎，还治愈便秘、前列腺炎、高低血压和左心室肥大</w:t>
      </w:r>
      <w:r>
        <w:rPr>
          <w:rFonts w:hint="eastAsia" w:ascii="宋体" w:hAnsi="宋体" w:cs="宋体"/>
          <w:color w:val="000000"/>
          <w:szCs w:val="21"/>
        </w:rPr>
        <w:t>（高血压性心脏病）</w:t>
      </w:r>
      <w:r>
        <w:rPr>
          <w:rFonts w:hint="eastAsia" w:ascii="宋体" w:hAnsi="宋体" w:cs="宋体"/>
          <w:b w:val="0"/>
          <w:bCs w:val="0"/>
          <w:szCs w:val="21"/>
        </w:rPr>
        <w:t>等多个衰弱器官，可见从便秘</w:t>
      </w:r>
      <w:r>
        <w:rPr>
          <w:rFonts w:hint="eastAsia" w:ascii="宋体" w:hAnsi="宋体" w:cs="宋体"/>
          <w:b w:val="0"/>
          <w:bCs w:val="0"/>
          <w:szCs w:val="21"/>
          <w:lang w:eastAsia="zh-CN"/>
        </w:rPr>
        <w:t>、痔疮、</w:t>
      </w:r>
      <w:r>
        <w:rPr>
          <w:rFonts w:hint="eastAsia" w:ascii="宋体" w:hAnsi="宋体" w:cs="宋体"/>
          <w:b w:val="0"/>
          <w:bCs w:val="0"/>
          <w:szCs w:val="21"/>
        </w:rPr>
        <w:t>胃肠炎</w:t>
      </w:r>
      <w:r>
        <w:rPr>
          <w:rFonts w:hint="eastAsia" w:ascii="宋体" w:hAnsi="宋体" w:cs="宋体"/>
          <w:b w:val="0"/>
          <w:bCs w:val="0"/>
          <w:szCs w:val="21"/>
          <w:lang w:eastAsia="zh-CN"/>
        </w:rPr>
        <w:t>、</w:t>
      </w:r>
      <w:r>
        <w:rPr>
          <w:rFonts w:hint="eastAsia" w:ascii="宋体" w:hAnsi="宋体" w:cs="宋体"/>
          <w:b w:val="0"/>
          <w:bCs w:val="0"/>
          <w:szCs w:val="21"/>
        </w:rPr>
        <w:t>前列腺増生开始，再到动脉或胰岛细胞脫水，皆因多个衰弱器官细胞内脱水，而形成多种常见的和罕见细胞缺水病。当饮用微小分子团水后，使细胞组织液内富含</w:t>
      </w:r>
      <w:r>
        <w:rPr>
          <w:rFonts w:ascii="宋体" w:hAnsi="宋体" w:cs="宋体"/>
          <w:b w:val="0"/>
          <w:bCs w:val="0"/>
          <w:szCs w:val="21"/>
        </w:rPr>
        <w:t>4</w:t>
      </w:r>
      <w:r>
        <w:rPr>
          <w:rFonts w:hint="eastAsia" w:ascii="宋体" w:hAnsi="宋体" w:cs="宋体"/>
          <w:b w:val="0"/>
          <w:bCs w:val="0"/>
          <w:szCs w:val="21"/>
        </w:rPr>
        <w:t>～</w:t>
      </w:r>
      <w:r>
        <w:rPr>
          <w:rFonts w:ascii="宋体" w:hAnsi="宋体" w:cs="宋体"/>
          <w:b w:val="0"/>
          <w:bCs w:val="0"/>
          <w:szCs w:val="21"/>
        </w:rPr>
        <w:t>6</w:t>
      </w:r>
      <w:r>
        <w:rPr>
          <w:rFonts w:hint="eastAsia" w:ascii="宋体" w:hAnsi="宋体" w:cs="宋体"/>
          <w:b w:val="0"/>
          <w:bCs w:val="0"/>
          <w:szCs w:val="21"/>
        </w:rPr>
        <w:t>个水分子缔合的小簇团，容易经细胞膜上</w:t>
      </w:r>
      <w:r>
        <w:rPr>
          <w:rFonts w:ascii="宋体" w:hAnsi="宋体" w:cs="宋体"/>
          <w:b w:val="0"/>
          <w:bCs w:val="0"/>
          <w:szCs w:val="21"/>
        </w:rPr>
        <w:t>2</w:t>
      </w:r>
      <w:r>
        <w:rPr>
          <w:rFonts w:hint="eastAsia" w:ascii="宋体" w:hAnsi="宋体" w:cs="宋体"/>
          <w:b w:val="0"/>
          <w:bCs w:val="0"/>
          <w:szCs w:val="21"/>
        </w:rPr>
        <w:t>纳米的水通道进入细胞，使之正常代谢，从而修复多种衰弱器官，能多病同治，且治病于本。</w:t>
      </w:r>
      <w:r>
        <w:rPr>
          <w:rFonts w:hint="eastAsia" w:ascii="宋体" w:hAnsi="宋体" w:cs="宋体"/>
          <w:b w:val="0"/>
          <w:bCs/>
          <w:szCs w:val="21"/>
        </w:rPr>
        <w:t>当动脉平滑肌细胞得到足够的小分子水后正常地代谢，使动脉恢复自洁功能，逐渐使高低血压和冠心病与高血压心脏病及左心室肥大痊愈</w:t>
      </w:r>
      <w:r>
        <w:rPr>
          <w:rFonts w:hint="eastAsia" w:ascii="宋体" w:hAnsi="宋体" w:cs="宋体"/>
          <w:b w:val="0"/>
          <w:bCs w:val="0"/>
          <w:szCs w:val="21"/>
        </w:rPr>
        <w:t>。微小分子团水将永远造福人类。</w:t>
      </w:r>
    </w:p>
    <w:p>
      <w:pPr>
        <w:rPr>
          <w:rFonts w:hint="eastAsia" w:ascii="宋体" w:cs="宋体"/>
          <w:b/>
          <w:bCs/>
          <w:color w:val="0000FF"/>
          <w:szCs w:val="21"/>
        </w:rPr>
      </w:pPr>
      <w:r>
        <w:rPr>
          <w:rFonts w:hint="eastAsia" w:ascii="宋体" w:hAnsi="宋体" w:cs="宋体"/>
          <w:b/>
          <w:bCs/>
          <w:color w:val="0000FF"/>
          <w:szCs w:val="21"/>
        </w:rPr>
        <w:t>六、</w:t>
      </w:r>
      <w:r>
        <w:rPr>
          <w:rFonts w:hint="eastAsia" w:ascii="宋体" w:hAnsi="宋体" w:cs="宋体"/>
          <w:b/>
          <w:color w:val="0000FF"/>
          <w:szCs w:val="21"/>
        </w:rPr>
        <w:t>喝微小分子团水</w:t>
      </w:r>
      <w:r>
        <w:rPr>
          <w:rFonts w:hint="eastAsia" w:ascii="宋体" w:hAnsi="宋体" w:cs="宋体"/>
          <w:b/>
          <w:bCs/>
          <w:color w:val="0000FF"/>
          <w:szCs w:val="21"/>
        </w:rPr>
        <w:t>祛除哮喘、慢性</w:t>
      </w:r>
      <w:r>
        <w:rPr>
          <w:rFonts w:hint="eastAsia" w:asciiTheme="majorEastAsia" w:hAnsiTheme="majorEastAsia" w:eastAsiaTheme="majorEastAsia" w:cstheme="majorEastAsia"/>
          <w:b/>
          <w:bCs/>
          <w:color w:val="0000FF"/>
          <w:szCs w:val="21"/>
        </w:rPr>
        <w:t>气管炎、</w:t>
      </w:r>
      <w:r>
        <w:rPr>
          <w:rFonts w:hint="eastAsia" w:ascii="宋体" w:hAnsi="宋体" w:cs="宋体"/>
          <w:b/>
          <w:bCs/>
          <w:color w:val="0000FF"/>
          <w:szCs w:val="21"/>
        </w:rPr>
        <w:t>支气管炎等衰弱器官细胞脱水病的共性和医理</w:t>
      </w:r>
    </w:p>
    <w:p>
      <w:pPr>
        <w:ind w:firstLine="420" w:firstLineChars="200"/>
        <w:rPr>
          <w:rFonts w:ascii="黑体" w:hAnsi="黑体" w:eastAsia="黑体" w:cs="黑体"/>
          <w:szCs w:val="21"/>
        </w:rPr>
      </w:pPr>
      <w:r>
        <w:rPr>
          <w:rFonts w:hint="eastAsia" w:ascii="楷体_GB2312" w:eastAsia="楷体_GB2312"/>
          <w:color w:val="0000FF"/>
          <w:szCs w:val="21"/>
        </w:rPr>
        <w:t>●</w:t>
      </w:r>
      <w:r>
        <w:rPr>
          <w:rFonts w:ascii="??_GB2312" w:eastAsia="Times New Roman"/>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Cs w:val="21"/>
        </w:rPr>
      </w:pPr>
      <w:r>
        <w:rPr>
          <w:rFonts w:hint="eastAsia" w:asciiTheme="majorEastAsia" w:hAnsiTheme="majorEastAsia" w:eastAsiaTheme="majorEastAsia" w:cstheme="majorEastAsia"/>
          <w:szCs w:val="21"/>
        </w:rPr>
        <w:t>我们知道支气管哮喘是罕见病，据国内外医学研究，认为哮喘不能根治，只可控制。我国用药治都没有理想的长久的效果。著名歌星邓丽君就因哮喘夺命。目前全球哮喘患者约3亿人，中国哮喘患者约3000万人。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Cs w:val="21"/>
        </w:rPr>
        <w:t>此病案姚先生和儿子原来都有</w:t>
      </w:r>
      <w:r>
        <w:rPr>
          <w:rFonts w:ascii="??_GB2312" w:eastAsia="Times New Roman"/>
          <w:b w:val="0"/>
          <w:bCs w:val="0"/>
          <w:szCs w:val="21"/>
        </w:rPr>
        <w:t>哮喘病，</w:t>
      </w:r>
      <w:r>
        <w:rPr>
          <w:rFonts w:hint="eastAsia" w:ascii="??_GB2312" w:eastAsia="Times New Roman"/>
          <w:b w:val="0"/>
          <w:bCs w:val="0"/>
          <w:szCs w:val="21"/>
        </w:rPr>
        <w:t>被困扰四五年，从</w:t>
      </w:r>
      <w:r>
        <w:rPr>
          <w:rFonts w:hint="eastAsia" w:ascii="??_GB2312"/>
          <w:b w:val="0"/>
          <w:bCs w:val="0"/>
          <w:szCs w:val="21"/>
        </w:rPr>
        <w:t>2006年4月喝此水。2016年10月4曰我用微信采访姚先生，姚先生说：</w:t>
      </w:r>
      <w:r>
        <w:rPr>
          <w:rFonts w:hint="eastAsia" w:ascii="宋体" w:hAnsi="宋体" w:cs="宋体"/>
          <w:b w:val="0"/>
          <w:bCs w:val="0"/>
          <w:szCs w:val="21"/>
        </w:rPr>
        <w:t>“喝水</w:t>
      </w:r>
      <w:r>
        <w:rPr>
          <w:rFonts w:hint="eastAsia" w:ascii="??_GB2312"/>
          <w:b w:val="0"/>
          <w:bCs w:val="0"/>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Cs w:val="21"/>
        </w:rPr>
        <w:t>”</w:t>
      </w:r>
      <w:r>
        <w:rPr>
          <w:rFonts w:hint="eastAsia" w:ascii="??_GB2312"/>
          <w:b w:val="0"/>
          <w:bCs w:val="0"/>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Cs w:val="21"/>
        </w:rPr>
      </w:pPr>
      <w:r>
        <w:rPr>
          <w:rFonts w:hint="eastAsia" w:asciiTheme="majorEastAsia" w:hAnsiTheme="majorEastAsia" w:eastAsiaTheme="majorEastAsia" w:cstheme="majorEastAsia"/>
          <w:szCs w:val="21"/>
        </w:rPr>
        <w:drawing>
          <wp:anchor distT="0" distB="0" distL="114300" distR="114300" simplePos="0" relativeHeight="2235533312" behindDoc="1" locked="0" layoutInCell="1" allowOverlap="1">
            <wp:simplePos x="0" y="0"/>
            <wp:positionH relativeFrom="column">
              <wp:posOffset>5795645</wp:posOffset>
            </wp:positionH>
            <wp:positionV relativeFrom="paragraph">
              <wp:posOffset>384175</wp:posOffset>
            </wp:positionV>
            <wp:extent cx="633730" cy="840105"/>
            <wp:effectExtent l="0" t="0" r="13970" b="17145"/>
            <wp:wrapTight wrapText="bothSides">
              <wp:wrapPolygon>
                <wp:start x="0" y="0"/>
                <wp:lineTo x="0" y="21061"/>
                <wp:lineTo x="20778" y="21061"/>
                <wp:lineTo x="20778" y="0"/>
                <wp:lineTo x="0" y="0"/>
              </wp:wrapPolygon>
            </wp:wrapTight>
            <wp:docPr id="22" name="图片 22" descr="梅民峰照片00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梅民峰照片001 - 副本"/>
                    <pic:cNvPicPr>
                      <a:picLocks noChangeAspect="1"/>
                    </pic:cNvPicPr>
                  </pic:nvPicPr>
                  <pic:blipFill>
                    <a:blip r:embed="rId18"/>
                    <a:stretch>
                      <a:fillRect/>
                    </a:stretch>
                  </pic:blipFill>
                  <pic:spPr>
                    <a:xfrm>
                      <a:off x="0" y="0"/>
                      <a:ext cx="633730" cy="840105"/>
                    </a:xfrm>
                    <a:prstGeom prst="rect">
                      <a:avLst/>
                    </a:prstGeom>
                  </pic:spPr>
                </pic:pic>
              </a:graphicData>
            </a:graphic>
          </wp:anchor>
        </w:drawing>
      </w: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 xml:space="preserve"> 河南省洛阳市盂津县委退休公务员梅民峰于2007年9月5日来信说:“我于2006年6月购买卓康产品，</w:t>
      </w:r>
      <w:r>
        <w:rPr>
          <w:rFonts w:hint="eastAsia" w:asciiTheme="majorEastAsia" w:hAnsiTheme="majorEastAsia" w:eastAsiaTheme="majorEastAsia" w:cstheme="majorEastAsia"/>
          <w:b w:val="0"/>
          <w:bCs w:val="0"/>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微）小分子水，帮我们祛除病魔，提高免疫力，健康地长寿！”并著文:“真可谓疗效神奇，连药物都不易治好的病，饮用小分子水治好了，真乃神、神、神！”</w:t>
      </w:r>
    </w:p>
    <w:p>
      <w:pPr>
        <w:ind w:firstLine="420" w:firstLineChars="200"/>
        <w:rPr>
          <w:rFonts w:asciiTheme="majorEastAsia" w:hAnsiTheme="majorEastAsia" w:eastAsiaTheme="majorEastAsia" w:cstheme="majorEastAsia"/>
          <w:b w:val="0"/>
          <w:bCs w:val="0"/>
          <w:szCs w:val="21"/>
        </w:rPr>
      </w:pPr>
      <w:r>
        <w:rPr>
          <w:rFonts w:hint="eastAsia" w:ascii="楷体_GB2312" w:eastAsia="楷体_GB2312"/>
          <w:color w:val="0000FF"/>
          <w:szCs w:val="21"/>
        </w:rPr>
        <w:drawing>
          <wp:anchor distT="0" distB="0" distL="114300" distR="114300" simplePos="0" relativeHeight="3370835968" behindDoc="1" locked="0" layoutInCell="1" allowOverlap="1">
            <wp:simplePos x="0" y="0"/>
            <wp:positionH relativeFrom="column">
              <wp:posOffset>5879465</wp:posOffset>
            </wp:positionH>
            <wp:positionV relativeFrom="paragraph">
              <wp:posOffset>756285</wp:posOffset>
            </wp:positionV>
            <wp:extent cx="574675" cy="777875"/>
            <wp:effectExtent l="0" t="0" r="9525" b="9525"/>
            <wp:wrapTight wrapText="bothSides">
              <wp:wrapPolygon>
                <wp:start x="0" y="0"/>
                <wp:lineTo x="0" y="21159"/>
                <wp:lineTo x="21003" y="21159"/>
                <wp:lineTo x="21003" y="0"/>
                <wp:lineTo x="0" y="0"/>
              </wp:wrapPolygon>
            </wp:wrapTight>
            <wp:docPr id="9" name="图片 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侯思中3"/>
                    <pic:cNvPicPr>
                      <a:picLocks noChangeAspect="1"/>
                    </pic:cNvPicPr>
                  </pic:nvPicPr>
                  <pic:blipFill>
                    <a:blip r:embed="rId19" cstate="print"/>
                    <a:stretch>
                      <a:fillRect/>
                    </a:stretch>
                  </pic:blipFill>
                  <pic:spPr>
                    <a:xfrm>
                      <a:off x="0" y="0"/>
                      <a:ext cx="574675" cy="777875"/>
                    </a:xfrm>
                    <a:prstGeom prst="rect">
                      <a:avLst/>
                    </a:prstGeom>
                  </pic:spPr>
                </pic:pic>
              </a:graphicData>
            </a:graphic>
          </wp:anchor>
        </w:drawing>
      </w:r>
      <w:r>
        <w:rPr>
          <w:rFonts w:hint="eastAsia" w:ascii="??_GB2312" w:eastAsia="Times New Roman"/>
          <w:b w:val="0"/>
          <w:bCs w:val="0"/>
          <w:szCs w:val="21"/>
        </w:rPr>
        <w:t>为什么喝微小分子团水对哮喘和气管</w:t>
      </w:r>
      <w:r>
        <w:rPr>
          <w:rFonts w:hint="eastAsia" w:ascii="??_GB2312"/>
          <w:b w:val="0"/>
          <w:bCs w:val="0"/>
          <w:szCs w:val="21"/>
        </w:rPr>
        <w:t>、支气管炎</w:t>
      </w:r>
      <w:r>
        <w:rPr>
          <w:rFonts w:hint="eastAsia" w:ascii="??_GB2312" w:eastAsia="Times New Roman"/>
          <w:b w:val="0"/>
          <w:bCs w:val="0"/>
          <w:szCs w:val="21"/>
        </w:rPr>
        <w:t>效果好？因为气管</w:t>
      </w:r>
      <w:r>
        <w:rPr>
          <w:rFonts w:hint="eastAsia" w:ascii="??_GB2312"/>
          <w:b w:val="0"/>
          <w:bCs w:val="0"/>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ind w:firstLine="420"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河南省驻马店市侯思中</w:t>
      </w:r>
      <w:r>
        <w:rPr>
          <w:rFonts w:hint="eastAsia" w:ascii="宋体" w:hAnsi="宋体" w:cs="宋体"/>
          <w:szCs w:val="21"/>
          <w:lang w:val="en-US" w:eastAsia="zh-CN"/>
        </w:rPr>
        <w:t>51岁，</w:t>
      </w:r>
      <w:r>
        <w:rPr>
          <w:rFonts w:hint="eastAsia" w:ascii="宋体" w:hAnsi="宋体" w:eastAsia="宋体" w:cs="宋体"/>
          <w:szCs w:val="21"/>
        </w:rPr>
        <w:t>于2008年11月26日，写信反映他做支架花8.6万元后，仍然冠心病、高血压、高血脂和高黏血症与前列腺增生及慢性气管炎等病症缠身，购买饮用该水后痊愈，血压稳定在</w:t>
      </w:r>
      <w:r>
        <w:rPr>
          <w:rFonts w:hint="eastAsia" w:ascii="宋体" w:hAnsi="宋体" w:cs="宋体"/>
          <w:szCs w:val="21"/>
        </w:rPr>
        <w:t>120/80理想血压，血黏度正常。</w:t>
      </w:r>
      <w:r>
        <w:rPr>
          <w:rFonts w:hint="eastAsia" w:ascii="宋体" w:hAnsi="宋体" w:eastAsia="宋体" w:cs="宋体"/>
          <w:szCs w:val="21"/>
        </w:rPr>
        <w:t>夫妇俩按“已饥方食”科学饮食，祛除了多种病症，所以他来信中说</w:t>
      </w:r>
      <w:r>
        <w:rPr>
          <w:rFonts w:hint="eastAsia" w:ascii="宋体" w:hAnsi="宋体" w:eastAsia="宋体" w:cs="宋体"/>
          <w:bCs/>
          <w:szCs w:val="21"/>
        </w:rPr>
        <w:t>：</w:t>
      </w:r>
      <w:r>
        <w:rPr>
          <w:rFonts w:hint="eastAsia" w:ascii="宋体" w:hAnsi="宋体" w:eastAsia="宋体" w:cs="宋体"/>
          <w:szCs w:val="21"/>
        </w:rPr>
        <w:t>“是您挽回了我的生命，在人生之途我又有了笫二个春天！”</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b w:val="0"/>
          <w:bCs w:val="0"/>
          <w:szCs w:val="21"/>
        </w:rPr>
        <w:t>以上梅民峰、汤明智</w:t>
      </w:r>
      <w:r>
        <w:rPr>
          <w:rFonts w:hint="eastAsia" w:asciiTheme="majorEastAsia" w:hAnsiTheme="majorEastAsia" w:eastAsiaTheme="majorEastAsia" w:cstheme="majorEastAsia"/>
          <w:b w:val="0"/>
          <w:bCs w:val="0"/>
          <w:szCs w:val="21"/>
          <w:lang w:eastAsia="zh-CN"/>
        </w:rPr>
        <w:t>、</w:t>
      </w:r>
      <w:r>
        <w:rPr>
          <w:rFonts w:hint="eastAsia" w:ascii="宋体" w:hAnsi="宋体" w:eastAsia="宋体" w:cs="宋体"/>
          <w:szCs w:val="21"/>
        </w:rPr>
        <w:t>侯思中</w:t>
      </w:r>
      <w:r>
        <w:rPr>
          <w:rFonts w:hint="eastAsia" w:asciiTheme="majorEastAsia" w:hAnsiTheme="majorEastAsia" w:eastAsiaTheme="majorEastAsia" w:cstheme="majorEastAsia"/>
          <w:b w:val="0"/>
          <w:bCs w:val="0"/>
          <w:szCs w:val="21"/>
        </w:rPr>
        <w:t>等人喝微小分子团水治愈慢性气管炎、支气管炎等病症与治愈哮喘病的机理基本相同，其它病症也因细胞脱水形成衰弱器官，给脱水细胞补水满足了细胞生理需要，从而祛除病症</w:t>
      </w:r>
      <w:r>
        <w:rPr>
          <w:rFonts w:hint="eastAsia" w:asciiTheme="majorEastAsia" w:hAnsiTheme="majorEastAsia" w:eastAsiaTheme="majorEastAsia" w:cstheme="majorEastAsia"/>
          <w:szCs w:val="21"/>
        </w:rPr>
        <w:t>。</w:t>
      </w:r>
    </w:p>
    <w:p>
      <w:pPr>
        <w:numPr>
          <w:ilvl w:val="0"/>
          <w:numId w:val="1"/>
        </w:numPr>
        <w:rPr>
          <w:rFonts w:ascii="宋体" w:hAnsi="宋体" w:cs="宋体"/>
          <w:b/>
          <w:bCs/>
          <w:color w:val="0000FF"/>
          <w:szCs w:val="21"/>
        </w:rPr>
      </w:pPr>
      <w:r>
        <w:rPr>
          <w:rFonts w:hint="eastAsia" w:ascii="宋体" w:hAnsi="宋体" w:cs="宋体"/>
          <w:b/>
          <w:bCs/>
          <w:color w:val="0000FF"/>
          <w:szCs w:val="21"/>
        </w:rPr>
        <w:t>从祛除矽肺病、肾衰、肾炎和中风后遗症等病症，看满足脱水细胞生理需求的必要性和医理的科学性</w:t>
      </w:r>
    </w:p>
    <w:p>
      <w:pPr>
        <w:rPr>
          <w:rFonts w:asciiTheme="majorEastAsia" w:hAnsiTheme="majorEastAsia" w:eastAsiaTheme="majorEastAsia" w:cstheme="majorEastAsia"/>
          <w:szCs w:val="21"/>
        </w:rPr>
      </w:pP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缪志伟的实践表明，</w:t>
      </w:r>
      <w:r>
        <w:rPr>
          <w:rFonts w:hint="eastAsia" w:asciiTheme="majorEastAsia" w:hAnsiTheme="majorEastAsia" w:eastAsiaTheme="majorEastAsia" w:cstheme="majorEastAsia"/>
          <w:b w:val="0"/>
          <w:bCs w:val="0"/>
          <w:szCs w:val="21"/>
        </w:rPr>
        <w:t>矽肺病患者喝微小水中含4-6个水分子缔合的小簇团很多，在细胞间组织液中,容易进入肺泡细胞膜上的2纳米的水通道，进入细胞后,使细胞充满活力，糖脂代谢逐渐恢复正常,使细胞有了正常的“胞饮”“胞吐”，细胞排出的废液滋润了肺泡内积淀的粉尘，以痰液带出粉尘，从而逐渐治愈矽肺病。</w:t>
      </w:r>
    </w:p>
    <w:p>
      <w:pPr>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drawing>
          <wp:anchor distT="0" distB="0" distL="114300" distR="114300" simplePos="0" relativeHeight="3599732736" behindDoc="1" locked="0" layoutInCell="1" allowOverlap="1">
            <wp:simplePos x="0" y="0"/>
            <wp:positionH relativeFrom="column">
              <wp:posOffset>5870575</wp:posOffset>
            </wp:positionH>
            <wp:positionV relativeFrom="paragraph">
              <wp:posOffset>214630</wp:posOffset>
            </wp:positionV>
            <wp:extent cx="599440" cy="869315"/>
            <wp:effectExtent l="0" t="0" r="10160" b="6985"/>
            <wp:wrapTight wrapText="bothSides">
              <wp:wrapPolygon>
                <wp:start x="0" y="0"/>
                <wp:lineTo x="0" y="21300"/>
                <wp:lineTo x="20593" y="21300"/>
                <wp:lineTo x="20593" y="0"/>
                <wp:lineTo x="0" y="0"/>
              </wp:wrapPolygon>
            </wp:wrapTight>
            <wp:docPr id="23" name="图片 23" descr="吉仲贵信+照+信封2014-5-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吉仲贵信+照+信封2014-5-2. - 副本"/>
                    <pic:cNvPicPr>
                      <a:picLocks noChangeAspect="1"/>
                    </pic:cNvPicPr>
                  </pic:nvPicPr>
                  <pic:blipFill>
                    <a:blip r:embed="rId20"/>
                    <a:stretch>
                      <a:fillRect/>
                    </a:stretch>
                  </pic:blipFill>
                  <pic:spPr>
                    <a:xfrm>
                      <a:off x="0" y="0"/>
                      <a:ext cx="599440" cy="869315"/>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b w:val="0"/>
          <w:bCs w:val="0"/>
          <w:szCs w:val="21"/>
        </w:rPr>
        <w:t>可是，许多肾病科医生，不知道形成此病的病因是肾小球细胞内缺小分子团水，他们严格地限制肾衰患者饮水量，少至每天一升，以致加重患者体内缺水，实质是加速了肾衰患者的肾衰竭或多器官衰竭。医者都有仁爱心，在知道肾衰患者的排尿能力后，应向他们推荐多喝些微小</w:t>
      </w:r>
      <w:r>
        <w:rPr>
          <w:rFonts w:hint="eastAsia" w:asciiTheme="majorEastAsia" w:hAnsiTheme="majorEastAsia" w:eastAsiaTheme="majorEastAsia" w:cstheme="majorEastAsia"/>
          <w:szCs w:val="21"/>
        </w:rPr>
        <w:t>分子团</w:t>
      </w:r>
      <w:r>
        <w:rPr>
          <w:rFonts w:hint="eastAsia" w:asciiTheme="majorEastAsia" w:hAnsiTheme="majorEastAsia" w:eastAsiaTheme="majorEastAsia" w:cstheme="majorEastAsia"/>
          <w:b w:val="0"/>
          <w:bCs w:val="0"/>
          <w:szCs w:val="21"/>
        </w:rPr>
        <w:t>水，以利肾小球细胞补水后正常代谢，使细胞产生</w:t>
      </w:r>
      <w:r>
        <w:rPr>
          <w:rFonts w:hint="eastAsia" w:asciiTheme="majorEastAsia" w:hAnsiTheme="majorEastAsia" w:eastAsiaTheme="majorEastAsia" w:cstheme="majorEastAsia"/>
          <w:szCs w:val="21"/>
        </w:rPr>
        <w:t>“胞吐”，以</w:t>
      </w:r>
      <w:r>
        <w:rPr>
          <w:rFonts w:hint="eastAsia" w:asciiTheme="majorEastAsia" w:hAnsiTheme="majorEastAsia" w:eastAsiaTheme="majorEastAsia" w:cstheme="majorEastAsia"/>
          <w:b w:val="0"/>
          <w:bCs w:val="0"/>
          <w:szCs w:val="21"/>
        </w:rPr>
        <w:t>废液形成自洁功能，使肾衰自愈，改善或消除肾衰至肾衰竭。</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2817169408" behindDoc="1" locked="0" layoutInCell="1" allowOverlap="1">
            <wp:simplePos x="0" y="0"/>
            <wp:positionH relativeFrom="column">
              <wp:posOffset>31750</wp:posOffset>
            </wp:positionH>
            <wp:positionV relativeFrom="paragraph">
              <wp:posOffset>286385</wp:posOffset>
            </wp:positionV>
            <wp:extent cx="1665605" cy="1165860"/>
            <wp:effectExtent l="0" t="0" r="10795" b="2540"/>
            <wp:wrapTight wrapText="bothSides">
              <wp:wrapPolygon>
                <wp:start x="0" y="0"/>
                <wp:lineTo x="0" y="21412"/>
                <wp:lineTo x="21411" y="21412"/>
                <wp:lineTo x="21411" y="0"/>
                <wp:lineTo x="0" y="0"/>
              </wp:wrapPolygon>
            </wp:wrapTight>
            <wp:docPr id="2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新华社记者李呻晟釆访彭建平和段慎之"/>
                    <pic:cNvPicPr>
                      <a:picLocks noChangeAspect="1"/>
                    </pic:cNvPicPr>
                  </pic:nvPicPr>
                  <pic:blipFill>
                    <a:blip r:embed="rId21" cstate="print"/>
                    <a:stretch>
                      <a:fillRect/>
                    </a:stretch>
                  </pic:blipFill>
                  <pic:spPr>
                    <a:xfrm>
                      <a:off x="0" y="0"/>
                      <a:ext cx="1665605" cy="1165860"/>
                    </a:xfrm>
                    <a:prstGeom prst="rect">
                      <a:avLst/>
                    </a:prstGeom>
                    <a:noFill/>
                    <a:ln w="9525">
                      <a:noFill/>
                      <a:miter/>
                    </a:ln>
                    <a:effectLst/>
                  </pic:spPr>
                </pic:pic>
              </a:graphicData>
            </a:graphic>
          </wp:anchor>
        </w:drawing>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湖南省湘乡市五里村农民</w:t>
      </w:r>
      <w:r>
        <w:rPr>
          <w:rFonts w:hint="eastAsia" w:asciiTheme="minorEastAsia" w:hAnsiTheme="minorEastAsia" w:eastAsiaTheme="minorEastAsia" w:cstheme="minorEastAsia"/>
          <w:sz w:val="21"/>
          <w:szCs w:val="21"/>
        </w:rPr>
        <w:t>彭建平是中风后遗症患者，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val="0"/>
          <w:bCs w:val="0"/>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2005年</w:t>
      </w:r>
      <w:r>
        <w:rPr>
          <w:rFonts w:hint="eastAsia" w:asciiTheme="minorEastAsia" w:hAnsiTheme="minorEastAsia" w:eastAsiaTheme="minorEastAsia" w:cstheme="minorEastAsia"/>
          <w:sz w:val="21"/>
          <w:szCs w:val="21"/>
        </w:rPr>
        <w:t>，我舅舅把离子水瓶的资料送来，我希望这小分子水能救我啊，但资料中没有先例，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那时我想碰碰运气，心里总想要试试……在我偏瘫五年中，心情苦闷，后来逐渐</w:t>
      </w:r>
    </w:p>
    <w:p>
      <w:pPr>
        <w:ind w:firstLine="181" w:firstLineChars="100"/>
        <w:rPr>
          <w:rFonts w:hint="eastAsia"/>
        </w:rPr>
      </w:pPr>
      <w:r>
        <w:rPr>
          <w:rFonts w:hint="eastAsia" w:asciiTheme="minorEastAsia" w:hAnsiTheme="minorEastAsia" w:eastAsiaTheme="minorEastAsia" w:cstheme="minorEastAsia"/>
          <w:b/>
          <w:bCs/>
          <w:color w:val="632423"/>
          <w:sz w:val="18"/>
          <w:szCs w:val="18"/>
        </w:rPr>
        <w:t>新华社记者李坤晟采访彭建平</w:t>
      </w:r>
      <w:r>
        <w:rPr>
          <w:rFonts w:hint="eastAsia" w:asciiTheme="minorEastAsia" w:hAnsiTheme="minorEastAsia" w:eastAsiaTheme="minorEastAsia" w:cstheme="minorEastAsia"/>
          <w:b/>
          <w:bCs/>
          <w:color w:val="632423"/>
          <w:sz w:val="18"/>
          <w:szCs w:val="18"/>
          <w:lang w:val="en-US" w:eastAsia="zh-CN"/>
        </w:rPr>
        <w:t xml:space="preserve">   </w:t>
      </w:r>
      <w:r>
        <w:rPr>
          <w:rFonts w:hint="eastAsia" w:asciiTheme="minorEastAsia" w:hAnsiTheme="minorEastAsia" w:eastAsiaTheme="minorEastAsia" w:cstheme="minorEastAsia"/>
          <w:sz w:val="21"/>
          <w:szCs w:val="21"/>
        </w:rPr>
        <w:t>加重，并出现颤抖现象，特别是左手，吃饭端碗就颤抖，只能放下碗，才能慢慢停下。当我喝小分子水20天后，颤抖现象好多了，两个月后颤抖现象只在晚上睡前一阵子。直到今天我的病喝好已五年多了。2006年春耕时节，我就下地干活了，六亩多水田的农活从没请人帮忙。2007年我买了机滚船、抽水机，2008年我开始帮人犁田了，谁家缺劳力就电话找我帮忙。现在我越活越年轻，越活越有滋味，一家四口生活目在。我感埘您发明了小分子水瓶，感谢优质小分子水救了我的命！”</w:t>
      </w:r>
      <w:r>
        <w:rPr>
          <w:rFonts w:hint="eastAsia"/>
        </w:rPr>
        <w:t xml:space="preserve">                                      </w:t>
      </w:r>
    </w:p>
    <w:p>
      <w:pPr>
        <w:ind w:firstLine="480" w:firstLineChars="200"/>
        <w:rPr>
          <w:rFonts w:hint="eastAsia" w:asciiTheme="minorEastAsia" w:hAnsiTheme="minorEastAsia" w:eastAsiaTheme="minorEastAsia" w:cstheme="minorEastAsia"/>
          <w:szCs w:val="21"/>
        </w:rPr>
      </w:pPr>
      <w:r>
        <w:rPr>
          <w:rFonts w:hint="eastAsia" w:ascii="楷体" w:hAnsi="楷体" w:eastAsia="楷体" w:cs="楷体_GB2312"/>
          <w:sz w:val="24"/>
        </w:rPr>
        <w:drawing>
          <wp:anchor distT="0" distB="0" distL="114300" distR="114300" simplePos="0" relativeHeight="251922432" behindDoc="1" locked="0" layoutInCell="1" allowOverlap="1">
            <wp:simplePos x="0" y="0"/>
            <wp:positionH relativeFrom="column">
              <wp:posOffset>4876800</wp:posOffset>
            </wp:positionH>
            <wp:positionV relativeFrom="paragraph">
              <wp:posOffset>34925</wp:posOffset>
            </wp:positionV>
            <wp:extent cx="1590675" cy="1116330"/>
            <wp:effectExtent l="19050" t="0" r="9525" b="0"/>
            <wp:wrapTight wrapText="bothSides">
              <wp:wrapPolygon>
                <wp:start x="-259" y="0"/>
                <wp:lineTo x="-259" y="21379"/>
                <wp:lineTo x="21729" y="21379"/>
                <wp:lineTo x="21729" y="0"/>
                <wp:lineTo x="-259" y="0"/>
              </wp:wrapPolygon>
            </wp:wrapTight>
            <wp:docPr id="18"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073胡秀英与彭政南副本"/>
                    <pic:cNvPicPr>
                      <a:picLocks noChangeAspect="1"/>
                    </pic:cNvPicPr>
                  </pic:nvPicPr>
                  <pic:blipFill>
                    <a:blip r:embed="rId22" cstate="print"/>
                    <a:stretch>
                      <a:fillRect/>
                    </a:stretch>
                  </pic:blipFill>
                  <pic:spPr>
                    <a:xfrm>
                      <a:off x="0" y="0"/>
                      <a:ext cx="1590675" cy="1116330"/>
                    </a:xfrm>
                    <a:prstGeom prst="rect">
                      <a:avLst/>
                    </a:prstGeom>
                    <a:noFill/>
                    <a:ln w="9525">
                      <a:noFill/>
                      <a:miter/>
                    </a:ln>
                    <a:effectLst/>
                  </pic:spPr>
                </pic:pic>
              </a:graphicData>
            </a:graphic>
          </wp:anchor>
        </w:drawing>
      </w:r>
      <w:r>
        <w:rPr>
          <w:rFonts w:hint="eastAsia" w:ascii="楷体" w:hAnsi="楷体" w:eastAsia="楷体" w:cs="楷体_GB2312"/>
          <w:sz w:val="24"/>
        </w:rPr>
        <w:drawing>
          <wp:anchor distT="0" distB="0" distL="114300" distR="114300" simplePos="0" relativeHeight="251915264" behindDoc="1" locked="0" layoutInCell="1" allowOverlap="1">
            <wp:simplePos x="0" y="0"/>
            <wp:positionH relativeFrom="column">
              <wp:posOffset>4915535</wp:posOffset>
            </wp:positionH>
            <wp:positionV relativeFrom="paragraph">
              <wp:posOffset>38735</wp:posOffset>
            </wp:positionV>
            <wp:extent cx="1547495" cy="1084580"/>
            <wp:effectExtent l="0" t="0" r="14605" b="1270"/>
            <wp:wrapTight wrapText="bothSides">
              <wp:wrapPolygon>
                <wp:start x="21592" y="-2"/>
                <wp:lineTo x="0" y="0"/>
                <wp:lineTo x="0" y="21600"/>
                <wp:lineTo x="21592" y="21602"/>
                <wp:lineTo x="8" y="21602"/>
                <wp:lineTo x="21600" y="21600"/>
                <wp:lineTo x="21600" y="0"/>
                <wp:lineTo x="8" y="-2"/>
                <wp:lineTo x="21592" y="-2"/>
              </wp:wrapPolygon>
            </wp:wrapTight>
            <wp:docPr id="7"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073胡秀英与彭政南副本"/>
                    <pic:cNvPicPr>
                      <a:picLocks noChangeAspect="1"/>
                    </pic:cNvPicPr>
                  </pic:nvPicPr>
                  <pic:blipFill>
                    <a:blip r:embed="rId22"/>
                    <a:stretch>
                      <a:fillRect/>
                    </a:stretch>
                  </pic:blipFill>
                  <pic:spPr>
                    <a:xfrm>
                      <a:off x="5178425" y="4777105"/>
                      <a:ext cx="1737995" cy="1217295"/>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Cs w:val="21"/>
        </w:rPr>
        <w:t xml:space="preserve">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 头，双眼流泪，她多么想开口说话呀，这我理解，但我心痛。我真没想    </w:t>
      </w:r>
      <w:r>
        <w:rPr>
          <w:rFonts w:hint="eastAsia" w:asciiTheme="minorEastAsia" w:hAnsiTheme="minorEastAsia" w:eastAsiaTheme="minorEastAsia" w:cstheme="minorEastAsia"/>
          <w:b/>
          <w:bCs/>
          <w:color w:val="632523" w:themeColor="accent2" w:themeShade="80"/>
          <w:sz w:val="18"/>
          <w:szCs w:val="18"/>
        </w:rPr>
        <w:t>作者探望胡秀英夫妇留影</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到还能与老婆对话交流情感，我激动万分，大医院都治不好的病，喝优质小分子水给治好了，这是奇迹！陆江先生，您发明的小分子水杯拯救了我这个家庭，带来温暖与快乐。您是伟大的发明家。”2012年7月我和几人去探望他们迁去长沙的家,留影做纪念。</w:t>
      </w:r>
    </w:p>
    <w:p>
      <w:pPr>
        <w:ind w:firstLine="480"/>
        <w:rPr>
          <w:rFonts w:asciiTheme="minorEastAsia" w:hAnsiTheme="minorEastAsia" w:cstheme="minorEastAsia"/>
          <w:szCs w:val="21"/>
        </w:rPr>
      </w:pPr>
      <w:r>
        <w:rPr>
          <w:rFonts w:asciiTheme="minorEastAsia" w:hAnsiTheme="minorEastAsia" w:eastAsiaTheme="minorEastAsia" w:cstheme="minorEastAsia"/>
          <w:szCs w:val="21"/>
        </w:rPr>
        <w:drawing>
          <wp:anchor distT="0" distB="0" distL="114300" distR="114300" simplePos="0" relativeHeight="412197888" behindDoc="1" locked="0" layoutInCell="1" allowOverlap="1">
            <wp:simplePos x="0" y="0"/>
            <wp:positionH relativeFrom="column">
              <wp:posOffset>5781040</wp:posOffset>
            </wp:positionH>
            <wp:positionV relativeFrom="paragraph">
              <wp:posOffset>13335</wp:posOffset>
            </wp:positionV>
            <wp:extent cx="632460" cy="842645"/>
            <wp:effectExtent l="0" t="0" r="2540" b="8255"/>
            <wp:wrapTight wrapText="bothSides">
              <wp:wrapPolygon>
                <wp:start x="0" y="0"/>
                <wp:lineTo x="0" y="21161"/>
                <wp:lineTo x="21253" y="21161"/>
                <wp:lineTo x="21253" y="0"/>
                <wp:lineTo x="0" y="0"/>
              </wp:wrapPolygon>
            </wp:wrapTight>
            <wp:docPr id="29" name="图片 29" descr="304cf59f1a2aa17547242843ca6e667f_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04cf59f1a2aa17547242843ca6e667f_xy[1]"/>
                    <pic:cNvPicPr>
                      <a:picLocks noChangeAspect="1"/>
                    </pic:cNvPicPr>
                  </pic:nvPicPr>
                  <pic:blipFill>
                    <a:blip r:embed="rId23"/>
                    <a:stretch>
                      <a:fillRect/>
                    </a:stretch>
                  </pic:blipFill>
                  <pic:spPr>
                    <a:xfrm>
                      <a:off x="0" y="0"/>
                      <a:ext cx="632460" cy="84264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bCs/>
          <w:szCs w:val="21"/>
        </w:rPr>
        <w:t>甘肃省岷县退休公务员郗耀</w:t>
      </w:r>
      <w:r>
        <w:rPr>
          <w:rFonts w:hint="eastAsia" w:asciiTheme="minorEastAsia" w:hAnsiTheme="minorEastAsia" w:cstheme="minorEastAsia"/>
          <w:szCs w:val="21"/>
        </w:rPr>
        <w:t>于2013年5月26日</w:t>
      </w:r>
      <w:r>
        <w:rPr>
          <w:rFonts w:hint="eastAsia" w:asciiTheme="minorEastAsia" w:hAnsiTheme="minorEastAsia" w:cstheme="minorEastAsia"/>
          <w:bCs/>
          <w:szCs w:val="21"/>
        </w:rPr>
        <w:t>来信说：</w:t>
      </w:r>
      <w:r>
        <w:rPr>
          <w:rFonts w:hint="eastAsia" w:asciiTheme="minorEastAsia" w:hAnsiTheme="minorEastAsia" w:cstheme="minorEastAsia"/>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80"/>
        <w:rPr>
          <w:rFonts w:asciiTheme="minorEastAsia" w:hAnsiTheme="minorEastAsia" w:cstheme="minorEastAsia"/>
          <w:szCs w:val="21"/>
        </w:rPr>
      </w:pPr>
      <w:r>
        <w:rPr>
          <w:rFonts w:hint="eastAsia" w:asciiTheme="majorEastAsia" w:hAnsiTheme="majorEastAsia" w:eastAsiaTheme="majorEastAsia" w:cstheme="majorEastAsia"/>
          <w:szCs w:val="21"/>
        </w:rPr>
        <w:drawing>
          <wp:anchor distT="0" distB="0" distL="114300" distR="114300" simplePos="0" relativeHeight="2817698816" behindDoc="1" locked="0" layoutInCell="1" allowOverlap="1">
            <wp:simplePos x="0" y="0"/>
            <wp:positionH relativeFrom="column">
              <wp:posOffset>4987290</wp:posOffset>
            </wp:positionH>
            <wp:positionV relativeFrom="paragraph">
              <wp:posOffset>1357630</wp:posOffset>
            </wp:positionV>
            <wp:extent cx="1505585" cy="1108075"/>
            <wp:effectExtent l="0" t="0" r="5715" b="9525"/>
            <wp:wrapTight wrapText="bothSides">
              <wp:wrapPolygon>
                <wp:start x="0" y="0"/>
                <wp:lineTo x="0" y="21291"/>
                <wp:lineTo x="21500" y="21291"/>
                <wp:lineTo x="21500"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24" cstate="print"/>
                    <a:stretch>
                      <a:fillRect/>
                    </a:stretch>
                  </pic:blipFill>
                  <pic:spPr>
                    <a:xfrm>
                      <a:off x="0" y="0"/>
                      <a:ext cx="1505585" cy="1108075"/>
                    </a:xfrm>
                    <a:prstGeom prst="rect">
                      <a:avLst/>
                    </a:prstGeom>
                    <a:noFill/>
                    <a:ln w="9525">
                      <a:noFill/>
                      <a:miter/>
                    </a:ln>
                    <a:effectLst/>
                  </pic:spPr>
                </pic:pic>
              </a:graphicData>
            </a:graphic>
          </wp:anchor>
        </w:drawing>
      </w:r>
      <w:r>
        <w:rPr>
          <w:rFonts w:hint="eastAsia" w:asciiTheme="minorEastAsia" w:hAnsiTheme="minorEastAsia" w:cstheme="minorEastAsia"/>
          <w:szCs w:val="21"/>
        </w:rPr>
        <w:drawing>
          <wp:anchor distT="0" distB="0" distL="114300" distR="114300" simplePos="0" relativeHeight="1267371008" behindDoc="1" locked="0" layoutInCell="1" allowOverlap="1">
            <wp:simplePos x="0" y="0"/>
            <wp:positionH relativeFrom="column">
              <wp:posOffset>5817870</wp:posOffset>
            </wp:positionH>
            <wp:positionV relativeFrom="paragraph">
              <wp:posOffset>76835</wp:posOffset>
            </wp:positionV>
            <wp:extent cx="602615" cy="821055"/>
            <wp:effectExtent l="0" t="0" r="6985" b="4445"/>
            <wp:wrapTight wrapText="bothSides">
              <wp:wrapPolygon>
                <wp:start x="0" y="0"/>
                <wp:lineTo x="0" y="21383"/>
                <wp:lineTo x="20940" y="21383"/>
                <wp:lineTo x="20940"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25"/>
                    <a:stretch>
                      <a:fillRect/>
                    </a:stretch>
                  </pic:blipFill>
                  <pic:spPr>
                    <a:xfrm>
                      <a:off x="0" y="0"/>
                      <a:ext cx="602615" cy="82105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甘肃省临洮县洮阳镇景良田于2014年5月22日来信说：“我 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痊愈。头痛</w:t>
      </w:r>
      <w:r>
        <w:rPr>
          <w:rFonts w:hint="eastAsia" w:asciiTheme="minorEastAsia" w:hAnsiTheme="minorEastAsia" w:cstheme="minorEastAsia"/>
          <w:szCs w:val="21"/>
          <w:lang w:eastAsia="zh-CN"/>
        </w:rPr>
        <w:t>、</w:t>
      </w:r>
      <w:r>
        <w:rPr>
          <w:rFonts w:hint="eastAsia" w:asciiTheme="minorEastAsia" w:hAnsiTheme="minorEastAsia" w:cstheme="minorEastAsia"/>
          <w:szCs w:val="21"/>
        </w:rPr>
        <w:t>头昏</w:t>
      </w:r>
      <w:r>
        <w:rPr>
          <w:rFonts w:hint="eastAsia" w:asciiTheme="minorEastAsia" w:hAnsiTheme="minorEastAsia" w:cstheme="minorEastAsia"/>
          <w:szCs w:val="21"/>
          <w:lang w:eastAsia="zh-CN"/>
        </w:rPr>
        <w:t>、</w:t>
      </w:r>
      <w:r>
        <w:rPr>
          <w:rFonts w:hint="eastAsia" w:asciiTheme="minorEastAsia" w:hAnsiTheme="minorEastAsia" w:cstheme="minorEastAsia"/>
          <w:szCs w:val="21"/>
        </w:rPr>
        <w:t>耳鸣不再出现。心情睡眠都好了，感觉神清气爽。感谢你的发明给了我新生。小分子水不但治心脑血管病，还对中老年人其它顽疾效果神奇！</w:t>
      </w:r>
      <w:r>
        <w:rPr>
          <w:rFonts w:hint="eastAsia" w:asciiTheme="minorEastAsia" w:hAnsiTheme="minorEastAsia" w:cstheme="minorEastAsia"/>
          <w:bCs/>
          <w:szCs w:val="21"/>
        </w:rPr>
        <w:t>关键是要改变观念，如谋求吃药治愈只能遗害终身！接受小分子水，健康就和你更近了一步。”</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刘振秋，是中风后遗症最年长者，一位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w:t>
      </w:r>
      <w:r>
        <w:rPr>
          <w:rFonts w:hint="eastAsia" w:asciiTheme="majorEastAsia" w:hAnsiTheme="majorEastAsia" w:eastAsiaTheme="majorEastAsia" w:cstheme="majorEastAsia"/>
          <w:szCs w:val="21"/>
          <w:lang w:val="en-US" w:eastAsia="zh-CN"/>
        </w:rPr>
        <w:t xml:space="preserve">     </w:t>
      </w:r>
      <w:r>
        <w:rPr>
          <w:rFonts w:hint="eastAsia" w:ascii="黑体" w:hAnsi="黑体" w:eastAsia="黑体" w:cs="黑体"/>
          <w:b/>
          <w:bCs/>
          <w:color w:val="632423"/>
          <w:sz w:val="18"/>
          <w:szCs w:val="18"/>
        </w:rPr>
        <w:t>刘振秋和女儿留影</w:t>
      </w:r>
    </w:p>
    <w:p>
      <w:pPr>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 xml:space="preserve">子水瓶，您是一个伟大的发明家！”                        </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lang w:val="en-US" w:eastAsia="zh-CN"/>
        </w:rPr>
        <w:t xml:space="preserve">     </w:t>
      </w:r>
    </w:p>
    <w:p>
      <w:pPr>
        <w:ind w:firstLine="420"/>
        <w:rPr>
          <w:rFonts w:hint="eastAsia"/>
        </w:rPr>
      </w:pPr>
      <w:r>
        <w:rPr>
          <w:rFonts w:hint="eastAsia" w:asciiTheme="minorEastAsia" w:hAnsiTheme="minorEastAsia" w:eastAsiaTheme="minorEastAsia" w:cstheme="minorEastAsia"/>
          <w:szCs w:val="21"/>
        </w:rPr>
        <w:t>该品在用户中治愈中风后遗症很多例。</w:t>
      </w:r>
      <w:r>
        <w:rPr>
          <w:rFonts w:hint="eastAsia" w:asciiTheme="minorEastAsia" w:hAnsiTheme="minorEastAsia" w:eastAsiaTheme="minorEastAsia" w:cstheme="minorEastAsia"/>
          <w:b w:val="0"/>
          <w:bCs w:val="0"/>
          <w:szCs w:val="21"/>
        </w:rPr>
        <w:t>我国因脑动脉硬化而患中风后遗症致残者，每年有100多万人，致病的内因是动脉和神经细胞内脱水，而神经细胞的DNA寿命很长，细胞脱水后神经萎缩致病，产生肢体和语言障碍。当患者喝微小水给脱水细胞内补水，注意合理膳食，则修复细胞糖脂通道和闸门，使神经细胞正常代谢和分裂增殖，逐渐减轻至消除肢体和语言障碍，恢复功能。</w:t>
      </w:r>
      <w:r>
        <w:rPr>
          <w:rFonts w:hint="eastAsia" w:asciiTheme="majorEastAsia" w:hAnsiTheme="majorEastAsia" w:eastAsiaTheme="majorEastAsia" w:cstheme="majorEastAsia"/>
          <w:b w:val="0"/>
          <w:bCs w:val="0"/>
          <w:szCs w:val="21"/>
        </w:rPr>
        <w:t>刘振秋</w:t>
      </w:r>
      <w:r>
        <w:rPr>
          <w:b w:val="0"/>
          <w:bCs w:val="0"/>
        </w:rPr>
        <w:t>肾炎</w:t>
      </w:r>
      <w:r>
        <w:rPr>
          <w:rFonts w:hint="eastAsia"/>
          <w:b w:val="0"/>
          <w:bCs w:val="0"/>
        </w:rPr>
        <w:t>和吉仲贵肾衰病愈，启示肾病专家</w:t>
      </w:r>
      <w:r>
        <w:rPr>
          <w:b w:val="0"/>
          <w:bCs w:val="0"/>
        </w:rPr>
        <w:t>肾炎</w:t>
      </w:r>
      <w:r>
        <w:rPr>
          <w:rFonts w:hint="eastAsia"/>
          <w:b w:val="0"/>
          <w:bCs w:val="0"/>
        </w:rPr>
        <w:t>和肾衰的病因，竟是肾小球或肾小管细胞内脱水，</w:t>
      </w:r>
      <w:r>
        <w:rPr>
          <w:b w:val="0"/>
          <w:bCs w:val="0"/>
        </w:rPr>
        <w:t>肾炎</w:t>
      </w:r>
      <w:r>
        <w:rPr>
          <w:rFonts w:hint="eastAsia"/>
          <w:b w:val="0"/>
          <w:bCs w:val="0"/>
        </w:rPr>
        <w:t>和肾衰</w:t>
      </w:r>
      <w:r>
        <w:rPr>
          <w:b w:val="0"/>
          <w:bCs w:val="0"/>
        </w:rPr>
        <w:t>逐步发展的</w:t>
      </w:r>
      <w:r>
        <w:rPr>
          <w:rFonts w:hint="eastAsia"/>
          <w:b w:val="0"/>
          <w:bCs w:val="0"/>
        </w:rPr>
        <w:t>内</w:t>
      </w:r>
      <w:r>
        <w:rPr>
          <w:b w:val="0"/>
          <w:bCs w:val="0"/>
        </w:rPr>
        <w:t>因</w:t>
      </w:r>
      <w:r>
        <w:rPr>
          <w:rFonts w:hint="eastAsia"/>
          <w:b w:val="0"/>
          <w:bCs w:val="0"/>
        </w:rPr>
        <w:t>，</w:t>
      </w:r>
      <w:r>
        <w:rPr>
          <w:b w:val="0"/>
          <w:bCs w:val="0"/>
        </w:rPr>
        <w:t>主要是肾脏健康固有细胞</w:t>
      </w:r>
      <w:r>
        <w:rPr>
          <w:rFonts w:hint="eastAsia"/>
          <w:b w:val="0"/>
          <w:bCs w:val="0"/>
        </w:rPr>
        <w:t>因脱水而</w:t>
      </w:r>
      <w:r>
        <w:rPr>
          <w:b w:val="0"/>
          <w:bCs w:val="0"/>
        </w:rPr>
        <w:t>逐渐减少、凋亡，</w:t>
      </w:r>
      <w:r>
        <w:rPr>
          <w:rFonts w:hint="eastAsia"/>
          <w:b w:val="0"/>
          <w:bCs w:val="0"/>
        </w:rPr>
        <w:t>外因是高血压引起肾损伤，</w:t>
      </w:r>
      <w:r>
        <w:rPr>
          <w:b w:val="0"/>
          <w:bCs w:val="0"/>
        </w:rPr>
        <w:t>细胞外基质逐渐增多增殖，取代原有健康细胞，从而导致肾脏逐渐</w:t>
      </w:r>
      <w:r>
        <w:rPr>
          <w:rFonts w:hint="eastAsia"/>
          <w:b w:val="0"/>
          <w:bCs w:val="0"/>
        </w:rPr>
        <w:t>产生</w:t>
      </w:r>
      <w:r>
        <w:rPr>
          <w:b w:val="0"/>
          <w:bCs w:val="0"/>
        </w:rPr>
        <w:t>排泄、分泌功能障碍，正常功能丧失，</w:t>
      </w:r>
      <w:r>
        <w:rPr>
          <w:rFonts w:hint="eastAsia"/>
          <w:b w:val="0"/>
          <w:bCs w:val="0"/>
        </w:rPr>
        <w:t>可</w:t>
      </w:r>
      <w:r>
        <w:rPr>
          <w:b w:val="0"/>
          <w:bCs w:val="0"/>
        </w:rPr>
        <w:t>发展到</w:t>
      </w:r>
      <w:r>
        <w:rPr>
          <w:rFonts w:hint="eastAsia"/>
          <w:b w:val="0"/>
          <w:bCs w:val="0"/>
        </w:rPr>
        <w:t>肾衰竭</w:t>
      </w:r>
      <w:r>
        <w:rPr>
          <w:rFonts w:hint="eastAsia"/>
          <w:b/>
          <w:bCs/>
        </w:rPr>
        <w:t>。</w:t>
      </w:r>
    </w:p>
    <w:p>
      <w:pPr>
        <w:ind w:firstLine="420" w:firstLineChars="200"/>
        <w:rPr>
          <w:rFonts w:asciiTheme="minorEastAsia" w:hAnsiTheme="minorEastAsia" w:eastAsiaTheme="minorEastAsia" w:cstheme="minorEastAsia"/>
          <w:szCs w:val="21"/>
        </w:rPr>
      </w:pPr>
      <w:r>
        <w:rPr>
          <w:rFonts w:hint="eastAsia" w:ascii="宋体" w:hAnsi="宋体" w:cs="宋体"/>
          <w:b w:val="0"/>
          <w:bCs/>
          <w:szCs w:val="21"/>
        </w:rPr>
        <w:t>老年人某些衰弱萎缩器官细胞因脱水日久，使脏器日渐衰弱缩小，如肝脏、胸腺、脾脏</w:t>
      </w:r>
      <w:r>
        <w:rPr>
          <w:rFonts w:hint="eastAsia" w:ascii="宋体" w:hAnsi="宋体" w:cs="宋体"/>
          <w:b w:val="0"/>
          <w:bCs/>
          <w:szCs w:val="21"/>
          <w:lang w:eastAsia="zh-CN"/>
        </w:rPr>
        <w:t>、胃、肠、肾小球等</w:t>
      </w:r>
      <w:r>
        <w:rPr>
          <w:rFonts w:hint="eastAsia" w:ascii="宋体" w:hAnsi="宋体" w:cs="宋体"/>
          <w:b w:val="0"/>
          <w:bCs/>
          <w:szCs w:val="21"/>
        </w:rPr>
        <w:t>，当饮用该水后，各衰弱器官的细胞得到滋养，就有可能康复，当胸腺、脾脏逐渐增大后，生产的免疫细胞增多，从而提高免疫力；</w:t>
      </w:r>
      <w:r>
        <w:rPr>
          <w:rFonts w:hint="eastAsia" w:ascii="宋体" w:hAnsi="宋体" w:cs="宋体"/>
          <w:b w:val="0"/>
          <w:bCs/>
          <w:szCs w:val="21"/>
          <w:lang w:eastAsia="zh-CN"/>
        </w:rPr>
        <w:t>并使多种</w:t>
      </w:r>
      <w:r>
        <w:rPr>
          <w:rFonts w:hint="eastAsia" w:ascii="宋体" w:hAnsi="宋体" w:cs="宋体"/>
          <w:b w:val="0"/>
          <w:bCs/>
          <w:szCs w:val="21"/>
        </w:rPr>
        <w:t>衰弱萎缩器官因细胞脱水形成的罕见病痊愈。</w:t>
      </w:r>
    </w:p>
    <w:p>
      <w:pPr>
        <w:rPr>
          <w:rFonts w:asciiTheme="minorEastAsia" w:hAnsiTheme="minorEastAsia" w:eastAsiaTheme="minorEastAsia" w:cstheme="minorEastAsia"/>
          <w:b/>
          <w:color w:val="FF0000"/>
          <w:szCs w:val="21"/>
        </w:rPr>
      </w:pPr>
      <w:r>
        <w:rPr>
          <w:rFonts w:hint="eastAsia" w:ascii="宋体" w:hAnsi="宋体" w:cs="宋体"/>
          <w:b/>
          <w:color w:val="0000FF"/>
          <w:szCs w:val="21"/>
        </w:rPr>
        <w:t>六、喝微小分子团水治疗因体内缺水形成的</w:t>
      </w:r>
      <w:r>
        <w:rPr>
          <w:rFonts w:hint="eastAsia" w:asciiTheme="minorEastAsia" w:hAnsiTheme="minorEastAsia" w:eastAsiaTheme="minorEastAsia" w:cstheme="minorEastAsia"/>
          <w:b/>
          <w:color w:val="0000FF"/>
          <w:szCs w:val="21"/>
        </w:rPr>
        <w:t>高血脂、高黏血症和高尿酸血症</w:t>
      </w:r>
      <w:r>
        <w:rPr>
          <w:rFonts w:hint="eastAsia" w:asciiTheme="minorEastAsia" w:hAnsiTheme="minorEastAsia" w:eastAsiaTheme="minorEastAsia" w:cstheme="minorEastAsia"/>
          <w:b/>
          <w:color w:val="0000FF"/>
          <w:szCs w:val="21"/>
          <w:lang w:val="en-US" w:eastAsia="zh-CN"/>
        </w:rPr>
        <w:t>(痛风)</w:t>
      </w:r>
      <w:r>
        <w:rPr>
          <w:rFonts w:hint="eastAsia" w:asciiTheme="minorEastAsia" w:hAnsiTheme="minorEastAsia" w:eastAsiaTheme="minorEastAsia" w:cstheme="minorEastAsia"/>
          <w:b/>
          <w:color w:val="0000FF"/>
          <w:szCs w:val="21"/>
        </w:rPr>
        <w:t>及并发症</w:t>
      </w:r>
    </w:p>
    <w:p>
      <w:pPr>
        <w:rPr>
          <w:rFonts w:hint="eastAsia" w:asciiTheme="minorEastAsia" w:hAnsiTheme="minorEastAsia" w:eastAsiaTheme="minorEastAsia" w:cstheme="minorEastAsia"/>
          <w:color w:val="0000FF"/>
          <w:szCs w:val="21"/>
          <w:lang w:val="en-US" w:eastAsia="zh-CN"/>
        </w:rPr>
      </w:pPr>
      <w:r>
        <w:rPr>
          <w:rFonts w:hint="eastAsia" w:asciiTheme="minorEastAsia" w:hAnsiTheme="minorEastAsia" w:eastAsiaTheme="minorEastAsia" w:cstheme="minorEastAsia"/>
          <w:color w:val="0000FF"/>
          <w:szCs w:val="21"/>
        </w:rPr>
        <w:t xml:space="preserve">   </w:t>
      </w:r>
      <w:r>
        <w:rPr>
          <w:rFonts w:hint="eastAsia" w:asciiTheme="minorEastAsia" w:hAnsiTheme="minorEastAsia" w:eastAsiaTheme="minorEastAsia" w:cstheme="minorEastAsia"/>
          <w:color w:val="0000FF"/>
          <w:szCs w:val="21"/>
          <w:lang w:val="en-US" w:eastAsia="zh-CN"/>
        </w:rPr>
        <w:t xml:space="preserve"> </w:t>
      </w:r>
      <w:r>
        <w:rPr>
          <w:rFonts w:hint="eastAsia" w:asciiTheme="minorEastAsia" w:hAnsiTheme="minorEastAsia" w:eastAsiaTheme="minorEastAsia" w:cstheme="minorEastAsia"/>
          <w:color w:val="auto"/>
          <w:szCs w:val="21"/>
          <w:lang w:val="en-US" w:eastAsia="zh-CN"/>
        </w:rPr>
        <w:t>饮用小分子团水使体内</w:t>
      </w:r>
      <w:r>
        <w:rPr>
          <w:rFonts w:hint="eastAsia" w:ascii="宋体" w:hAnsi="宋体" w:cs="宋体"/>
          <w:b w:val="0"/>
          <w:bCs w:val="0"/>
          <w:szCs w:val="21"/>
        </w:rPr>
        <w:t>脂肪</w:t>
      </w:r>
      <w:r>
        <w:rPr>
          <w:rFonts w:hint="eastAsia" w:asciiTheme="minorEastAsia" w:hAnsiTheme="minorEastAsia" w:eastAsiaTheme="minorEastAsia" w:cstheme="minorEastAsia"/>
          <w:color w:val="auto"/>
          <w:szCs w:val="21"/>
          <w:lang w:val="en-US" w:eastAsia="zh-CN"/>
        </w:rPr>
        <w:t>酶活性增强，</w:t>
      </w:r>
      <w:r>
        <w:rPr>
          <w:rFonts w:hint="eastAsia" w:ascii="宋体" w:hAnsi="宋体" w:cs="宋体"/>
          <w:b w:val="0"/>
          <w:bCs w:val="0"/>
          <w:szCs w:val="21"/>
        </w:rPr>
        <w:t>分解血脂好；血中红血球分散，新生的红细胞变形性和刚度正常，所以降血脂好。</w:t>
      </w:r>
      <w:r>
        <w:rPr>
          <w:rFonts w:hint="eastAsia" w:asciiTheme="minorEastAsia" w:hAnsiTheme="minorEastAsia" w:eastAsiaTheme="minorEastAsia" w:cstheme="minorEastAsia"/>
          <w:color w:val="auto"/>
          <w:szCs w:val="21"/>
          <w:lang w:val="en-US" w:eastAsia="zh-CN"/>
        </w:rPr>
        <w:t>且因小分子团水分散，让血中红细胞分散开，使新生红细胞刚度小、变形性大，</w:t>
      </w:r>
      <w:r>
        <w:rPr>
          <w:rFonts w:hint="eastAsia" w:ascii="宋体" w:hAnsi="宋体" w:cs="宋体"/>
          <w:b w:val="0"/>
          <w:bCs w:val="0"/>
          <w:szCs w:val="21"/>
        </w:rPr>
        <w:t>血液对微血管的灌注性好，</w:t>
      </w:r>
      <w:r>
        <w:rPr>
          <w:rFonts w:hint="eastAsia" w:asciiTheme="minorEastAsia" w:hAnsiTheme="minorEastAsia" w:eastAsiaTheme="minorEastAsia" w:cstheme="minorEastAsia"/>
          <w:color w:val="auto"/>
          <w:szCs w:val="21"/>
          <w:lang w:val="en-US" w:eastAsia="zh-CN"/>
        </w:rPr>
        <w:t>所以降血黏度好；并因该水对尿酸盐溶解力强，所以降血尿酸、治痛风好。如：</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山东省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ind w:firstLine="420" w:firstLineChars="200"/>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szCs w:val="21"/>
        </w:rPr>
        <w:drawing>
          <wp:anchor distT="0" distB="0" distL="114300" distR="114300" simplePos="0" relativeHeight="2235529216" behindDoc="1" locked="0" layoutInCell="1" allowOverlap="1">
            <wp:simplePos x="0" y="0"/>
            <wp:positionH relativeFrom="column">
              <wp:posOffset>5811520</wp:posOffset>
            </wp:positionH>
            <wp:positionV relativeFrom="paragraph">
              <wp:posOffset>594995</wp:posOffset>
            </wp:positionV>
            <wp:extent cx="649605" cy="875665"/>
            <wp:effectExtent l="0" t="0" r="17145" b="635"/>
            <wp:wrapTight wrapText="bothSides">
              <wp:wrapPolygon>
                <wp:start x="0" y="0"/>
                <wp:lineTo x="0" y="21146"/>
                <wp:lineTo x="20903" y="21146"/>
                <wp:lineTo x="20903" y="0"/>
                <wp:lineTo x="0" y="0"/>
              </wp:wrapPolygon>
            </wp:wrapTight>
            <wp:docPr id="12" name="图片 12" descr="钟景珍半身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钟景珍半身照"/>
                    <pic:cNvPicPr>
                      <a:picLocks noChangeAspect="1"/>
                    </pic:cNvPicPr>
                  </pic:nvPicPr>
                  <pic:blipFill>
                    <a:blip r:embed="rId26"/>
                    <a:stretch>
                      <a:fillRect/>
                    </a:stretch>
                  </pic:blipFill>
                  <pic:spPr>
                    <a:xfrm>
                      <a:off x="0" y="0"/>
                      <a:ext cx="649605" cy="87566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Cs w:val="21"/>
        </w:rPr>
        <w:t>河北唐山市常凤敏于2002年5月31日来信说：“我自2002年4月28日在唐山市老干部活动中心卓康服务部</w:t>
      </w:r>
      <w:r>
        <w:rPr>
          <w:rFonts w:hint="eastAsia" w:asciiTheme="minorEastAsia" w:hAnsiTheme="minorEastAsia" w:eastAsiaTheme="minorEastAsia" w:cstheme="minorEastAsia"/>
          <w:b w:val="0"/>
          <w:bCs w:val="0"/>
          <w:szCs w:val="21"/>
        </w:rPr>
        <w:t>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p>
    <w:p>
      <w:pPr>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FF"/>
          <w:szCs w:val="21"/>
        </w:rPr>
        <w:t xml:space="preserve"> </w:t>
      </w:r>
      <w:r>
        <w:rPr>
          <w:rFonts w:hint="eastAsia" w:asciiTheme="minorEastAsia" w:hAnsiTheme="minorEastAsia" w:eastAsiaTheme="minorEastAsia" w:cstheme="minorEastAsia"/>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内蒙古锡林郭勒盟日报社王定国和哈斯于2006年3月30日来信说：“我患高血压，经常头晕，身体不适，服用降压药，天长日久，仍不见效，仍处于头晕，实在烦心。我饮用小分子水90天后呈现出神奇效果，我的头不晕了，降压药不服了，血压正常了，身体感到轻松，走路感到精神，真是神思爽畅。我老伴过去有过敏症，天气一变浑身发痒，出现湿疹，同时肠胃不好（慢性胃炎）。自从饮用小分子水后，这些症状全部消失。我们从心眼里感谢您。”</w:t>
      </w:r>
    </w:p>
    <w:p>
      <w:pPr>
        <w:ind w:firstLine="420" w:firstLineChars="200"/>
        <w:rPr>
          <w:rFonts w:asciiTheme="minorEastAsia" w:hAnsiTheme="minorEastAsia" w:eastAsiaTheme="minorEastAsia" w:cstheme="minorEastAsia"/>
          <w:szCs w:val="21"/>
        </w:rPr>
      </w:pPr>
      <w:r>
        <w:rPr>
          <w:rFonts w:hint="eastAsia" w:ascii="楷体_GB2312" w:eastAsia="楷体_GB2312"/>
          <w:color w:val="0000FF"/>
          <w:szCs w:val="21"/>
        </w:rPr>
        <w:t>●</w:t>
      </w:r>
      <w:r>
        <w:rPr>
          <w:rFonts w:hint="eastAsia" w:asciiTheme="minorEastAsia" w:hAnsiTheme="minorEastAsia" w:eastAsiaTheme="minorEastAsia" w:cstheme="minorEastAsia"/>
          <w:szCs w:val="21"/>
        </w:rPr>
        <w:t>山东省淄博市沂源县历山中学宋玉玲于2006年4月4日来信说:“我原来身体很不健康，甘油三脂高，头晕。我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p>
    <w:p>
      <w:pPr>
        <w:ind w:firstLine="420" w:firstLineChars="200"/>
        <w:rPr>
          <w:rFonts w:hint="eastAsia" w:asciiTheme="minorEastAsia" w:hAnsiTheme="minorEastAsia" w:eastAsiaTheme="minorEastAsia" w:cstheme="minorEastAsia"/>
          <w:szCs w:val="21"/>
        </w:rPr>
      </w:pPr>
      <w:r>
        <w:rPr>
          <w:rFonts w:hint="eastAsia" w:ascii="楷体_GB2312" w:eastAsia="楷体_GB2312"/>
          <w:color w:val="0000FF"/>
          <w:szCs w:val="21"/>
        </w:rPr>
        <w:t>●</w:t>
      </w:r>
      <w:r>
        <w:rPr>
          <w:rFonts w:hint="eastAsia" w:asciiTheme="minorEastAsia" w:hAnsiTheme="minorEastAsia" w:eastAsiaTheme="minorEastAsia" w:cstheme="minorEastAsia"/>
          <w:bCs/>
          <w:szCs w:val="21"/>
        </w:rPr>
        <w:t>新疆和田市退休公务员郭勇于</w:t>
      </w:r>
      <w:r>
        <w:rPr>
          <w:rFonts w:hint="eastAsia" w:asciiTheme="minorEastAsia" w:hAnsiTheme="minorEastAsia" w:eastAsiaTheme="minorEastAsia" w:cstheme="minorEastAsia"/>
          <w:szCs w:val="21"/>
        </w:rPr>
        <w:t>2008年2月23日</w:t>
      </w:r>
      <w:r>
        <w:rPr>
          <w:rFonts w:hint="eastAsia" w:asciiTheme="minorEastAsia" w:hAnsiTheme="minorEastAsia" w:eastAsiaTheme="minorEastAsia" w:cstheme="minorEastAsia"/>
          <w:bCs/>
          <w:szCs w:val="21"/>
        </w:rPr>
        <w:t>来信说：</w:t>
      </w:r>
      <w:r>
        <w:rPr>
          <w:rFonts w:hint="eastAsia" w:asciiTheme="minorEastAsia" w:hAnsiTheme="minorEastAsia" w:eastAsiaTheme="minorEastAsia" w:cstheme="minorEastAsia"/>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Cs w:val="21"/>
        </w:rPr>
        <w:t>您的发明确实是好产品，解决了世界医学界一大难题，为人类健康做出了卓越贡献</w:t>
      </w:r>
      <w:r>
        <w:rPr>
          <w:rFonts w:hint="eastAsia" w:asciiTheme="minorEastAsia" w:hAnsiTheme="minorEastAsia" w:eastAsiaTheme="minorEastAsia" w:cstheme="minorEastAsia"/>
          <w:szCs w:val="21"/>
        </w:rPr>
        <w:t xml:space="preserve">。您会获得世界医学诺贝尔奖！” </w:t>
      </w:r>
    </w:p>
    <w:p>
      <w:pPr>
        <w:ind w:firstLine="420" w:firstLineChars="200"/>
        <w:rPr>
          <w:rFonts w:asciiTheme="minorEastAsia" w:hAnsiTheme="minorEastAsia" w:eastAsia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Cs w:val="21"/>
        </w:rPr>
        <w:t>类高尿酸血症许多病例引起痛风，患者喝微小水后，因其对尿酸结晶的溶解度比普通水高几倍，所以饮用几个月后痛风消失，以后也不会产生尿酸结晶引起痛风。</w:t>
      </w:r>
      <w:r>
        <w:rPr>
          <w:rFonts w:hint="eastAsia" w:ascii="黑体" w:hAnsi="黑体" w:eastAsia="黑体" w:cs="黑体"/>
          <w:b w:val="0"/>
          <w:bCs w:val="0"/>
          <w:color w:val="632523" w:themeColor="accent2" w:themeShade="80"/>
          <w:sz w:val="18"/>
          <w:szCs w:val="18"/>
        </w:rPr>
        <w:t>[8]</w:t>
      </w:r>
    </w:p>
    <w:p>
      <w:pPr>
        <w:tabs>
          <w:tab w:val="left" w:pos="1980"/>
        </w:tabs>
        <w:ind w:firstLine="420" w:firstLineChars="200"/>
        <w:rPr>
          <w:rFonts w:hint="eastAsia" w:ascii="宋体" w:hAnsi="宋体" w:eastAsia="宋体" w:cs="宋体"/>
          <w:sz w:val="21"/>
          <w:szCs w:val="21"/>
          <w:lang w:val="en-US" w:eastAsia="zh-CN"/>
        </w:rPr>
      </w:pPr>
      <w:r>
        <w:rPr>
          <w:rFonts w:asciiTheme="minorEastAsia" w:hAnsiTheme="minorEastAsia" w:eastAsiaTheme="minorEastAsia" w:cstheme="minorEastAsia"/>
          <w:b w:val="0"/>
          <w:bCs w:val="0"/>
          <w:szCs w:val="21"/>
        </w:rPr>
        <w:drawing>
          <wp:anchor distT="0" distB="0" distL="114300" distR="114300" simplePos="0" relativeHeight="2235528192" behindDoc="1" locked="0" layoutInCell="1" allowOverlap="1">
            <wp:simplePos x="0" y="0"/>
            <wp:positionH relativeFrom="column">
              <wp:posOffset>5806440</wp:posOffset>
            </wp:positionH>
            <wp:positionV relativeFrom="paragraph">
              <wp:posOffset>229235</wp:posOffset>
            </wp:positionV>
            <wp:extent cx="652145" cy="903605"/>
            <wp:effectExtent l="0" t="0" r="14605" b="10795"/>
            <wp:wrapTight wrapText="bothSides">
              <wp:wrapPolygon>
                <wp:start x="0" y="0"/>
                <wp:lineTo x="0" y="20947"/>
                <wp:lineTo x="20822" y="20947"/>
                <wp:lineTo x="20822" y="0"/>
                <wp:lineTo x="0" y="0"/>
              </wp:wrapPolygon>
            </wp:wrapTight>
            <wp:docPr id="8" name="图片 8" descr="曾三保信3+照午+信封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曾三保信3+照午+信封 - 副本"/>
                    <pic:cNvPicPr>
                      <a:picLocks noChangeAspect="1"/>
                    </pic:cNvPicPr>
                  </pic:nvPicPr>
                  <pic:blipFill>
                    <a:blip r:embed="rId27"/>
                    <a:stretch>
                      <a:fillRect/>
                    </a:stretch>
                  </pic:blipFill>
                  <pic:spPr>
                    <a:xfrm>
                      <a:off x="0" y="0"/>
                      <a:ext cx="652145" cy="90360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 w:val="21"/>
          <w:szCs w:val="21"/>
          <w:lang w:val="en-US" w:eastAsia="zh-CN"/>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tabs>
          <w:tab w:val="left" w:pos="1980"/>
        </w:tabs>
        <w:ind w:firstLine="420" w:firstLineChars="200"/>
        <w:rPr>
          <w:rFonts w:ascii="宋体" w:hAnsi="宋体" w:cs="宋体"/>
          <w:b w:val="0"/>
          <w:bCs w:val="0"/>
          <w:szCs w:val="21"/>
        </w:rPr>
      </w:pPr>
      <w:r>
        <w:rPr>
          <w:rFonts w:ascii="宋体" w:hAnsi="宋体" w:cs="宋体"/>
          <w:b w:val="0"/>
          <w:bCs w:val="0"/>
          <w:szCs w:val="21"/>
        </w:rPr>
        <w:drawing>
          <wp:anchor distT="0" distB="0" distL="114300" distR="114300" simplePos="0" relativeHeight="2235531264" behindDoc="1" locked="0" layoutInCell="1" allowOverlap="1">
            <wp:simplePos x="0" y="0"/>
            <wp:positionH relativeFrom="column">
              <wp:posOffset>5766435</wp:posOffset>
            </wp:positionH>
            <wp:positionV relativeFrom="paragraph">
              <wp:posOffset>614680</wp:posOffset>
            </wp:positionV>
            <wp:extent cx="694055" cy="935990"/>
            <wp:effectExtent l="0" t="0" r="10795" b="16510"/>
            <wp:wrapTight wrapText="bothSides">
              <wp:wrapPolygon>
                <wp:start x="0" y="0"/>
                <wp:lineTo x="0" y="21102"/>
                <wp:lineTo x="20750" y="21102"/>
                <wp:lineTo x="20750" y="0"/>
                <wp:lineTo x="0" y="0"/>
              </wp:wrapPolygon>
            </wp:wrapTight>
            <wp:docPr id="14" name="图片 14" descr="黄松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黄松林照"/>
                    <pic:cNvPicPr>
                      <a:picLocks noChangeAspect="1"/>
                    </pic:cNvPicPr>
                  </pic:nvPicPr>
                  <pic:blipFill>
                    <a:blip r:embed="rId28"/>
                    <a:stretch>
                      <a:fillRect/>
                    </a:stretch>
                  </pic:blipFill>
                  <pic:spPr>
                    <a:xfrm>
                      <a:off x="0" y="0"/>
                      <a:ext cx="694055" cy="935990"/>
                    </a:xfrm>
                    <a:prstGeom prst="rect">
                      <a:avLst/>
                    </a:prstGeom>
                  </pic:spPr>
                </pic:pic>
              </a:graphicData>
            </a:graphic>
          </wp:anchor>
        </w:drawing>
      </w:r>
      <w:r>
        <w:rPr>
          <w:rFonts w:hint="eastAsia" w:ascii="宋体" w:hAnsi="宋体" w:cs="宋体"/>
          <w:b w:val="0"/>
          <w:bCs w:val="0"/>
          <w:szCs w:val="21"/>
        </w:rPr>
        <w:t>以上病例均反映人喝普通水使体内缺小分子团水，脂肪酶分解血脂不好，胆固醇和甘油三酯升高，并使新生的红细胞变形性差和刚度大，红细胞容易聚集，血液黏稠度升高，红细胞通过微血管时形成障碍。而饮用微小水后，脂肪酶活性提高，血中红血球分散，新生的红细胞变形性和刚度正常，从而降血脂降血黏度好，血液对微血管的灌注性好，因而微循环大幅度改善，就可较快地修复各个衰弱器官。</w:t>
      </w:r>
    </w:p>
    <w:p>
      <w:pPr>
        <w:rPr>
          <w:rFonts w:ascii="楷体" w:hAnsi="楷体" w:eastAsia="楷体" w:cs="楷体"/>
          <w:szCs w:val="21"/>
        </w:rPr>
      </w:pPr>
      <w:r>
        <w:rPr>
          <w:rFonts w:hint="eastAsia" w:ascii="宋体" w:hAnsi="宋体" w:cs="宋体"/>
          <w:b/>
          <w:color w:val="0000FF"/>
          <w:szCs w:val="21"/>
        </w:rPr>
        <w:t>七、喝微小分子团水消除湿疹皮炎、便秘、内痔到高血压</w:t>
      </w:r>
      <w:r>
        <w:rPr>
          <w:rFonts w:hint="eastAsia" w:ascii="宋体" w:hAnsi="宋体" w:cs="宋体"/>
          <w:b/>
          <w:color w:val="0000FF"/>
          <w:szCs w:val="21"/>
          <w:lang w:eastAsia="zh-CN"/>
        </w:rPr>
        <w:t>、冠心病和糖尿</w:t>
      </w:r>
      <w:r>
        <w:rPr>
          <w:rFonts w:hint="eastAsia" w:ascii="宋体" w:hAnsi="宋体" w:cs="宋体"/>
          <w:b/>
          <w:color w:val="0000FF"/>
          <w:szCs w:val="21"/>
        </w:rPr>
        <w:t>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江苏张家港市黄松年于</w:t>
      </w:r>
      <w:r>
        <w:rPr>
          <w:rFonts w:hint="eastAsia" w:asciiTheme="minorEastAsia" w:hAnsiTheme="minorEastAsia" w:eastAsiaTheme="minorEastAsia" w:cstheme="minorEastAsia"/>
          <w:color w:val="auto"/>
          <w:sz w:val="21"/>
          <w:szCs w:val="21"/>
          <w:lang w:val="en-US" w:eastAsia="zh-CN"/>
        </w:rPr>
        <w:t>2004年3月26日来信反映:原来偏低的血压100/70已升高至120/80，还说:</w:t>
      </w:r>
      <w:r>
        <w:rPr>
          <w:rFonts w:hint="eastAsia" w:asciiTheme="minorEastAsia" w:hAnsiTheme="minorEastAsia" w:eastAsiaTheme="minorEastAsia" w:cstheme="minorEastAsia"/>
          <w:sz w:val="21"/>
          <w:szCs w:val="21"/>
        </w:rPr>
        <w:t>“我原先大腿上部内侧皮肤病很重，每晚总得用双手擦痒，弄破皮肤，血染内裤，我服用小分子水三个月后，病状消失，光滑如初。”</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内蒙清水河县中学退休教师韩宪忠于</w:t>
      </w:r>
      <w:r>
        <w:rPr>
          <w:rFonts w:hint="eastAsia" w:asciiTheme="minorEastAsia" w:hAnsiTheme="minorEastAsia" w:eastAsiaTheme="minorEastAsia" w:cstheme="minorEastAsia"/>
          <w:color w:val="auto"/>
          <w:sz w:val="21"/>
          <w:szCs w:val="21"/>
          <w:lang w:val="en-US" w:eastAsia="zh-CN"/>
        </w:rPr>
        <w:t>2004年7月4日来信，除告知感冒少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高血压高血脂全稳定了，脑梗恢复很快，和不再便秘之外，还说:</w:t>
      </w:r>
      <w:r>
        <w:rPr>
          <w:rFonts w:hint="eastAsia" w:asciiTheme="minorEastAsia" w:hAnsiTheme="minorEastAsia" w:eastAsiaTheme="minorEastAsia" w:cstheme="minorEastAsia"/>
          <w:sz w:val="21"/>
          <w:szCs w:val="21"/>
        </w:rPr>
        <w:t>“最恼人的折磨我</w:t>
      </w:r>
      <w:r>
        <w:rPr>
          <w:rFonts w:hint="eastAsia" w:asciiTheme="minorEastAsia" w:hAnsiTheme="minorEastAsia" w:eastAsiaTheme="minorEastAsia" w:cstheme="minorEastAsia"/>
          <w:sz w:val="21"/>
          <w:szCs w:val="21"/>
          <w:lang w:val="en-US" w:eastAsia="zh-CN"/>
        </w:rPr>
        <w:t>20多年的皮肤病好了</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甘肃酒泉市公务贞朱培德于</w:t>
      </w:r>
      <w:r>
        <w:rPr>
          <w:rFonts w:hint="eastAsia" w:asciiTheme="minorEastAsia" w:hAnsiTheme="minorEastAsia" w:eastAsiaTheme="minorEastAsia" w:cstheme="minorEastAsia"/>
          <w:color w:val="auto"/>
          <w:sz w:val="21"/>
          <w:szCs w:val="21"/>
          <w:lang w:val="en-US" w:eastAsia="zh-CN"/>
        </w:rPr>
        <w:t>2004年8月9日来信说:</w:t>
      </w:r>
      <w:r>
        <w:rPr>
          <w:rFonts w:hint="eastAsia" w:asciiTheme="minorEastAsia" w:hAnsiTheme="minorEastAsia" w:eastAsiaTheme="minorEastAsia" w:cstheme="minorEastAsia"/>
          <w:sz w:val="21"/>
          <w:szCs w:val="21"/>
        </w:rPr>
        <w:t>“喝小分子水到三个月时，治好了我从小到今的烂脚丫病，症状是</w:t>
      </w:r>
      <w:r>
        <w:rPr>
          <w:rFonts w:hint="eastAsia" w:asciiTheme="minorEastAsia" w:hAnsiTheme="minorEastAsia" w:eastAsiaTheme="minorEastAsia" w:cstheme="minorEastAsia"/>
          <w:sz w:val="21"/>
          <w:szCs w:val="21"/>
          <w:lang w:val="en-US" w:eastAsia="zh-CN"/>
        </w:rPr>
        <w:t>:满脚开口起皮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起泡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发臭，每天洗脚时从脚上抠下一大层白糊状。以上病情我们到处求医问药均成效不佳。没想到喝了小分子水三个月喝出了健康，彻底痊愈了，我们非常感谢你发明的神奇的水瓶</w:t>
      </w:r>
      <w:r>
        <w:rPr>
          <w:rFonts w:hint="eastAsia" w:asciiTheme="minorEastAsia" w:hAnsiTheme="minorEastAsia" w:eastAsiaTheme="minorEastAsia" w:cstheme="minorEastAsia"/>
          <w:sz w:val="21"/>
          <w:szCs w:val="21"/>
        </w:rPr>
        <w:t>。”</w:t>
      </w:r>
    </w:p>
    <w:p>
      <w:pPr>
        <w:ind w:firstLine="420" w:firstLineChars="200"/>
        <w:rPr>
          <w:rFonts w:ascii="宋体" w:hAnsi="宋体" w:cs="宋体"/>
          <w:szCs w:val="21"/>
        </w:rPr>
      </w:pPr>
      <w:r>
        <w:rPr>
          <w:rFonts w:hint="eastAsia" w:ascii="宋体" w:hAnsi="宋体" w:cs="宋体"/>
          <w:szCs w:val="21"/>
        </w:rPr>
        <w:drawing>
          <wp:anchor distT="0" distB="0" distL="114300" distR="114300" simplePos="0" relativeHeight="1634772992" behindDoc="1" locked="0" layoutInCell="1" allowOverlap="1">
            <wp:simplePos x="0" y="0"/>
            <wp:positionH relativeFrom="column">
              <wp:posOffset>5804535</wp:posOffset>
            </wp:positionH>
            <wp:positionV relativeFrom="paragraph">
              <wp:posOffset>47625</wp:posOffset>
            </wp:positionV>
            <wp:extent cx="608965" cy="862965"/>
            <wp:effectExtent l="0" t="0" r="635" b="635"/>
            <wp:wrapTight wrapText="bothSides">
              <wp:wrapPolygon>
                <wp:start x="0" y="0"/>
                <wp:lineTo x="0" y="21298"/>
                <wp:lineTo x="21172" y="21298"/>
                <wp:lineTo x="21172"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29"/>
                    <a:stretch>
                      <a:fillRect/>
                    </a:stretch>
                  </pic:blipFill>
                  <pic:spPr>
                    <a:xfrm>
                      <a:off x="0" y="0"/>
                      <a:ext cx="608965" cy="86296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“我于零二年发现患有冠心病，零八年后加重，</w:t>
      </w:r>
      <w:r>
        <w:rPr>
          <w:rFonts w:hint="eastAsia" w:ascii="宋体" w:hAnsi="宋体" w:cs="宋体"/>
          <w:b w:val="0"/>
          <w:bCs w:val="0"/>
          <w:szCs w:val="21"/>
        </w:rPr>
        <w:t>一二年后更重，十天半月要住院治疗，已产生心衰现象。后在市笫一医院用扩张血管疗法治疗，管了年把时间。一三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一点八四。我的几种病的痊愈归功于陆总。我向您表示无限感谢。”该老人的冠心病，几十年的胃病以及皮肤病（湿疹皮炎）的内因都是细胞内脱水，动脉、胃平滑肌和真皮细胞内都缺小分子团水，当他喝微小水后，如久旱农田逢甘霖，所以多种细胞缺水性病症先后痊愈。</w:t>
      </w:r>
    </w:p>
    <w:p>
      <w:pPr>
        <w:ind w:firstLine="420" w:firstLineChars="200"/>
        <w:rPr>
          <w:rFonts w:hint="eastAsia" w:ascii="宋体" w:hAnsi="宋体" w:cs="宋体"/>
          <w:b w:val="0"/>
          <w:bCs w:val="0"/>
          <w:szCs w:val="21"/>
        </w:rPr>
      </w:pPr>
      <w:r>
        <w:rPr>
          <w:rFonts w:hint="eastAsia" w:ascii="楷体_GB2312" w:eastAsia="楷体_GB2312"/>
          <w:color w:val="0000FF"/>
          <w:szCs w:val="21"/>
        </w:rPr>
        <w:t>●</w:t>
      </w:r>
      <w:r>
        <w:rPr>
          <w:rFonts w:hint="eastAsia" w:ascii="宋体" w:hAnsi="宋体" w:cs="宋体"/>
          <w:szCs w:val="21"/>
        </w:rPr>
        <w:t>河北省临城县农民师孟山于</w:t>
      </w:r>
      <w:r>
        <w:rPr>
          <w:rFonts w:ascii="宋体" w:hAnsi="宋体" w:cs="宋体"/>
          <w:szCs w:val="21"/>
        </w:rPr>
        <w:t>2006</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20</w:t>
      </w:r>
      <w:r>
        <w:rPr>
          <w:rFonts w:hint="eastAsia" w:ascii="宋体" w:hAnsi="宋体" w:cs="宋体"/>
          <w:szCs w:val="21"/>
        </w:rPr>
        <w:t>日来信说：“我胆固醇高，血脂高，心脑动脉硬化，</w:t>
      </w:r>
      <w:r>
        <w:rPr>
          <w:rFonts w:ascii="宋体" w:hAnsi="宋体" w:cs="宋体"/>
          <w:szCs w:val="21"/>
        </w:rPr>
        <w:t>2</w:t>
      </w:r>
      <w:r>
        <w:rPr>
          <w:rFonts w:hint="eastAsia" w:ascii="宋体" w:hAnsi="宋体" w:cs="宋体"/>
          <w:szCs w:val="21"/>
        </w:rPr>
        <w:t>型糖尿病，还有慢性胃炎，我邮购卓康离子水瓶饮用优质（微）小分子水半年，胆固醇从</w:t>
      </w:r>
      <w:r>
        <w:rPr>
          <w:rFonts w:ascii="宋体" w:hAnsi="宋体" w:cs="宋体"/>
          <w:szCs w:val="21"/>
        </w:rPr>
        <w:t>5.56</w:t>
      </w:r>
      <w:r>
        <w:rPr>
          <w:rFonts w:hint="eastAsia" w:ascii="宋体" w:hAnsi="宋体" w:cs="宋体"/>
          <w:szCs w:val="21"/>
        </w:rPr>
        <w:t>降为</w:t>
      </w:r>
      <w:r>
        <w:rPr>
          <w:rFonts w:ascii="宋体" w:hAnsi="宋体" w:cs="宋体"/>
          <w:szCs w:val="21"/>
        </w:rPr>
        <w:t>5.32</w:t>
      </w:r>
      <w:r>
        <w:rPr>
          <w:rFonts w:hint="eastAsia" w:ascii="宋体" w:hAnsi="宋体" w:cs="宋体"/>
          <w:szCs w:val="21"/>
        </w:rPr>
        <w:t>，甘油三脂从</w:t>
      </w:r>
      <w:r>
        <w:rPr>
          <w:rFonts w:ascii="宋体" w:hAnsi="宋体" w:cs="宋体"/>
          <w:szCs w:val="21"/>
        </w:rPr>
        <w:t>3.24</w:t>
      </w:r>
      <w:r>
        <w:rPr>
          <w:rFonts w:hint="eastAsia" w:ascii="宋体" w:hAnsi="宋体" w:cs="宋体"/>
          <w:szCs w:val="21"/>
        </w:rPr>
        <w:t>降为</w:t>
      </w:r>
      <w:r>
        <w:rPr>
          <w:rFonts w:ascii="宋体" w:hAnsi="宋体" w:cs="宋体"/>
          <w:szCs w:val="21"/>
        </w:rPr>
        <w:t>1.83</w:t>
      </w:r>
      <w:r>
        <w:rPr>
          <w:rFonts w:hint="eastAsia" w:ascii="宋体" w:hAnsi="宋体" w:cs="宋体"/>
          <w:szCs w:val="21"/>
        </w:rPr>
        <w:t>，已经正常了。</w:t>
      </w:r>
      <w:r>
        <w:rPr>
          <w:rFonts w:hint="eastAsia" w:ascii="宋体" w:hAnsi="宋体" w:cs="宋体"/>
          <w:b w:val="0"/>
          <w:bCs w:val="0"/>
          <w:szCs w:val="21"/>
        </w:rPr>
        <w:t>更为可喜的是血糖在正常水平，不吃降糖药了。慢性胃炎也全好了。过去我连作梦都想治好心脑动脉硬化、胆固醇高、血脂高、</w:t>
      </w:r>
      <w:r>
        <w:rPr>
          <w:rFonts w:ascii="宋体" w:hAnsi="宋体" w:cs="宋体"/>
          <w:b w:val="0"/>
          <w:bCs w:val="0"/>
          <w:szCs w:val="21"/>
        </w:rPr>
        <w:t>2</w:t>
      </w:r>
      <w:r>
        <w:rPr>
          <w:rFonts w:hint="eastAsia" w:ascii="宋体" w:hAnsi="宋体" w:cs="宋体"/>
          <w:b w:val="0"/>
          <w:bCs w:val="0"/>
          <w:szCs w:val="21"/>
        </w:rPr>
        <w:t>型糖尿病、慢性胃炎，现在通过喝（微）小分子水使我这些病全好了。太省钱了！”</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山东省莒县刘志平于</w:t>
      </w:r>
      <w:r>
        <w:rPr>
          <w:rFonts w:hint="eastAsia" w:asciiTheme="minorEastAsia" w:hAnsiTheme="minorEastAsia" w:eastAsiaTheme="minorEastAsia" w:cstheme="minorEastAsia"/>
          <w:color w:val="auto"/>
          <w:sz w:val="21"/>
          <w:szCs w:val="21"/>
          <w:lang w:val="en-US" w:eastAsia="zh-CN"/>
        </w:rPr>
        <w:t>2010年8月7日来信说:</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72岁，皮肤苍老，粗糙，冬天脱下内，身上的退皮像麸皮，皮肤无光泽，干燥，好比旱天的土地裂痕。喝小分子水后，皮肤光泽滋润了，老皮不退了</w:t>
      </w:r>
      <w:r>
        <w:rPr>
          <w:rFonts w:hint="eastAsia" w:asciiTheme="minorEastAsia" w:hAnsiTheme="minorEastAsia" w:eastAsiaTheme="minorEastAsia" w:cstheme="minorEastAsia"/>
          <w:sz w:val="21"/>
          <w:szCs w:val="21"/>
        </w:rPr>
        <w:t>。”</w:t>
      </w:r>
    </w:p>
    <w:p>
      <w:pPr>
        <w:ind w:firstLine="420"/>
        <w:rPr>
          <w:rFonts w:hint="eastAsia" w:ascii="宋体" w:cs="宋体"/>
          <w:szCs w:val="21"/>
        </w:rPr>
      </w:pPr>
      <w:r>
        <w:rPr>
          <w:rFonts w:hint="eastAsia" w:ascii="楷体_GB2312" w:eastAsia="楷体_GB2312"/>
          <w:color w:val="0000FF"/>
          <w:szCs w:val="21"/>
        </w:rPr>
        <w:drawing>
          <wp:anchor distT="0" distB="0" distL="114300" distR="114300" simplePos="0" relativeHeight="1641208832" behindDoc="1" locked="0" layoutInCell="1" allowOverlap="1">
            <wp:simplePos x="0" y="0"/>
            <wp:positionH relativeFrom="column">
              <wp:posOffset>5801360</wp:posOffset>
            </wp:positionH>
            <wp:positionV relativeFrom="paragraph">
              <wp:posOffset>231775</wp:posOffset>
            </wp:positionV>
            <wp:extent cx="624205" cy="837565"/>
            <wp:effectExtent l="0" t="0" r="10795" b="635"/>
            <wp:wrapTight wrapText="bothSides">
              <wp:wrapPolygon>
                <wp:start x="0" y="0"/>
                <wp:lineTo x="0" y="21289"/>
                <wp:lineTo x="21095" y="21289"/>
                <wp:lineTo x="21095" y="0"/>
                <wp:lineTo x="0" y="0"/>
              </wp:wrapPolygon>
            </wp:wrapTight>
            <wp:docPr id="3" name="图片 3" descr="潘潘志山照片 201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潘潘志山照片 2012-6-28"/>
                    <pic:cNvPicPr>
                      <a:picLocks noChangeAspect="1"/>
                    </pic:cNvPicPr>
                  </pic:nvPicPr>
                  <pic:blipFill>
                    <a:blip r:embed="rId30"/>
                    <a:stretch>
                      <a:fillRect/>
                    </a:stretch>
                  </pic:blipFill>
                  <pic:spPr>
                    <a:xfrm>
                      <a:off x="0" y="0"/>
                      <a:ext cx="624205" cy="83756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甘肃省金昌市退休公务员潘志山，</w:t>
      </w:r>
      <w:r>
        <w:rPr>
          <w:rFonts w:ascii="宋体" w:hAnsi="宋体" w:cs="宋体"/>
          <w:szCs w:val="21"/>
        </w:rPr>
        <w:t>2007</w:t>
      </w:r>
      <w:r>
        <w:rPr>
          <w:rFonts w:hint="eastAsia" w:ascii="宋体" w:hAnsi="宋体" w:cs="宋体"/>
          <w:szCs w:val="21"/>
        </w:rPr>
        <w:t>年曾在北京某心血管病医院（某心血管病中心）做</w:t>
      </w:r>
      <w:r>
        <w:rPr>
          <w:rFonts w:hint="eastAsia" w:ascii="宋体" w:hAnsi="宋体" w:cs="宋体"/>
          <w:b w:val="0"/>
          <w:bCs w:val="0"/>
          <w:szCs w:val="21"/>
        </w:rPr>
        <w:t>搭桥手术，之后因房颤、心动过速，只得在</w:t>
      </w:r>
      <w:r>
        <w:rPr>
          <w:rFonts w:ascii="宋体" w:hAnsi="宋体" w:cs="宋体"/>
          <w:b w:val="0"/>
          <w:bCs w:val="0"/>
          <w:szCs w:val="21"/>
        </w:rPr>
        <w:t>51</w:t>
      </w:r>
      <w:r>
        <w:rPr>
          <w:rFonts w:hint="eastAsia" w:ascii="宋体" w:hAnsi="宋体" w:cs="宋体"/>
          <w:b w:val="0"/>
          <w:bCs w:val="0"/>
          <w:szCs w:val="21"/>
        </w:rPr>
        <w:t>岁时办病退，冠心病与高血压和糖尿病并存，每天吃药与病痛抗争。五年之后，他购买卓康离子水瓶一个，喝微小分子团水一年整，于</w:t>
      </w:r>
      <w:r>
        <w:rPr>
          <w:rFonts w:ascii="宋体" w:hAnsi="宋体" w:cs="宋体"/>
          <w:b w:val="0"/>
          <w:bCs w:val="0"/>
          <w:szCs w:val="21"/>
        </w:rPr>
        <w:t>2012</w:t>
      </w:r>
      <w:r>
        <w:rPr>
          <w:rFonts w:hint="eastAsia" w:ascii="宋体" w:hAnsi="宋体" w:cs="宋体"/>
          <w:b w:val="0"/>
          <w:bCs w:val="0"/>
          <w:szCs w:val="21"/>
        </w:rPr>
        <w:t>年</w:t>
      </w:r>
      <w:r>
        <w:rPr>
          <w:rFonts w:ascii="宋体" w:hAnsi="宋体" w:cs="宋体"/>
          <w:b w:val="0"/>
          <w:bCs w:val="0"/>
          <w:szCs w:val="21"/>
        </w:rPr>
        <w:t>9</w:t>
      </w:r>
      <w:r>
        <w:rPr>
          <w:rFonts w:hint="eastAsia" w:ascii="宋体" w:hAnsi="宋体" w:cs="宋体"/>
          <w:b w:val="0"/>
          <w:bCs w:val="0"/>
          <w:szCs w:val="21"/>
        </w:rPr>
        <w:t>月来信说：喝了三</w:t>
      </w:r>
      <w:r>
        <w:rPr>
          <w:rFonts w:hint="eastAsia" w:ascii="宋体" w:hAnsi="宋体" w:cs="宋体"/>
          <w:szCs w:val="21"/>
        </w:rPr>
        <w:t>个月治愈高血压，血压保持</w:t>
      </w:r>
      <w:r>
        <w:rPr>
          <w:rFonts w:ascii="宋体" w:hAnsi="宋体" w:cs="宋体"/>
          <w:szCs w:val="21"/>
        </w:rPr>
        <w:t>120/80</w:t>
      </w:r>
      <w:r>
        <w:rPr>
          <w:rFonts w:hint="eastAsia" w:ascii="宋体" w:hAnsi="宋体" w:cs="宋体"/>
          <w:szCs w:val="21"/>
        </w:rPr>
        <w:t>；十个月后糖尿病痊愈；一年治愈冠心病，经冠脉造影扫描无明显狭窄，颈动脉粥样斑块也消除，无需吃药，</w:t>
      </w:r>
      <w:r>
        <w:rPr>
          <w:rFonts w:hint="eastAsia" w:ascii="宋体" w:hAnsi="宋体" w:cs="宋体"/>
          <w:b w:val="0"/>
          <w:bCs/>
          <w:szCs w:val="21"/>
        </w:rPr>
        <w:t>前列腺增生、痔疮、风湿性关节炎、胆结石都消失</w:t>
      </w:r>
      <w:r>
        <w:rPr>
          <w:rFonts w:ascii="宋体" w:hAnsi="宋体" w:cs="宋体"/>
          <w:b w:val="0"/>
          <w:bCs/>
          <w:szCs w:val="21"/>
        </w:rPr>
        <w:t>;</w:t>
      </w:r>
      <w:r>
        <w:rPr>
          <w:rFonts w:hint="eastAsia" w:ascii="宋体" w:hAnsi="宋体" w:cs="宋体"/>
          <w:b w:val="0"/>
          <w:bCs/>
          <w:szCs w:val="21"/>
        </w:rPr>
        <w:t>爱人的低血压和慢性胃炎也痊愈。2014年，该院某主任用电话采访潘，潘据实汇报，但主任不相信，潘请他上网站</w:t>
      </w:r>
      <w:r>
        <w:rPr>
          <w:rFonts w:ascii="宋体" w:hAnsi="宋体" w:cs="宋体"/>
          <w:b w:val="0"/>
          <w:bCs/>
          <w:szCs w:val="21"/>
        </w:rPr>
        <w:t>nnzk.com</w:t>
      </w:r>
      <w:r>
        <w:rPr>
          <w:rFonts w:hint="eastAsia" w:ascii="宋体" w:hAnsi="宋体" w:cs="宋体"/>
          <w:b w:val="0"/>
          <w:bCs/>
          <w:szCs w:val="21"/>
        </w:rPr>
        <w:t>细阅，该主任看到很多病例才相信，认为它颠覆了药，而长期吃药不治本，喝微小分子团水是向动脉、胰岛、前列腺、直肠、胃和膝关节软骨等衰弱器官脱水细胞，补充了能进入细胞的水，使细胞和器官康复。说明患者吃药没有治到病根上，细胞脱水是病根，给细胞补水顺利破解了医学难题，治病的医理符合生理科学。潘志山夫妇共患十种病，都先后在一年间因喝微小分子团水</w:t>
      </w:r>
      <w:r>
        <w:rPr>
          <w:rFonts w:hint="eastAsia" w:ascii="宋体" w:hAnsi="宋体" w:cs="宋体"/>
          <w:szCs w:val="21"/>
        </w:rPr>
        <w:t>痊愈。</w:t>
      </w:r>
      <w:r>
        <w:rPr>
          <w:rFonts w:ascii="宋体" w:hAnsi="宋体" w:cs="宋体"/>
          <w:bCs/>
          <w:szCs w:val="21"/>
        </w:rPr>
        <w:t>1</w:t>
      </w:r>
      <w:r>
        <w:rPr>
          <w:rFonts w:hint="eastAsia" w:ascii="宋体" w:hAnsi="宋体" w:cs="宋体"/>
          <w:bCs/>
          <w:szCs w:val="21"/>
          <w:lang w:val="en-US" w:eastAsia="zh-CN"/>
        </w:rPr>
        <w:t>8</w:t>
      </w:r>
      <w:r>
        <w:rPr>
          <w:rFonts w:hint="eastAsia" w:ascii="宋体" w:hAnsi="宋体" w:cs="宋体"/>
          <w:bCs/>
          <w:szCs w:val="21"/>
        </w:rPr>
        <w:t>年来让很多患者饮此</w:t>
      </w:r>
      <w:r>
        <w:rPr>
          <w:rFonts w:hint="eastAsia" w:ascii="宋体" w:hAnsi="宋体" w:cs="宋体"/>
          <w:szCs w:val="21"/>
        </w:rPr>
        <w:t>水</w:t>
      </w:r>
      <w:r>
        <w:rPr>
          <w:rFonts w:hint="eastAsia" w:ascii="宋体" w:hAnsi="宋体" w:cs="宋体"/>
          <w:bCs/>
          <w:szCs w:val="21"/>
        </w:rPr>
        <w:t>治好病，都是靠患者自我康复细胞和衰弱器官，才是治病于本</w:t>
      </w:r>
      <w:r>
        <w:rPr>
          <w:rFonts w:hint="eastAsia" w:ascii="宋体" w:hAnsi="宋体" w:cs="宋体"/>
          <w:szCs w:val="21"/>
        </w:rPr>
        <w:t>。</w:t>
      </w:r>
    </w:p>
    <w:p>
      <w:pPr>
        <w:ind w:firstLine="420"/>
        <w:rPr>
          <w:rFonts w:ascii="宋体" w:hAnsi="宋体" w:cs="宋体"/>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w:t>
      </w:r>
      <w:r>
        <w:rPr>
          <w:rFonts w:hint="eastAsia" w:ascii="楷体_GB2312" w:hAnsi="楷体" w:eastAsia="楷体_GB2312" w:cs="楷体"/>
          <w:sz w:val="24"/>
        </w:rPr>
        <w:drawing>
          <wp:anchor distT="0" distB="0" distL="114300" distR="114300" simplePos="0" relativeHeight="3885300736" behindDoc="1" locked="0" layoutInCell="1" allowOverlap="1">
            <wp:simplePos x="0" y="0"/>
            <wp:positionH relativeFrom="column">
              <wp:posOffset>1905</wp:posOffset>
            </wp:positionH>
            <wp:positionV relativeFrom="paragraph">
              <wp:posOffset>231775</wp:posOffset>
            </wp:positionV>
            <wp:extent cx="618490" cy="861060"/>
            <wp:effectExtent l="0" t="0" r="3810" b="2540"/>
            <wp:wrapTight wrapText="bothSides">
              <wp:wrapPolygon>
                <wp:start x="0" y="0"/>
                <wp:lineTo x="0" y="21345"/>
                <wp:lineTo x="21290" y="21345"/>
                <wp:lineTo x="21290" y="0"/>
                <wp:lineTo x="0" y="0"/>
              </wp:wrapPolygon>
            </wp:wrapTight>
            <wp:docPr id="11" name="图片 11"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程文宝"/>
                    <pic:cNvPicPr>
                      <a:picLocks noChangeAspect="1"/>
                    </pic:cNvPicPr>
                  </pic:nvPicPr>
                  <pic:blipFill>
                    <a:blip r:embed="rId31" cstate="print"/>
                    <a:stretch>
                      <a:fillRect/>
                    </a:stretch>
                  </pic:blipFill>
                  <pic:spPr>
                    <a:xfrm>
                      <a:off x="0" y="0"/>
                      <a:ext cx="618490" cy="861060"/>
                    </a:xfrm>
                    <a:prstGeom prst="rect">
                      <a:avLst/>
                    </a:prstGeom>
                  </pic:spPr>
                </pic:pic>
              </a:graphicData>
            </a:graphic>
          </wp:anchor>
        </w:drawing>
      </w:r>
      <w:r>
        <w:rPr>
          <w:rFonts w:hint="eastAsia" w:asciiTheme="majorEastAsia" w:hAnsiTheme="majorEastAsia" w:eastAsiaTheme="majorEastAsia" w:cstheme="majorEastAsia"/>
          <w:szCs w:val="21"/>
        </w:rPr>
        <w:t>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黑体" w:hAnsi="黑体" w:eastAsia="黑体" w:cs="黑体"/>
          <w:b/>
          <w:bCs/>
          <w:color w:val="632523" w:themeColor="accent2" w:themeShade="80"/>
          <w:sz w:val="18"/>
          <w:szCs w:val="18"/>
        </w:rPr>
        <w:t>[8]</w:t>
      </w:r>
    </w:p>
    <w:p>
      <w:pPr>
        <w:ind w:firstLine="420"/>
        <w:rPr>
          <w:rFonts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程工信中反映从便祕与痔疮开始起，皆因动脉和前列腺等器官分配不到足够的小分子团水，脂肪酶活性低，易形成高血脂和脂肪肝，前列腺肥大，并因动脉细胞脱水而无“胞吐”，容易形成动脉粥样硬化，而致高血压和冠心病。当他喝微小分子团水之后，满足了脱水细胞的生理要求，修复多种衰弱器官，先后祛除便秘、高血压、高血脂、冠心病、前列腺炎和痔疮6种病。</w:t>
      </w:r>
    </w:p>
    <w:p>
      <w:pPr>
        <w:ind w:firstLine="480" w:firstLineChars="200"/>
        <w:rPr>
          <w:rFonts w:ascii="宋体" w:hAnsi="宋体" w:cs="宋体"/>
          <w:b w:val="0"/>
          <w:bCs w:val="0"/>
          <w:szCs w:val="21"/>
        </w:rPr>
      </w:pPr>
      <w:r>
        <w:rPr>
          <w:rFonts w:asciiTheme="minorEastAsia" w:hAnsiTheme="minorEastAsia" w:cstheme="minorEastAsia"/>
          <w:sz w:val="24"/>
          <w:szCs w:val="24"/>
        </w:rPr>
        <w:drawing>
          <wp:anchor distT="0" distB="0" distL="114300" distR="114300" simplePos="0" relativeHeight="1908308992" behindDoc="1" locked="0" layoutInCell="1" allowOverlap="1">
            <wp:simplePos x="0" y="0"/>
            <wp:positionH relativeFrom="column">
              <wp:posOffset>5805170</wp:posOffset>
            </wp:positionH>
            <wp:positionV relativeFrom="paragraph">
              <wp:posOffset>200660</wp:posOffset>
            </wp:positionV>
            <wp:extent cx="636270" cy="882650"/>
            <wp:effectExtent l="0" t="0" r="11430" b="12700"/>
            <wp:wrapTight wrapText="bothSides">
              <wp:wrapPolygon>
                <wp:start x="0" y="0"/>
                <wp:lineTo x="0" y="20978"/>
                <wp:lineTo x="20695" y="20978"/>
                <wp:lineTo x="20695" y="0"/>
                <wp:lineTo x="0" y="0"/>
              </wp:wrapPolygon>
            </wp:wrapTight>
            <wp:docPr id="10" name="图片 10"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贺兆生照片"/>
                    <pic:cNvPicPr>
                      <a:picLocks noChangeAspect="1"/>
                    </pic:cNvPicPr>
                  </pic:nvPicPr>
                  <pic:blipFill>
                    <a:blip r:embed="rId32"/>
                    <a:stretch>
                      <a:fillRect/>
                    </a:stretch>
                  </pic:blipFill>
                  <pic:spPr>
                    <a:xfrm>
                      <a:off x="0" y="0"/>
                      <a:ext cx="636270" cy="88265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rPr>
        <w:t>400</w:t>
      </w:r>
      <w:r>
        <w:rPr>
          <w:rFonts w:hint="eastAsia" w:ascii="宋体" w:hAnsi="宋体" w:cs="宋体"/>
          <w:b w:val="0"/>
          <w:bCs w:val="0"/>
          <w:szCs w:val="21"/>
        </w:rPr>
        <w:t>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rPr>
          <w:rFonts w:ascii="宋体" w:hAnsi="宋体" w:cs="宋体"/>
          <w:b/>
          <w:color w:val="0000FF"/>
          <w:szCs w:val="21"/>
        </w:rPr>
      </w:pPr>
      <w:r>
        <w:rPr>
          <w:rFonts w:hint="eastAsia" w:ascii="宋体" w:hAnsi="宋体" w:cs="宋体"/>
          <w:b/>
          <w:color w:val="0000FF"/>
          <w:szCs w:val="21"/>
        </w:rPr>
        <w:t>八、发现“细胞脱水致病”和“给细胞补水祛病”是被遗漏的病因和医理，征服细胞脱水病造福人类</w:t>
      </w:r>
    </w:p>
    <w:p>
      <w:pPr>
        <w:ind w:firstLine="420" w:firstLineChars="200"/>
        <w:rPr>
          <w:rFonts w:hint="eastAsia" w:ascii="宋体" w:cs="宋体"/>
          <w:b w:val="0"/>
          <w:bCs/>
          <w:szCs w:val="21"/>
        </w:rPr>
      </w:pPr>
      <w:r>
        <w:rPr>
          <w:rFonts w:hint="eastAsia" w:ascii="宋体" w:hAnsi="宋体" w:cs="宋体"/>
          <w:bCs/>
          <w:szCs w:val="21"/>
        </w:rPr>
        <w:t>我国同胞饮用微小分子团水，不仅</w:t>
      </w:r>
      <w:r>
        <w:rPr>
          <w:rFonts w:hint="eastAsia" w:asciiTheme="minorEastAsia" w:hAnsiTheme="minorEastAsia" w:eastAsiaTheme="minorEastAsia" w:cstheme="minorEastAsia"/>
          <w:bCs/>
          <w:szCs w:val="21"/>
        </w:rPr>
        <w:t>治愈了高血压、冠心病、脑动脉硬化、</w:t>
      </w:r>
      <w:r>
        <w:rPr>
          <w:rFonts w:hint="eastAsia" w:asciiTheme="minorEastAsia" w:hAnsiTheme="minorEastAsia" w:eastAsiaTheme="minorEastAsia" w:cstheme="minorEastAsia"/>
          <w:bCs/>
          <w:szCs w:val="21"/>
          <w:lang w:val="en-US" w:eastAsia="zh-CN"/>
        </w:rPr>
        <w:t>2</w:t>
      </w:r>
      <w:r>
        <w:rPr>
          <w:rFonts w:hint="eastAsia" w:asciiTheme="minorEastAsia" w:hAnsiTheme="minorEastAsia" w:eastAsiaTheme="minorEastAsia" w:cstheme="minorEastAsia"/>
          <w:bCs/>
          <w:szCs w:val="21"/>
        </w:rPr>
        <w:t>型</w:t>
      </w:r>
      <w:r>
        <w:rPr>
          <w:rFonts w:hint="eastAsia" w:asciiTheme="minorEastAsia" w:hAnsiTheme="minorEastAsia" w:eastAsiaTheme="minorEastAsia" w:cstheme="minorEastAsia"/>
          <w:bCs/>
          <w:szCs w:val="21"/>
          <w:lang w:val="zh-CN"/>
        </w:rPr>
        <w:t>糖尿病等</w:t>
      </w:r>
      <w:r>
        <w:rPr>
          <w:rFonts w:hint="eastAsia" w:ascii="??_GB2312"/>
          <w:szCs w:val="21"/>
        </w:rPr>
        <w:t>细胞脫水常见病</w:t>
      </w:r>
      <w:r>
        <w:rPr>
          <w:rFonts w:hint="eastAsia" w:asciiTheme="minorEastAsia" w:hAnsiTheme="minorEastAsia" w:eastAsiaTheme="minorEastAsia" w:cstheme="minorEastAsia"/>
          <w:bCs/>
          <w:szCs w:val="21"/>
        </w:rPr>
        <w:t>，同时降血脂、血黏度好，降低血尿酸、治痛风好，并使微循环改善，内分泌改善，修复人体脱水细胞和衰弱萎缩器官，并征服了低血压</w:t>
      </w:r>
      <w:r>
        <w:rPr>
          <w:rFonts w:hint="eastAsia" w:asciiTheme="minorEastAsia" w:hAnsiTheme="minorEastAsia" w:eastAsiaTheme="minorEastAsia" w:cstheme="minorEastAsia"/>
          <w:bCs/>
          <w:szCs w:val="21"/>
          <w:lang w:eastAsia="zh-CN"/>
        </w:rPr>
        <w:t>、</w:t>
      </w:r>
      <w:r>
        <w:rPr>
          <w:rFonts w:hint="eastAsia" w:ascii="??_GB2312"/>
          <w:szCs w:val="21"/>
        </w:rPr>
        <w:t>前列腺增生</w:t>
      </w:r>
      <w:r>
        <w:rPr>
          <w:rFonts w:hint="eastAsia" w:ascii="??_GB2312"/>
          <w:szCs w:val="21"/>
          <w:lang w:eastAsia="zh-CN"/>
        </w:rPr>
        <w:t>、</w:t>
      </w:r>
      <w:r>
        <w:rPr>
          <w:rFonts w:hint="eastAsia" w:ascii="??_GB2312"/>
          <w:szCs w:val="21"/>
        </w:rPr>
        <w:t>中风后遗症</w:t>
      </w:r>
      <w:r>
        <w:rPr>
          <w:rFonts w:hint="eastAsia" w:ascii="??_GB2312"/>
          <w:szCs w:val="21"/>
          <w:lang w:eastAsia="zh-CN"/>
        </w:rPr>
        <w:t>、</w:t>
      </w:r>
      <w:r>
        <w:rPr>
          <w:rFonts w:hint="eastAsia" w:asciiTheme="minorEastAsia" w:hAnsiTheme="minorEastAsia" w:eastAsiaTheme="minorEastAsia" w:cstheme="minorEastAsia"/>
          <w:bCs/>
          <w:szCs w:val="21"/>
        </w:rPr>
        <w:t>慢性咽喉炎、鼻窦炎、</w:t>
      </w:r>
      <w:r>
        <w:rPr>
          <w:rFonts w:hint="eastAsia" w:ascii="宋体" w:hAnsi="宋体" w:cs="宋体"/>
          <w:szCs w:val="21"/>
        </w:rPr>
        <w:t>矽肺病、肺心病</w:t>
      </w:r>
      <w:r>
        <w:rPr>
          <w:rFonts w:hint="eastAsia" w:ascii="宋体" w:hAnsi="宋体" w:cs="宋体"/>
          <w:szCs w:val="21"/>
          <w:lang w:val="en-US" w:eastAsia="zh-CN"/>
        </w:rPr>
        <w:t>、左心室肥大、</w:t>
      </w:r>
      <w:r>
        <w:rPr>
          <w:rFonts w:hint="eastAsia" w:asciiTheme="minorEastAsia" w:hAnsiTheme="minorEastAsia" w:eastAsiaTheme="minorEastAsia" w:cstheme="minorEastAsia"/>
          <w:bCs/>
          <w:szCs w:val="21"/>
        </w:rPr>
        <w:t>慢性气管炎、支气管炎、哮喘、甲亢</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慢性胃炎、肠炎、慢性胆囊炎、慢性肾炎、肾衰、便秘、痔疮、膀胱炎</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风湿性关节炎</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湿疹皮炎</w:t>
      </w:r>
      <w:r>
        <w:rPr>
          <w:rFonts w:hint="eastAsia" w:asciiTheme="minorEastAsia" w:hAnsiTheme="minorEastAsia" w:eastAsiaTheme="minorEastAsia" w:cstheme="minorEastAsia"/>
          <w:bCs/>
          <w:szCs w:val="21"/>
          <w:lang w:eastAsia="zh-CN"/>
        </w:rPr>
        <w:t>、粉剌</w:t>
      </w:r>
      <w:r>
        <w:rPr>
          <w:rFonts w:hint="eastAsia" w:ascii="??_GB2312"/>
          <w:szCs w:val="21"/>
        </w:rPr>
        <w:t>等细胞脱水罕见病</w:t>
      </w:r>
      <w:r>
        <w:rPr>
          <w:rFonts w:hint="eastAsia" w:asciiTheme="minorEastAsia" w:hAnsiTheme="minorEastAsia" w:eastAsiaTheme="minorEastAsia" w:cstheme="minorEastAsia"/>
          <w:bCs/>
          <w:szCs w:val="21"/>
        </w:rPr>
        <w:t>，</w:t>
      </w:r>
      <w:r>
        <w:rPr>
          <w:rFonts w:hint="eastAsia" w:ascii="宋体" w:hAnsi="宋体" w:cs="宋体"/>
          <w:bCs/>
          <w:szCs w:val="21"/>
        </w:rPr>
        <w:t>开历史先河，</w:t>
      </w:r>
      <w:r>
        <w:rPr>
          <w:rFonts w:hint="eastAsia" w:asciiTheme="minorEastAsia" w:hAnsiTheme="minorEastAsia" w:eastAsiaTheme="minorEastAsia" w:cstheme="minorEastAsia"/>
          <w:bCs/>
          <w:szCs w:val="21"/>
        </w:rPr>
        <w:t>对</w:t>
      </w:r>
      <w:r>
        <w:rPr>
          <w:rFonts w:hint="eastAsia" w:ascii="??_GB2312"/>
          <w:b w:val="0"/>
          <w:bCs/>
          <w:szCs w:val="21"/>
        </w:rPr>
        <w:t>细胞脱水引起的各种常见的和罕见的细胞脫水病能治病于本，</w:t>
      </w:r>
      <w:r>
        <w:rPr>
          <w:rFonts w:hint="eastAsia" w:ascii="宋体" w:hAnsi="宋体" w:cs="宋体"/>
          <w:b w:val="0"/>
          <w:bCs/>
          <w:szCs w:val="21"/>
        </w:rPr>
        <w:t>适应细胞生理需要，其科学性实用性是对人类医学的里程碑式的贡献。</w:t>
      </w:r>
    </w:p>
    <w:p>
      <w:pPr>
        <w:ind w:firstLine="420" w:firstLineChars="200"/>
        <w:rPr>
          <w:rFonts w:hint="eastAsia" w:ascii="??_GB2312"/>
          <w:b w:val="0"/>
          <w:bCs/>
          <w:szCs w:val="21"/>
        </w:rPr>
      </w:pPr>
      <w:r>
        <w:rPr>
          <w:rFonts w:hint="eastAsia" w:asciiTheme="minorEastAsia" w:hAnsiTheme="minorEastAsia" w:eastAsiaTheme="minorEastAsia" w:cstheme="minorEastAsia"/>
          <w:b w:val="0"/>
          <w:bCs/>
          <w:szCs w:val="21"/>
        </w:rPr>
        <w:t>医生和患者都应认清</w:t>
      </w:r>
      <w:r>
        <w:rPr>
          <w:rFonts w:hint="eastAsia" w:asciiTheme="minorEastAsia" w:hAnsiTheme="minorEastAsia" w:eastAsiaTheme="minorEastAsia" w:cstheme="minorEastAsia"/>
          <w:b w:val="0"/>
          <w:bCs/>
          <w:szCs w:val="21"/>
          <w:lang w:eastAsia="zh-CN"/>
        </w:rPr>
        <w:t>“细胞脱水致病”</w:t>
      </w:r>
      <w:r>
        <w:rPr>
          <w:rFonts w:hint="eastAsia" w:asciiTheme="minorEastAsia" w:hAnsiTheme="minorEastAsia" w:eastAsiaTheme="minorEastAsia" w:cstheme="minorEastAsia"/>
          <w:b w:val="0"/>
          <w:bCs/>
          <w:szCs w:val="21"/>
        </w:rPr>
        <w:t>是被遗漏的重要病因，</w:t>
      </w:r>
      <w:r>
        <w:rPr>
          <w:rFonts w:hint="eastAsia" w:ascii="??_GB2312"/>
          <w:b w:val="0"/>
          <w:bCs/>
          <w:szCs w:val="21"/>
          <w:lang w:eastAsia="zh-CN"/>
        </w:rPr>
        <w:t>“给脱水细胞补水祛病”是</w:t>
      </w:r>
      <w:r>
        <w:rPr>
          <w:rFonts w:hint="eastAsia" w:asciiTheme="minorEastAsia" w:hAnsiTheme="minorEastAsia" w:eastAsiaTheme="minorEastAsia" w:cstheme="minorEastAsia"/>
          <w:b w:val="0"/>
          <w:bCs/>
          <w:szCs w:val="21"/>
        </w:rPr>
        <w:t>科学的，可</w:t>
      </w:r>
      <w:r>
        <w:rPr>
          <w:rFonts w:hint="eastAsia" w:asciiTheme="majorEastAsia" w:hAnsiTheme="majorEastAsia" w:eastAsiaTheme="majorEastAsia" w:cstheme="majorEastAsia"/>
          <w:b w:val="0"/>
          <w:bCs/>
          <w:szCs w:val="21"/>
        </w:rPr>
        <w:t>满足脱水细胞的生理要求，使各个衰弱器官焕发生机。从而</w:t>
      </w:r>
      <w:r>
        <w:rPr>
          <w:rFonts w:hint="eastAsia" w:asciiTheme="majorEastAsia" w:hAnsiTheme="majorEastAsia" w:eastAsiaTheme="majorEastAsia" w:cstheme="majorEastAsia"/>
          <w:b w:val="0"/>
          <w:bCs/>
          <w:szCs w:val="21"/>
          <w:lang w:val="en-US" w:eastAsia="zh-CN"/>
        </w:rPr>
        <w:t>,</w:t>
      </w:r>
      <w:r>
        <w:rPr>
          <w:rFonts w:hint="eastAsia" w:ascii="??_GB2312"/>
          <w:b w:val="0"/>
          <w:bCs/>
          <w:szCs w:val="21"/>
        </w:rPr>
        <w:t>医学界不可否认，并应修改补充医学教材。倘若有人嫉妒，对上述细胞脱水常见病和罕见病只</w:t>
      </w:r>
      <w:r>
        <w:rPr>
          <w:rFonts w:hint="eastAsia" w:ascii="??_GB2312"/>
          <w:b w:val="0"/>
          <w:bCs/>
          <w:szCs w:val="21"/>
          <w:lang w:eastAsia="zh-CN"/>
        </w:rPr>
        <w:t>用药对付，则不能治愈医生自己和父母与民众、公务员及国家领导。望民众看好</w:t>
      </w:r>
      <w:r>
        <w:rPr>
          <w:rFonts w:hint="eastAsia" w:ascii="宋体" w:hAnsi="宋体" w:cs="宋体"/>
          <w:bCs/>
          <w:szCs w:val="21"/>
        </w:rPr>
        <w:t>微小分子团水，靠它弥补细胞中的欠缺，胜过了药物和补品。该成果涉及控制药，影响医院收入，但</w:t>
      </w:r>
      <w:r>
        <w:rPr>
          <w:rFonts w:hint="eastAsia" w:ascii="??_GB2312"/>
          <w:b w:val="0"/>
          <w:bCs/>
          <w:szCs w:val="21"/>
        </w:rPr>
        <w:t>医生必须崇尚医德，</w:t>
      </w:r>
      <w:r>
        <w:rPr>
          <w:rFonts w:hint="eastAsia" w:ascii="宋体" w:hAnsi="宋体" w:cs="宋体"/>
          <w:bCs/>
          <w:szCs w:val="21"/>
        </w:rPr>
        <w:t>不应迷恋控制药有效益，医为仁术，治好病的医生才是好医生。</w:t>
      </w:r>
      <w:r>
        <w:rPr>
          <w:rFonts w:hint="eastAsia" w:ascii="??_GB2312"/>
          <w:b w:val="0"/>
          <w:bCs/>
          <w:szCs w:val="21"/>
          <w:lang w:eastAsia="zh-CN"/>
        </w:rPr>
        <w:t>补水祛病颠覆了药，实现了弯道超车，使中国医学站上学术和道义的高地。医生应向患者推荐选择喝</w:t>
      </w:r>
      <w:r>
        <w:rPr>
          <w:rFonts w:hint="eastAsia" w:ascii="宋体" w:hAnsi="宋体" w:cs="宋体"/>
          <w:bCs/>
          <w:szCs w:val="21"/>
        </w:rPr>
        <w:t>微小分子团水，</w:t>
      </w:r>
      <w:r>
        <w:rPr>
          <w:rFonts w:hint="eastAsia" w:ascii="??_GB2312"/>
          <w:b w:val="0"/>
          <w:bCs/>
          <w:szCs w:val="21"/>
          <w:lang w:eastAsia="zh-CN"/>
        </w:rPr>
        <w:t>给脱水细胞补水祛病，让民众真正治好病，患者才会对医生衷心感激。</w:t>
      </w:r>
      <w:r>
        <w:rPr>
          <w:rFonts w:hint="eastAsia"/>
        </w:rPr>
        <w:t>国家和各省市卫计委应表彰釆用此成果治愈上述</w:t>
      </w:r>
      <w:r>
        <w:rPr>
          <w:rFonts w:hint="eastAsia" w:ascii="??_GB2312"/>
          <w:b w:val="0"/>
          <w:bCs/>
          <w:szCs w:val="21"/>
        </w:rPr>
        <w:t>细胞脱水常见病和罕见病</w:t>
      </w:r>
      <w:r>
        <w:rPr>
          <w:rFonts w:hint="eastAsia"/>
        </w:rPr>
        <w:t>的医院和医生。医院如按经济效益取舍医术，患者自会选择对医生敬而远之</w:t>
      </w:r>
      <w:r>
        <w:rPr>
          <w:rFonts w:hint="eastAsia" w:ascii="??_GB2312"/>
          <w:b w:val="0"/>
          <w:bCs/>
          <w:szCs w:val="21"/>
          <w:lang w:eastAsia="zh-CN"/>
        </w:rPr>
        <w:t>。当年</w:t>
      </w:r>
      <w:r>
        <w:rPr>
          <w:rFonts w:hint="eastAsia" w:ascii="宋体" w:hAnsi="宋体" w:eastAsia="宋体" w:cs="宋体"/>
          <w:kern w:val="2"/>
          <w:sz w:val="21"/>
          <w:szCs w:val="21"/>
          <w:lang w:val="en-US" w:eastAsia="zh-CN" w:bidi="ar"/>
        </w:rPr>
        <w:t>毛主席因肺心病和肌肉萎缩症病故，周总理因慢性肾炎和膀胱癌过世，最后体重仅65斤，均因细胞脫水致病。假如当时的医学专家知道</w:t>
      </w:r>
      <w:r>
        <w:rPr>
          <w:rFonts w:hint="eastAsia" w:asciiTheme="minorEastAsia" w:hAnsiTheme="minorEastAsia" w:eastAsiaTheme="minorEastAsia" w:cstheme="minorEastAsia"/>
          <w:b w:val="0"/>
          <w:bCs/>
          <w:szCs w:val="21"/>
          <w:lang w:eastAsia="zh-CN"/>
        </w:rPr>
        <w:t>“细胞脱水致病”和</w:t>
      </w:r>
      <w:r>
        <w:rPr>
          <w:rFonts w:hint="eastAsia" w:ascii="??_GB2312"/>
          <w:b w:val="0"/>
          <w:bCs/>
          <w:szCs w:val="21"/>
          <w:lang w:eastAsia="zh-CN"/>
        </w:rPr>
        <w:t>“给脱水细胞补水祛病”，推荐国家领导人</w:t>
      </w:r>
      <w:r>
        <w:rPr>
          <w:rFonts w:hint="eastAsia" w:ascii="宋体" w:hAnsi="宋体" w:eastAsia="宋体" w:cs="宋体"/>
          <w:kern w:val="2"/>
          <w:sz w:val="21"/>
          <w:szCs w:val="21"/>
          <w:lang w:val="en-US" w:eastAsia="zh-CN" w:bidi="ar"/>
        </w:rPr>
        <w:t>饮用该水，身体会好得多。</w:t>
      </w:r>
    </w:p>
    <w:p>
      <w:pPr>
        <w:ind w:firstLine="420" w:firstLineChars="200"/>
        <w:rPr>
          <w:rFonts w:hint="eastAsia" w:ascii="黑体" w:hAnsi="黑体" w:eastAsia="黑体" w:cs="黑体"/>
          <w:b/>
          <w:color w:val="632523" w:themeColor="accent2" w:themeShade="80"/>
          <w:sz w:val="18"/>
          <w:szCs w:val="18"/>
        </w:rPr>
      </w:pPr>
      <w:r>
        <w:rPr>
          <w:rFonts w:hint="eastAsia" w:asciiTheme="minorEastAsia" w:hAnsiTheme="minorEastAsia" w:eastAsiaTheme="minorEastAsia" w:cstheme="minorEastAsia"/>
          <w:b w:val="0"/>
          <w:bCs/>
          <w:szCs w:val="21"/>
        </w:rPr>
        <w:t>中国智慧的医学发现，创造了喝微小</w:t>
      </w:r>
      <w:r>
        <w:rPr>
          <w:rFonts w:hint="eastAsia" w:ascii="宋体" w:hAnsi="宋体" w:cs="宋体"/>
          <w:b w:val="0"/>
          <w:bCs/>
          <w:szCs w:val="21"/>
        </w:rPr>
        <w:t>分子团</w:t>
      </w:r>
      <w:r>
        <w:rPr>
          <w:rFonts w:hint="eastAsia" w:asciiTheme="minorEastAsia" w:hAnsiTheme="minorEastAsia" w:eastAsiaTheme="minorEastAsia" w:cstheme="minorEastAsia"/>
          <w:b w:val="0"/>
          <w:bCs/>
          <w:szCs w:val="21"/>
        </w:rPr>
        <w:t>水给脱水细胞补水疗法，治愈高血压、冠心病、脑动脉硬化、二型</w:t>
      </w:r>
      <w:r>
        <w:rPr>
          <w:rFonts w:hint="eastAsia" w:asciiTheme="minorEastAsia" w:hAnsiTheme="minorEastAsia" w:eastAsiaTheme="minorEastAsia" w:cstheme="minorEastAsia"/>
          <w:b w:val="0"/>
          <w:bCs/>
          <w:szCs w:val="21"/>
          <w:lang w:val="zh-CN"/>
        </w:rPr>
        <w:t>糖尿病和</w:t>
      </w:r>
      <w:r>
        <w:rPr>
          <w:rFonts w:hint="eastAsia" w:asciiTheme="minorEastAsia" w:hAnsiTheme="minorEastAsia" w:eastAsiaTheme="minorEastAsia" w:cstheme="minorEastAsia"/>
          <w:b w:val="0"/>
          <w:bCs/>
          <w:szCs w:val="21"/>
        </w:rPr>
        <w:t>低血压、</w:t>
      </w:r>
      <w:r>
        <w:rPr>
          <w:rFonts w:hint="eastAsia" w:asciiTheme="minorEastAsia" w:hAnsiTheme="minorEastAsia" w:eastAsiaTheme="minorEastAsia" w:cstheme="minorEastAsia"/>
          <w:b w:val="0"/>
          <w:bCs/>
          <w:szCs w:val="21"/>
          <w:lang w:val="zh-CN"/>
        </w:rPr>
        <w:t>前列腺增生与</w:t>
      </w:r>
      <w:r>
        <w:rPr>
          <w:rFonts w:hint="eastAsia" w:asciiTheme="minorEastAsia" w:hAnsiTheme="minorEastAsia" w:eastAsiaTheme="minorEastAsia" w:cstheme="minorEastAsia"/>
          <w:b w:val="0"/>
          <w:bCs/>
          <w:szCs w:val="21"/>
        </w:rPr>
        <w:t>中风后遗症等多种常见的和罕见的细胞脱水病，是医学道路上光辉的里程碑，为爱民的医学专家和患者栽种下希望。历久弥新的中国医学创新，将为人类健康写出新篇章。</w:t>
      </w:r>
      <w:r>
        <w:rPr>
          <w:rFonts w:hint="eastAsia" w:ascii="黑体" w:hAnsi="黑体" w:eastAsia="黑体" w:cs="黑体"/>
          <w:b w:val="0"/>
          <w:bCs/>
          <w:color w:val="0000FF"/>
          <w:szCs w:val="21"/>
        </w:rPr>
        <w:t xml:space="preserve">                                                     </w:t>
      </w:r>
      <w:bookmarkStart w:id="0" w:name="_GoBack"/>
      <w:bookmarkEnd w:id="0"/>
    </w:p>
    <w:p>
      <w:pPr>
        <w:rPr>
          <w:rFonts w:ascii="黑体" w:hAnsi="黑体" w:eastAsia="黑体" w:cs="黑体"/>
          <w:b/>
          <w:color w:val="632523" w:themeColor="accent2" w:themeShade="80"/>
          <w:sz w:val="18"/>
          <w:szCs w:val="18"/>
        </w:rPr>
      </w:pPr>
      <w:r>
        <w:rPr>
          <w:rFonts w:hint="eastAsia" w:ascii="黑体" w:hAnsi="黑体" w:eastAsia="黑体" w:cs="黑体"/>
          <w:b/>
          <w:color w:val="632523" w:themeColor="accent2" w:themeShade="80"/>
          <w:sz w:val="18"/>
          <w:szCs w:val="18"/>
        </w:rPr>
        <w:t xml:space="preserve">[参考文献]: </w:t>
      </w:r>
    </w:p>
    <w:p>
      <w:pPr>
        <w:rPr>
          <w:rFonts w:ascii="黑体" w:hAnsi="黑体" w:eastAsia="黑体" w:cs="黑体"/>
          <w:b/>
          <w:bCs/>
          <w:color w:val="632523" w:themeColor="accent2" w:themeShade="80"/>
          <w:sz w:val="18"/>
          <w:szCs w:val="18"/>
        </w:rPr>
      </w:pPr>
      <w:r>
        <w:rPr>
          <w:rFonts w:hint="eastAsia" w:ascii="黑体" w:hAnsi="黑体" w:eastAsia="黑体" w:cs="黑体"/>
          <w:b/>
          <w:bCs/>
          <w:color w:val="632523" w:themeColor="accent2" w:themeShade="80"/>
          <w:sz w:val="18"/>
          <w:szCs w:val="18"/>
        </w:rPr>
        <w:t xml:space="preserve">[1]北京大学量子材料中心供图  中国青年网2014-1-16  </w:t>
      </w:r>
      <w:r>
        <w:fldChar w:fldCharType="begin"/>
      </w:r>
      <w:r>
        <w:instrText xml:space="preserve"> HYPERLINK "http://www.youth.cn" </w:instrText>
      </w:r>
      <w:r>
        <w:fldChar w:fldCharType="separate"/>
      </w:r>
      <w:r>
        <w:rPr>
          <w:rStyle w:val="5"/>
          <w:rFonts w:hint="eastAsia" w:ascii="黑体" w:hAnsi="黑体" w:eastAsia="黑体" w:cs="黑体"/>
          <w:b/>
          <w:bCs/>
          <w:sz w:val="18"/>
          <w:szCs w:val="18"/>
        </w:rPr>
        <w:t>http://www.youth.cn</w:t>
      </w:r>
      <w:r>
        <w:rPr>
          <w:rStyle w:val="5"/>
          <w:rFonts w:hint="eastAsia" w:ascii="黑体" w:hAnsi="黑体" w:eastAsia="黑体" w:cs="黑体"/>
          <w:b/>
          <w:bCs/>
          <w:sz w:val="18"/>
          <w:szCs w:val="18"/>
        </w:rPr>
        <w:fldChar w:fldCharType="end"/>
      </w:r>
    </w:p>
    <w:p>
      <w:pPr>
        <w:rPr>
          <w:rFonts w:ascii="楷体" w:hAnsi="楷体" w:eastAsia="楷体"/>
          <w:b/>
          <w:bCs/>
          <w:color w:val="632523" w:themeColor="accent2" w:themeShade="80"/>
          <w:szCs w:val="21"/>
        </w:rPr>
      </w:pPr>
      <w:r>
        <w:rPr>
          <w:rFonts w:hint="eastAsia" w:ascii="黑体" w:hAnsi="黑体" w:eastAsia="黑体" w:cs="黑体"/>
          <w:b/>
          <w:bCs/>
          <w:color w:val="632523" w:themeColor="accent2" w:themeShade="80"/>
          <w:sz w:val="18"/>
          <w:szCs w:val="18"/>
        </w:rPr>
        <w:t>[2]《细胞膜通道之谜》2013年12月31日《健康报》；</w:t>
      </w:r>
    </w:p>
    <w:p>
      <w:pPr>
        <w:rPr>
          <w:rFonts w:ascii="楷体" w:hAnsi="楷体" w:eastAsia="楷体"/>
          <w:b/>
          <w:bCs/>
          <w:color w:val="632523" w:themeColor="accent2" w:themeShade="80"/>
          <w:szCs w:val="21"/>
        </w:rPr>
      </w:pPr>
      <w:r>
        <w:rPr>
          <w:rFonts w:hint="eastAsia" w:ascii="楷体" w:hAnsi="楷体" w:eastAsia="楷体"/>
          <w:b/>
          <w:bCs/>
          <w:color w:val="632523" w:themeColor="accent2" w:themeShade="80"/>
          <w:sz w:val="18"/>
          <w:szCs w:val="18"/>
        </w:rPr>
        <w:t>[3]《</w:t>
      </w:r>
      <w:r>
        <w:rPr>
          <w:rFonts w:hint="eastAsia" w:ascii="黑体" w:hAnsi="黑体" w:eastAsia="黑体" w:cs="黑体"/>
          <w:b/>
          <w:bCs/>
          <w:color w:val="632523" w:themeColor="accent2" w:themeShade="80"/>
          <w:sz w:val="18"/>
          <w:szCs w:val="18"/>
        </w:rPr>
        <w:t>修复细胞糖脂通道  破译糖脂病关键密码》：《祝您健康》杂志，2006年10期；</w:t>
      </w:r>
    </w:p>
    <w:p>
      <w:pPr>
        <w:rPr>
          <w:rFonts w:hint="eastAsia" w:ascii="黑体" w:hAnsi="黑体" w:eastAsia="黑体" w:cs="黑体"/>
          <w:b/>
          <w:bCs/>
          <w:color w:val="632523" w:themeColor="accent2" w:themeShade="80"/>
          <w:sz w:val="18"/>
          <w:szCs w:val="18"/>
        </w:rPr>
      </w:pPr>
      <w:r>
        <w:rPr>
          <w:rFonts w:hint="eastAsia" w:ascii="黑体" w:hAnsi="黑体" w:eastAsia="黑体" w:cs="黑体"/>
          <w:b/>
          <w:bCs/>
          <w:color w:val="632523" w:themeColor="accent2" w:themeShade="80"/>
          <w:sz w:val="18"/>
          <w:szCs w:val="18"/>
        </w:rPr>
        <w:t>[4]</w:t>
      </w:r>
      <w:r>
        <w:rPr>
          <w:rFonts w:hint="eastAsia" w:ascii="黑体" w:hAnsi="黑体" w:eastAsia="黑体" w:cs="黑体"/>
          <w:b/>
          <w:bCs/>
          <w:color w:val="632523" w:themeColor="accent2" w:themeShade="80"/>
          <w:sz w:val="18"/>
          <w:szCs w:val="18"/>
          <w:lang w:val="en-US" w:eastAsia="zh-CN"/>
        </w:rPr>
        <w:t xml:space="preserve"> </w:t>
      </w:r>
      <w:r>
        <w:rPr>
          <w:rFonts w:hint="eastAsia" w:ascii="黑体" w:hAnsi="黑体" w:eastAsia="黑体" w:cs="黑体"/>
          <w:b/>
          <w:bCs/>
          <w:color w:val="632523" w:themeColor="accent2" w:themeShade="80"/>
          <w:sz w:val="18"/>
          <w:szCs w:val="18"/>
        </w:rPr>
        <w:t>欧亜祥、郝先刚、许爱球等：三家省级医院的《离子水瓶的临床疗效观察》1994-5（详见：www.nnzk.com）；</w:t>
      </w:r>
    </w:p>
    <w:p>
      <w:pPr>
        <w:jc w:val="left"/>
        <w:rPr>
          <w:rFonts w:ascii="宋体" w:hAnsi="宋体" w:cs="宋体"/>
          <w:b/>
          <w:bCs/>
          <w:color w:val="632523" w:themeColor="accent2" w:themeShade="80"/>
          <w:sz w:val="18"/>
          <w:szCs w:val="18"/>
        </w:rPr>
      </w:pPr>
      <w:r>
        <w:rPr>
          <w:rFonts w:hint="eastAsia" w:ascii="黑体" w:hAnsi="黑体" w:eastAsia="黑体" w:cs="黑体"/>
          <w:b/>
          <w:bCs/>
          <w:color w:val="632523" w:themeColor="accent2" w:themeShade="80"/>
          <w:sz w:val="18"/>
          <w:szCs w:val="18"/>
        </w:rPr>
        <w:t>[5]</w:t>
      </w:r>
      <w:r>
        <w:rPr>
          <w:rFonts w:hint="eastAsia" w:ascii="宋体" w:hAnsi="宋体" w:cs="宋体"/>
          <w:b/>
          <w:bCs/>
          <w:color w:val="632523" w:themeColor="accent2" w:themeShade="80"/>
          <w:sz w:val="18"/>
          <w:szCs w:val="18"/>
        </w:rPr>
        <w:t>夏树楹、常汉英、余珏、</w:t>
      </w:r>
      <w:r>
        <w:rPr>
          <w:rFonts w:hint="eastAsia" w:ascii="黑体" w:hAnsi="黑体" w:eastAsia="黑体" w:cs="黑体"/>
          <w:b/>
          <w:color w:val="632523" w:themeColor="accent2" w:themeShade="80"/>
          <w:sz w:val="18"/>
          <w:szCs w:val="18"/>
        </w:rPr>
        <w:t xml:space="preserve"> 张正国、周万松、孙启良、</w:t>
      </w:r>
      <w:r>
        <w:rPr>
          <w:rFonts w:hint="eastAsia" w:ascii="黑体" w:hAnsi="黑体" w:eastAsia="黑体" w:cs="黑体"/>
          <w:b/>
          <w:bCs/>
          <w:color w:val="632523" w:themeColor="accent2" w:themeShade="80"/>
          <w:sz w:val="18"/>
          <w:szCs w:val="18"/>
        </w:rPr>
        <w:t>欧亜祥、郝先 刚、许爱球等医学专家：《科学技术成果鉴定证书》</w:t>
      </w:r>
      <w:r>
        <w:rPr>
          <w:rFonts w:hint="eastAsia" w:ascii="宋体" w:hAnsi="宋体" w:cs="宋体"/>
          <w:b/>
          <w:bCs/>
          <w:color w:val="632523" w:themeColor="accent2" w:themeShade="80"/>
          <w:sz w:val="18"/>
          <w:szCs w:val="18"/>
        </w:rPr>
        <w:t xml:space="preserve">－（94）  </w:t>
      </w:r>
    </w:p>
    <w:p>
      <w:pPr>
        <w:jc w:val="left"/>
        <w:rPr>
          <w:rFonts w:hint="eastAsia" w:ascii="黑体" w:hAnsi="黑体" w:eastAsia="黑体" w:cs="黑体"/>
          <w:b/>
          <w:bCs/>
          <w:color w:val="632523" w:themeColor="accent2" w:themeShade="80"/>
          <w:sz w:val="18"/>
          <w:szCs w:val="18"/>
        </w:rPr>
      </w:pPr>
      <w:r>
        <w:rPr>
          <w:rFonts w:hint="eastAsia" w:ascii="宋体" w:hAnsi="宋体" w:cs="宋体"/>
          <w:b/>
          <w:bCs/>
          <w:color w:val="632523" w:themeColor="accent2" w:themeShade="80"/>
          <w:sz w:val="18"/>
          <w:szCs w:val="18"/>
        </w:rPr>
        <w:t xml:space="preserve">      桂药科鉴文09号，</w:t>
      </w:r>
      <w:r>
        <w:rPr>
          <w:rFonts w:hint="eastAsia" w:ascii="黑体" w:hAnsi="黑体" w:eastAsia="黑体" w:cs="黑体"/>
          <w:b/>
          <w:color w:val="632523" w:themeColor="accent2" w:themeShade="80"/>
          <w:sz w:val="18"/>
          <w:szCs w:val="18"/>
        </w:rPr>
        <w:t xml:space="preserve">1994-8  </w:t>
      </w:r>
      <w:r>
        <w:rPr>
          <w:rFonts w:hint="eastAsia" w:ascii="黑体" w:hAnsi="黑体" w:eastAsia="黑体" w:cs="黑体"/>
          <w:b/>
          <w:bCs/>
          <w:color w:val="632523" w:themeColor="accent2" w:themeShade="80"/>
          <w:sz w:val="18"/>
          <w:szCs w:val="18"/>
        </w:rPr>
        <w:t>（详见：www.nnzk.com）；</w:t>
      </w:r>
    </w:p>
    <w:p>
      <w:pPr>
        <w:rPr>
          <w:rFonts w:ascii="楷体" w:hAnsi="楷体" w:eastAsia="楷体"/>
          <w:b/>
          <w:bCs/>
          <w:color w:val="632523" w:themeColor="accent2" w:themeShade="80"/>
          <w:sz w:val="18"/>
          <w:szCs w:val="18"/>
        </w:rPr>
      </w:pPr>
      <w:r>
        <w:rPr>
          <w:rFonts w:hint="eastAsia" w:ascii="黑体" w:hAnsi="黑体" w:eastAsia="黑体" w:cs="黑体"/>
          <w:b/>
          <w:bCs/>
          <w:color w:val="632523" w:themeColor="accent2" w:themeShade="80"/>
          <w:sz w:val="18"/>
          <w:szCs w:val="18"/>
        </w:rPr>
        <w:t>[6]王建枝、殷莲华主编:《病理生理学》，人民卫生出版社，2013年3月，P6，P7;</w:t>
      </w:r>
    </w:p>
    <w:p>
      <w:pPr>
        <w:jc w:val="left"/>
        <w:rPr>
          <w:rFonts w:ascii="黑体" w:hAnsi="黑体" w:eastAsia="黑体" w:cs="黑体"/>
          <w:b/>
          <w:bCs/>
          <w:color w:val="632523" w:themeColor="accent2" w:themeShade="80"/>
          <w:sz w:val="18"/>
          <w:szCs w:val="18"/>
        </w:rPr>
      </w:pPr>
      <w:r>
        <w:rPr>
          <w:rFonts w:hint="eastAsia" w:ascii="黑体" w:hAnsi="黑体" w:eastAsia="黑体" w:cs="黑体"/>
          <w:b/>
          <w:bCs/>
          <w:color w:val="632523" w:themeColor="accent2" w:themeShade="80"/>
          <w:sz w:val="18"/>
          <w:szCs w:val="18"/>
        </w:rPr>
        <w:t>[7]李玉林主编：《病理学》全国高等学校教材  人民卫生出版社  2013年3月第8版，P6,7,8,130；</w:t>
      </w:r>
    </w:p>
    <w:p>
      <w:pPr>
        <w:rPr>
          <w:ins w:id="0" w:author="Administrator" w:date="2014-07-23T18:13:00Z"/>
          <w:rFonts w:ascii="楷体" w:hAnsi="楷体" w:eastAsia="楷体" w:cs="楷体_GB2312"/>
          <w:b/>
          <w:color w:val="0000FF"/>
          <w:szCs w:val="21"/>
        </w:rPr>
      </w:pPr>
      <w:r>
        <w:rPr>
          <w:rFonts w:hint="eastAsia" w:ascii="黑体" w:hAnsi="黑体" w:eastAsia="黑体" w:cs="黑体"/>
          <w:b/>
          <w:bCs/>
          <w:color w:val="632523" w:themeColor="accent2" w:themeShade="80"/>
          <w:sz w:val="18"/>
          <w:szCs w:val="18"/>
        </w:rPr>
        <w:t>[8]本文所述病例均详见：www.nnzk.com中【用户反馈】</w:t>
      </w:r>
    </w:p>
    <w:sectPr>
      <w:pgSz w:w="11906" w:h="16838"/>
      <w:pgMar w:top="907" w:right="850" w:bottom="850" w:left="850" w:header="851" w:footer="992" w:gutter="0"/>
      <w:cols w:space="0" w:num="1"/>
      <w:rtlGutter w:val="0"/>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Arial">
    <w:panose1 w:val="020B0604020202020204"/>
    <w:charset w:val="00"/>
    <w:family w:val="swiss"/>
    <w:pitch w:val="default"/>
    <w:sig w:usb0="E0002EFF" w:usb1="C0007843" w:usb2="00000009" w:usb3="00000000" w:csb0="400001FF" w:csb1="FFFF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Book Antiqua">
    <w:altName w:val="Palatino Linotype"/>
    <w:panose1 w:val="02040602050305030304"/>
    <w:charset w:val="00"/>
    <w:family w:val="roman"/>
    <w:pitch w:val="default"/>
    <w:sig w:usb0="00000000" w:usb1="00000000" w:usb2="00000000" w:usb3="00000000" w:csb0="0000009F" w:csb1="00000000"/>
  </w:font>
  <w:font w:name="Wingdings">
    <w:panose1 w:val="05000000000000000000"/>
    <w:charset w:val="00"/>
    <w:family w:val="auto"/>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auto"/>
    <w:pitch w:val="default"/>
    <w:sig w:usb0="00000000" w:usb1="00000000"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4599A"/>
    <w:multiLevelType w:val="singleLevel"/>
    <w:tmpl w:val="57F4599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33E0E"/>
    <w:rsid w:val="001579D9"/>
    <w:rsid w:val="005232A4"/>
    <w:rsid w:val="00556750"/>
    <w:rsid w:val="006D51B0"/>
    <w:rsid w:val="008120F9"/>
    <w:rsid w:val="008432FB"/>
    <w:rsid w:val="008F0371"/>
    <w:rsid w:val="009052B3"/>
    <w:rsid w:val="00B50980"/>
    <w:rsid w:val="00B6345F"/>
    <w:rsid w:val="00D71FC4"/>
    <w:rsid w:val="00F23F41"/>
    <w:rsid w:val="030122D0"/>
    <w:rsid w:val="05910376"/>
    <w:rsid w:val="05A14C54"/>
    <w:rsid w:val="073A0726"/>
    <w:rsid w:val="07813490"/>
    <w:rsid w:val="08B63DA3"/>
    <w:rsid w:val="08D21B11"/>
    <w:rsid w:val="093562D5"/>
    <w:rsid w:val="0A3941A0"/>
    <w:rsid w:val="0A661083"/>
    <w:rsid w:val="0C0F0135"/>
    <w:rsid w:val="0C893D5B"/>
    <w:rsid w:val="0CE06A1B"/>
    <w:rsid w:val="0DDE59F8"/>
    <w:rsid w:val="0DE3371E"/>
    <w:rsid w:val="0EEC1279"/>
    <w:rsid w:val="0EFF7ECD"/>
    <w:rsid w:val="0F462901"/>
    <w:rsid w:val="10137ED3"/>
    <w:rsid w:val="10F36853"/>
    <w:rsid w:val="11F60313"/>
    <w:rsid w:val="12813FED"/>
    <w:rsid w:val="12E91C3B"/>
    <w:rsid w:val="15041F48"/>
    <w:rsid w:val="156563C6"/>
    <w:rsid w:val="159079B9"/>
    <w:rsid w:val="15D90460"/>
    <w:rsid w:val="17177C5F"/>
    <w:rsid w:val="18306819"/>
    <w:rsid w:val="19F63CAE"/>
    <w:rsid w:val="1A314ADD"/>
    <w:rsid w:val="1A96365E"/>
    <w:rsid w:val="1B604376"/>
    <w:rsid w:val="1C502AE8"/>
    <w:rsid w:val="1D316172"/>
    <w:rsid w:val="1D4B75EE"/>
    <w:rsid w:val="1D79018F"/>
    <w:rsid w:val="1E331369"/>
    <w:rsid w:val="1FA9682B"/>
    <w:rsid w:val="1FCF4155"/>
    <w:rsid w:val="20B81E1F"/>
    <w:rsid w:val="20C6149C"/>
    <w:rsid w:val="20FE5DE0"/>
    <w:rsid w:val="211B53E7"/>
    <w:rsid w:val="21DC56F3"/>
    <w:rsid w:val="22784876"/>
    <w:rsid w:val="235E5A6A"/>
    <w:rsid w:val="25557029"/>
    <w:rsid w:val="255843A4"/>
    <w:rsid w:val="27513304"/>
    <w:rsid w:val="27DE3AE7"/>
    <w:rsid w:val="280E24AD"/>
    <w:rsid w:val="29524541"/>
    <w:rsid w:val="2C2674E2"/>
    <w:rsid w:val="2D5637D4"/>
    <w:rsid w:val="2E3969BD"/>
    <w:rsid w:val="310E4E76"/>
    <w:rsid w:val="322C5D29"/>
    <w:rsid w:val="327E2132"/>
    <w:rsid w:val="333B7722"/>
    <w:rsid w:val="338B3D7B"/>
    <w:rsid w:val="343539DB"/>
    <w:rsid w:val="3617363A"/>
    <w:rsid w:val="3827422D"/>
    <w:rsid w:val="38857F8C"/>
    <w:rsid w:val="39467060"/>
    <w:rsid w:val="394D5C76"/>
    <w:rsid w:val="3B7B7597"/>
    <w:rsid w:val="3C4722FC"/>
    <w:rsid w:val="3C711A22"/>
    <w:rsid w:val="3C88379A"/>
    <w:rsid w:val="411514E8"/>
    <w:rsid w:val="427670F4"/>
    <w:rsid w:val="42F66174"/>
    <w:rsid w:val="43272AA4"/>
    <w:rsid w:val="43557418"/>
    <w:rsid w:val="43645C7E"/>
    <w:rsid w:val="438D3EBB"/>
    <w:rsid w:val="43C22D22"/>
    <w:rsid w:val="455809B9"/>
    <w:rsid w:val="47A57AF1"/>
    <w:rsid w:val="483174EF"/>
    <w:rsid w:val="48A9432F"/>
    <w:rsid w:val="48D20A53"/>
    <w:rsid w:val="4ACA6610"/>
    <w:rsid w:val="4B671433"/>
    <w:rsid w:val="4B797E86"/>
    <w:rsid w:val="4B955428"/>
    <w:rsid w:val="4BDB75A0"/>
    <w:rsid w:val="4C9960CE"/>
    <w:rsid w:val="4D944916"/>
    <w:rsid w:val="4E045CED"/>
    <w:rsid w:val="4EFB0B9A"/>
    <w:rsid w:val="4F86283B"/>
    <w:rsid w:val="508F1EFE"/>
    <w:rsid w:val="5122097B"/>
    <w:rsid w:val="52FB5A07"/>
    <w:rsid w:val="54B91138"/>
    <w:rsid w:val="57E44DC2"/>
    <w:rsid w:val="5C707CA2"/>
    <w:rsid w:val="5E995FC0"/>
    <w:rsid w:val="5FF4542A"/>
    <w:rsid w:val="60D16128"/>
    <w:rsid w:val="61150BC6"/>
    <w:rsid w:val="61326079"/>
    <w:rsid w:val="61772CA4"/>
    <w:rsid w:val="61A61D2F"/>
    <w:rsid w:val="623D39E0"/>
    <w:rsid w:val="63EC65E4"/>
    <w:rsid w:val="65C10C59"/>
    <w:rsid w:val="665A5921"/>
    <w:rsid w:val="6AC97E40"/>
    <w:rsid w:val="6C834D32"/>
    <w:rsid w:val="6CB7233E"/>
    <w:rsid w:val="6D36022A"/>
    <w:rsid w:val="6D8C61C5"/>
    <w:rsid w:val="6DD311A5"/>
    <w:rsid w:val="6EFA5772"/>
    <w:rsid w:val="6F427806"/>
    <w:rsid w:val="70232B2A"/>
    <w:rsid w:val="70F26DC2"/>
    <w:rsid w:val="72233E0E"/>
    <w:rsid w:val="74822811"/>
    <w:rsid w:val="74C0425D"/>
    <w:rsid w:val="77533E47"/>
    <w:rsid w:val="78A865C0"/>
    <w:rsid w:val="79415758"/>
    <w:rsid w:val="797F22D2"/>
    <w:rsid w:val="7A4B3A47"/>
    <w:rsid w:val="7A8573BC"/>
    <w:rsid w:val="7AF1278D"/>
    <w:rsid w:val="7D5922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http://news.youth.cn/jsxw/201401/W020140116151034033125.jpg" TargetMode="External"/><Relationship Id="rId5" Type="http://schemas.openxmlformats.org/officeDocument/2006/relationships/image" Target="media/image2.jpeg"/><Relationship Id="rId4" Type="http://schemas.openxmlformats.org/officeDocument/2006/relationships/image" Target="media/image1.jpeg"/><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theme" Target="theme/theme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16507</Words>
  <Characters>1278</Characters>
  <Lines>10</Lines>
  <Paragraphs>35</Paragraphs>
  <ScaleCrop>false</ScaleCrop>
  <LinksUpToDate>false</LinksUpToDate>
  <CharactersWithSpaces>17750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2016-09-30T04:22:00Z</dcterms:created>
  <dc:creator>Administrator</dc:creator>
  <cp:lastModifiedBy>Administrator</cp:lastModifiedBy>
  <cp:lastPrinted>2017-11-29T02:51:00Z</cp:lastPrinted>
  <dcterms:modified xsi:type="dcterms:W3CDTF">2018-01-05T11:07:11Z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