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5" w:firstLineChars="400"/>
        <w:rPr>
          <w:rFonts w:hint="eastAsia" w:ascii="黑体" w:hAnsi="黑体" w:eastAsia="黑体" w:cs="黑体"/>
          <w:b/>
          <w:bCs/>
          <w:sz w:val="32"/>
          <w:szCs w:val="32"/>
        </w:rPr>
      </w:pPr>
      <w:r>
        <w:rPr>
          <w:rFonts w:hint="eastAsia" w:ascii="黑体" w:hAnsi="黑体" w:eastAsia="黑体" w:cs="黑体"/>
          <w:b/>
          <w:bCs/>
          <w:sz w:val="32"/>
          <w:szCs w:val="32"/>
        </w:rPr>
        <w:t>《整合医学健康学》精神是博釆众长，补水让人健康</w:t>
      </w:r>
    </w:p>
    <w:p>
      <w:pPr>
        <w:ind w:firstLine="3162" w:firstLineChars="1500"/>
        <w:rPr>
          <w:rFonts w:hint="eastAsia" w:ascii="楷体" w:hAnsi="楷体" w:eastAsia="楷体" w:cs="楷体"/>
          <w:b/>
          <w:bCs/>
          <w:lang w:val="en-US" w:eastAsia="zh-CN"/>
        </w:rPr>
      </w:pPr>
      <w:r>
        <w:rPr>
          <w:rFonts w:hint="eastAsia" w:ascii="楷体" w:hAnsi="楷体" w:eastAsia="楷体" w:cs="楷体"/>
          <w:b/>
          <w:bCs/>
          <w:lang w:val="en-US" w:eastAsia="zh-CN"/>
        </w:rPr>
        <w:t>世界医药卫生理事会荣誉医学专家  陆 江</w:t>
      </w:r>
    </w:p>
    <w:p>
      <w:pPr>
        <w:rPr>
          <w:rFonts w:hint="eastAsia" w:ascii="黑体" w:hAnsi="黑体" w:eastAsia="黑体" w:cs="黑体"/>
          <w:b/>
          <w:bCs/>
          <w:sz w:val="21"/>
          <w:szCs w:val="21"/>
        </w:rPr>
      </w:pPr>
    </w:p>
    <w:p>
      <w:pPr>
        <w:ind w:firstLine="420" w:firstLineChars="200"/>
        <w:rPr>
          <w:rFonts w:hint="eastAsia"/>
          <w:lang w:val="en-US" w:eastAsia="zh-CN"/>
        </w:rPr>
      </w:pPr>
      <w:r>
        <w:rPr>
          <w:rFonts w:hint="eastAsia"/>
          <w:lang w:val="en-US" w:eastAsia="zh-CN"/>
        </w:rPr>
        <w:t>水很珍贵。中国古代发现磁处理水性质变化，现代研究磁处理水发现它促进动植物生长。</w:t>
      </w:r>
      <w:r>
        <w:rPr>
          <w:rFonts w:hint="eastAsia"/>
          <w:lang w:eastAsia="zh-CN"/>
        </w:rPr>
        <w:t>中国科学技术界从</w:t>
      </w:r>
      <w:r>
        <w:rPr>
          <w:rFonts w:hint="eastAsia"/>
          <w:lang w:val="en-US" w:eastAsia="zh-CN"/>
        </w:rPr>
        <w:t>1986年起</w:t>
      </w:r>
      <w:r>
        <w:rPr>
          <w:rFonts w:hint="eastAsia"/>
          <w:lang w:eastAsia="zh-CN"/>
        </w:rPr>
        <w:t>研究</w:t>
      </w:r>
      <w:r>
        <w:rPr>
          <w:rFonts w:hint="eastAsia"/>
        </w:rPr>
        <w:t>小分子团水</w:t>
      </w:r>
      <w:r>
        <w:rPr>
          <w:rFonts w:hint="eastAsia"/>
          <w:lang w:val="en-US" w:eastAsia="zh-CN"/>
        </w:rPr>
        <w:t>，在基础医学、农业种植、鱼虾养殖研究中成果丰硕。我于1990年春天，经中国科学院物理所李国栋教授引荐参加研究，当时只能用紫外光谱测试电子云层的浓度，代表水中氢键被切割的程度。后来徳国科学家发现氢原子核能产生磁共振现象，发明了核磁共振仪，水的核磁共振半幅宽小，代表其水分子团小。此后中国才称小分子团水。微小分子团水</w:t>
      </w:r>
      <w:r>
        <w:rPr>
          <w:rFonts w:hint="eastAsia"/>
        </w:rPr>
        <w:t>（简称微小水），是指</w:t>
      </w:r>
      <w:r>
        <w:rPr>
          <w:rFonts w:hint="eastAsia"/>
          <w:lang w:val="en-US" w:eastAsia="zh-CN"/>
        </w:rPr>
        <w:t>核磁共振半振宽&lt;60Hz的水，富含由4～6个水分子缔合的小簇团。它能促进细胞的康复和增殖。</w:t>
      </w:r>
      <w:r>
        <w:rPr>
          <w:rFonts w:hint="eastAsia"/>
        </w:rPr>
        <w:t>微小水在医学上会产生非凡的奇效。</w:t>
      </w:r>
    </w:p>
    <w:p>
      <w:pPr>
        <w:rPr>
          <w:rFonts w:hint="eastAsia" w:ascii="宋体" w:hAnsi="宋体" w:eastAsia="宋体" w:cs="宋体"/>
          <w:b/>
          <w:bCs/>
          <w:color w:val="0000FF"/>
          <w:sz w:val="21"/>
          <w:szCs w:val="21"/>
          <w:lang w:val="en-US" w:eastAsia="zh-CN"/>
        </w:rPr>
      </w:pPr>
      <w:r>
        <w:rPr>
          <w:rFonts w:hint="eastAsia" w:asciiTheme="minorEastAsia" w:hAnsiTheme="minorEastAsia" w:eastAsiaTheme="minorEastAsia" w:cstheme="minorEastAsia"/>
          <w:b/>
          <w:bCs/>
          <w:color w:val="0000FF"/>
          <w:sz w:val="21"/>
          <w:szCs w:val="21"/>
          <w:highlight w:val="none"/>
          <w:lang w:val="en-US" w:eastAsia="zh-CN"/>
        </w:rPr>
        <w:t>一、喝</w:t>
      </w:r>
      <w:r>
        <w:rPr>
          <w:rFonts w:hint="eastAsia" w:ascii="宋体" w:hAnsi="宋体" w:eastAsia="宋体" w:cs="宋体"/>
          <w:b/>
          <w:bCs/>
          <w:color w:val="0000FF"/>
          <w:sz w:val="21"/>
          <w:szCs w:val="21"/>
          <w:lang w:val="en-US" w:eastAsia="zh-CN"/>
        </w:rPr>
        <w:t>微小水祛除多种</w:t>
      </w:r>
      <w:r>
        <w:rPr>
          <w:rFonts w:hint="eastAsia" w:asciiTheme="minorEastAsia" w:hAnsiTheme="minorEastAsia" w:cstheme="minorEastAsia"/>
          <w:b/>
          <w:bCs/>
          <w:color w:val="0000FF"/>
          <w:sz w:val="21"/>
          <w:szCs w:val="21"/>
        </w:rPr>
        <w:t>慢性细胞脫水病</w:t>
      </w:r>
      <w:r>
        <w:rPr>
          <w:rFonts w:hint="eastAsia" w:ascii="宋体" w:hAnsi="宋体" w:eastAsia="宋体" w:cs="宋体"/>
          <w:b/>
          <w:bCs/>
          <w:color w:val="0000FF"/>
          <w:sz w:val="21"/>
          <w:szCs w:val="21"/>
          <w:lang w:eastAsia="zh-CN"/>
        </w:rPr>
        <w:t>，必将融</w:t>
      </w:r>
      <w:r>
        <w:rPr>
          <w:rFonts w:hint="eastAsia" w:asciiTheme="minorEastAsia" w:hAnsiTheme="minorEastAsia" w:cstheme="minorEastAsia"/>
          <w:b/>
          <w:bCs/>
          <w:color w:val="0000FF"/>
          <w:sz w:val="21"/>
          <w:szCs w:val="21"/>
        </w:rPr>
        <w:t>入</w:t>
      </w:r>
      <w:r>
        <w:rPr>
          <w:rFonts w:hint="eastAsia" w:ascii="宋体" w:hAnsi="宋体" w:eastAsia="宋体" w:cs="宋体"/>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整合医学健康学</w:t>
      </w:r>
      <w:r>
        <w:rPr>
          <w:rFonts w:hint="eastAsia" w:ascii="宋体" w:hAnsi="宋体" w:eastAsia="宋体" w:cs="宋体"/>
          <w:b/>
          <w:bCs/>
          <w:color w:val="0000FF"/>
          <w:sz w:val="21"/>
          <w:szCs w:val="21"/>
          <w:lang w:eastAsia="zh-CN"/>
        </w:rPr>
        <w:t>》，医院将提升治病职能为让人健康</w:t>
      </w:r>
    </w:p>
    <w:p>
      <w:pPr>
        <w:spacing w:line="240" w:lineRule="auto"/>
        <w:ind w:firstLine="420" w:firstLineChars="20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drawing>
          <wp:anchor distT="0" distB="0" distL="114300" distR="114300" simplePos="0" relativeHeight="3648527360" behindDoc="1" locked="0" layoutInCell="1" allowOverlap="1">
            <wp:simplePos x="0" y="0"/>
            <wp:positionH relativeFrom="column">
              <wp:posOffset>5080</wp:posOffset>
            </wp:positionH>
            <wp:positionV relativeFrom="paragraph">
              <wp:posOffset>458470</wp:posOffset>
            </wp:positionV>
            <wp:extent cx="1556385" cy="1037590"/>
            <wp:effectExtent l="0" t="0" r="31115" b="29210"/>
            <wp:wrapTight wrapText="bothSides">
              <wp:wrapPolygon>
                <wp:start x="0" y="0"/>
                <wp:lineTo x="0" y="21415"/>
                <wp:lineTo x="21503" y="21415"/>
                <wp:lineTo x="21503" y="0"/>
                <wp:lineTo x="0" y="0"/>
              </wp:wrapPolygon>
            </wp:wrapTight>
            <wp:docPr id="2" name="图片 2" descr="樊代明院士作整合医学的精糸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樊代明院士作整合医学的精糸报告"/>
                    <pic:cNvPicPr>
                      <a:picLocks noChangeAspect="1"/>
                    </pic:cNvPicPr>
                  </pic:nvPicPr>
                  <pic:blipFill>
                    <a:blip r:embed="rId4"/>
                    <a:stretch>
                      <a:fillRect/>
                    </a:stretch>
                  </pic:blipFill>
                  <pic:spPr>
                    <a:xfrm>
                      <a:off x="0" y="0"/>
                      <a:ext cx="1556385" cy="1037590"/>
                    </a:xfrm>
                    <a:prstGeom prst="rect">
                      <a:avLst/>
                    </a:prstGeom>
                  </pic:spPr>
                </pic:pic>
              </a:graphicData>
            </a:graphic>
          </wp:anchor>
        </w:drawing>
      </w:r>
      <w:r>
        <w:rPr>
          <w:rFonts w:hint="eastAsia" w:asciiTheme="minorEastAsia" w:hAnsiTheme="minorEastAsia" w:cstheme="minorEastAsia"/>
          <w:b w:val="0"/>
          <w:bCs w:val="0"/>
          <w:sz w:val="21"/>
          <w:szCs w:val="21"/>
          <w:lang w:val="en-US" w:eastAsia="zh-CN"/>
        </w:rPr>
        <w:t>2018年9月12日</w:t>
      </w:r>
      <w:r>
        <w:rPr>
          <w:rFonts w:hint="eastAsia" w:asciiTheme="minorEastAsia" w:hAnsiTheme="minorEastAsia" w:eastAsiaTheme="minorEastAsia" w:cstheme="minorEastAsia"/>
          <w:b w:val="0"/>
          <w:bCs w:val="0"/>
          <w:sz w:val="21"/>
          <w:szCs w:val="21"/>
          <w:lang w:val="en-US" w:eastAsia="zh-CN"/>
        </w:rPr>
        <w:t>在北京召开的“第十五届中国科学家论坛”</w:t>
      </w:r>
      <w:r>
        <w:rPr>
          <w:rFonts w:hint="eastAsia" w:ascii="宋体" w:hAnsi="宋体" w:eastAsia="宋体" w:cs="宋体"/>
          <w:b w:val="0"/>
          <w:bCs w:val="0"/>
          <w:sz w:val="21"/>
          <w:szCs w:val="21"/>
          <w:lang w:val="en-US" w:eastAsia="zh-CN"/>
        </w:rPr>
        <w:t>上，</w:t>
      </w:r>
      <w:r>
        <w:rPr>
          <w:rFonts w:hint="eastAsia" w:asciiTheme="minorEastAsia" w:hAnsiTheme="minorEastAsia" w:eastAsiaTheme="minorEastAsia" w:cstheme="minorEastAsia"/>
          <w:b w:val="0"/>
          <w:bCs w:val="0"/>
          <w:sz w:val="21"/>
          <w:szCs w:val="21"/>
          <w:lang w:eastAsia="zh-CN"/>
        </w:rPr>
        <w:t>中国工程院副院长樊代明院士</w:t>
      </w:r>
      <w:r>
        <w:rPr>
          <w:rFonts w:hint="eastAsia" w:asciiTheme="minorEastAsia" w:hAnsiTheme="minorEastAsia" w:eastAsiaTheme="minorEastAsia" w:cstheme="minorEastAsia"/>
          <w:b w:val="0"/>
          <w:bCs w:val="0"/>
          <w:sz w:val="21"/>
          <w:szCs w:val="21"/>
          <w:lang w:val="en-US" w:eastAsia="zh-CN"/>
        </w:rPr>
        <w:t>做了</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精采报告，他提出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是医学的发展方向，向整个医学界做动员。他</w:t>
      </w:r>
      <w:r>
        <w:rPr>
          <w:rFonts w:hint="eastAsia" w:asciiTheme="minorEastAsia" w:hAnsiTheme="minorEastAsia" w:eastAsiaTheme="minorEastAsia" w:cstheme="minorEastAsia"/>
          <w:b w:val="0"/>
          <w:bCs w:val="0"/>
          <w:sz w:val="21"/>
          <w:szCs w:val="21"/>
          <w:lang w:eastAsia="zh-CN"/>
        </w:rPr>
        <w:t>是消化病专家，医学教育家。</w:t>
      </w:r>
      <w:r>
        <w:rPr>
          <w:rFonts w:hint="eastAsia" w:asciiTheme="minorEastAsia" w:hAnsiTheme="minorEastAsia" w:eastAsiaTheme="minorEastAsia" w:cstheme="minorEastAsia"/>
          <w:b w:val="0"/>
          <w:bCs w:val="0"/>
          <w:sz w:val="21"/>
          <w:szCs w:val="21"/>
          <w:lang w:val="en-US" w:eastAsia="zh-CN"/>
        </w:rPr>
        <w:t>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(HIM)</w:t>
      </w:r>
      <w:r>
        <w:rPr>
          <w:rFonts w:hint="eastAsia" w:asciiTheme="minorEastAsia" w:hAnsiTheme="minorEastAsia" w:eastAsiaTheme="minorEastAsia" w:cstheme="minorEastAsia"/>
          <w:b w:val="0"/>
          <w:bCs w:val="0"/>
          <w:sz w:val="21"/>
          <w:szCs w:val="21"/>
          <w:lang w:eastAsia="zh-CN"/>
        </w:rPr>
        <w:t>就是将医学各领域最先进的知识理论和临床实践经验加以有机整合的医学，不论中西医或其他好医术，应以人体身体状况为根本，进行修整、调整，使之更符合人体健康和疾病治疗的新的医学体系。这是领军者明智的召唤，他提出要博釆众长，不能止步于控制血压血糖，而是要使人体健康。因为控制血压</w:t>
      </w:r>
      <w:r>
        <w:rPr>
          <w:rFonts w:hint="eastAsia" w:ascii="宋体" w:hAnsi="宋体" w:eastAsia="宋体" w:cs="宋体"/>
          <w:b w:val="0"/>
          <w:bCs w:val="0"/>
          <w:sz w:val="21"/>
          <w:szCs w:val="21"/>
          <w:lang w:eastAsia="zh-CN"/>
        </w:rPr>
        <w:t>、血糖</w:t>
      </w:r>
      <w:r>
        <w:rPr>
          <w:rFonts w:hint="eastAsia" w:asciiTheme="minorEastAsia" w:hAnsiTheme="minorEastAsia" w:eastAsiaTheme="minorEastAsia" w:cstheme="minorEastAsia"/>
          <w:b w:val="0"/>
          <w:bCs w:val="0"/>
          <w:sz w:val="21"/>
          <w:szCs w:val="21"/>
          <w:lang w:eastAsia="zh-CN"/>
        </w:rPr>
        <w:t>，实际没有治好病，患者的全身细胞脱水，许多器官衰弱萎缩，免不了会患心肌梗塞或中风瘫痪。医生不能止步于开控制药，治标而不治本。</w:t>
      </w:r>
    </w:p>
    <w:p>
      <w:pPr>
        <w:spacing w:line="240" w:lineRule="auto"/>
        <w:ind w:firstLine="420" w:firstLineChars="200"/>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樊代明院士说</w:t>
      </w:r>
      <w:r>
        <w:rPr>
          <w:rFonts w:hint="eastAsia" w:asciiTheme="minorEastAsia" w:hAnsiTheme="minorEastAsia" w:cstheme="minorEastAsia"/>
          <w:b w:val="0"/>
          <w:bCs w:val="0"/>
          <w:sz w:val="21"/>
          <w:szCs w:val="21"/>
          <w:lang w:val="en-US" w:eastAsia="zh-CN"/>
        </w:rPr>
        <w:t>:科学的终极目标就是使人活得好一些，活得长一些。</w:t>
      </w:r>
      <w:r>
        <w:rPr>
          <w:rFonts w:hint="eastAsia" w:ascii="宋体" w:hAnsi="宋体" w:eastAsia="宋体" w:cs="宋体"/>
          <w:b w:val="0"/>
          <w:bCs w:val="0"/>
          <w:sz w:val="21"/>
          <w:szCs w:val="21"/>
          <w:lang w:eastAsia="zh-CN"/>
        </w:rPr>
        <w:t>健康长寿是人类的追求。</w:t>
      </w:r>
      <w:r>
        <w:rPr>
          <w:rFonts w:hint="eastAsia" w:asciiTheme="minorEastAsia" w:hAnsiTheme="minorEastAsia" w:cstheme="minorEastAsia"/>
          <w:b w:val="0"/>
          <w:bCs w:val="0"/>
          <w:sz w:val="21"/>
          <w:szCs w:val="21"/>
          <w:lang w:val="en-US" w:eastAsia="zh-CN"/>
        </w:rPr>
        <w:t>所以他提出的</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》的精神就是博釆众长，将医院的治病功能，提升为让人健康。因而，这就需要医生重视</w:t>
      </w:r>
      <w:r>
        <w:rPr>
          <w:rFonts w:hint="eastAsia" w:asciiTheme="minorEastAsia" w:hAnsiTheme="minorEastAsia" w:eastAsiaTheme="minorEastAsia" w:cstheme="minorEastAsia"/>
          <w:b w:val="0"/>
          <w:bCs w:val="0"/>
          <w:sz w:val="21"/>
          <w:szCs w:val="21"/>
          <w:lang w:eastAsia="zh-CN"/>
        </w:rPr>
        <w:t>用微小水祛除</w:t>
      </w:r>
      <w:r>
        <w:rPr>
          <w:rFonts w:hint="eastAsia" w:asciiTheme="minorEastAsia" w:hAnsiTheme="minorEastAsia" w:cstheme="minorEastAsia"/>
          <w:bCs/>
          <w:sz w:val="21"/>
          <w:szCs w:val="21"/>
        </w:rPr>
        <w:t>慢性细胞脫水病，这是医学领域的新</w:t>
      </w:r>
      <w:r>
        <w:rPr>
          <w:rFonts w:hint="eastAsia" w:asciiTheme="minorEastAsia" w:hAnsiTheme="minorEastAsia" w:eastAsiaTheme="minorEastAsia" w:cstheme="minorEastAsia"/>
          <w:b w:val="0"/>
          <w:bCs w:val="0"/>
          <w:sz w:val="21"/>
          <w:szCs w:val="21"/>
          <w:lang w:eastAsia="zh-CN"/>
        </w:rPr>
        <w:t>发现，</w:t>
      </w:r>
      <w:r>
        <w:rPr>
          <w:rFonts w:hint="eastAsia" w:ascii="宋体" w:hAnsi="宋体" w:eastAsia="宋体" w:cs="宋体"/>
          <w:b w:val="0"/>
          <w:bCs w:val="0"/>
          <w:sz w:val="21"/>
          <w:szCs w:val="21"/>
          <w:lang w:eastAsia="zh-CN"/>
        </w:rPr>
        <w:t>饮用微小水已证明可消除</w:t>
      </w:r>
      <w:r>
        <w:rPr>
          <w:rFonts w:hint="eastAsia" w:asciiTheme="minorEastAsia" w:hAnsiTheme="minorEastAsia" w:eastAsiaTheme="minorEastAsia" w:cstheme="minorEastAsia"/>
          <w:b w:val="0"/>
          <w:bCs w:val="0"/>
          <w:sz w:val="21"/>
          <w:szCs w:val="21"/>
          <w:lang w:eastAsia="zh-CN"/>
        </w:rPr>
        <w:t>心脑血管病和糖尿病与癌症，可治愈和避免患</w:t>
      </w:r>
      <w:r>
        <w:rPr>
          <w:rFonts w:hint="eastAsia" w:ascii="宋体" w:hAnsi="宋体" w:eastAsia="宋体" w:cs="宋体"/>
          <w:b w:val="0"/>
          <w:bCs w:val="0"/>
          <w:sz w:val="21"/>
          <w:szCs w:val="21"/>
          <w:lang w:val="en-US" w:eastAsia="zh-CN"/>
        </w:rPr>
        <w:t>冠心病、脑动脉硬化、高低血压和糖尿病与前列腺增生、肾衰、矽肺病及癌症等</w:t>
      </w:r>
      <w:r>
        <w:rPr>
          <w:rFonts w:hint="eastAsia" w:asciiTheme="minorEastAsia" w:hAnsiTheme="minorEastAsia" w:eastAsiaTheme="minorEastAsia" w:cstheme="minorEastAsia"/>
          <w:b w:val="0"/>
          <w:bCs w:val="0"/>
          <w:sz w:val="21"/>
          <w:szCs w:val="21"/>
          <w:lang w:eastAsia="zh-CN"/>
        </w:rPr>
        <w:t>多种慢性细胞脱水病。我国人口的死因，当前</w:t>
      </w:r>
      <w:r>
        <w:rPr>
          <w:rFonts w:hint="eastAsia" w:asciiTheme="minorEastAsia" w:hAnsiTheme="minorEastAsia" w:cstheme="minorEastAsia"/>
          <w:b w:val="0"/>
          <w:bCs w:val="0"/>
          <w:sz w:val="21"/>
          <w:szCs w:val="21"/>
          <w:lang w:val="en-US" w:eastAsia="zh-CN"/>
        </w:rPr>
        <w:t>65%是心脑血管病，30%是癌症。喝微小水能祛除这些无法用药治愈的病。</w:t>
      </w:r>
    </w:p>
    <w:p>
      <w:pPr>
        <w:autoSpaceDE w:val="0"/>
        <w:autoSpaceDN w:val="0"/>
        <w:adjustRightInd w:val="0"/>
        <w:ind w:firstLine="420" w:firstLineChars="200"/>
        <w:jc w:val="left"/>
        <w:rPr>
          <w:rFonts w:hint="eastAsia" w:asciiTheme="minorEastAsia" w:hAnsi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自古以来各国首脑和患者，不论血压高低或正常，都因细胞脱水使动脉逐渐失去自洁功能，而加重动脉粥样硬化，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最终患中风或心肌梗塞或患癌症或肺炎或多器官衰竭</w:t>
      </w:r>
      <w:r>
        <w:rPr>
          <w:rFonts w:hint="eastAsia" w:asciiTheme="minorEastAsia" w:hAnsiTheme="minorEastAsia" w:cstheme="minorEastAsia"/>
          <w:sz w:val="21"/>
          <w:szCs w:val="21"/>
          <w:lang w:val="en-US" w:eastAsia="zh-CN"/>
        </w:rPr>
        <w:t>。如罗斯福</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斯大林</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金日成</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胡耀邦</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沙龙</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和名人梅兰芳</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徐悲鸿</w:t>
      </w:r>
      <w:r>
        <w:rPr>
          <w:rFonts w:hint="eastAsia" w:asciiTheme="minorEastAsia" w:hAnsiTheme="minorEastAsia" w:cstheme="minorEastAsia"/>
          <w:sz w:val="21"/>
          <w:szCs w:val="21"/>
          <w:lang w:eastAsia="zh-CN"/>
        </w:rPr>
        <w:t>、华罗庚等，均因中风或心梗逝世。再如</w:t>
      </w:r>
      <w:r>
        <w:rPr>
          <w:rFonts w:hint="eastAsia" w:asciiTheme="minorEastAsia" w:hAnsiTheme="minorEastAsia" w:cstheme="minorEastAsia"/>
          <w:sz w:val="21"/>
          <w:szCs w:val="21"/>
          <w:lang w:val="en-US" w:eastAsia="zh-CN"/>
        </w:rPr>
        <w:t>周恩来总理平常有冠心病，临终前写给毛主席的信：“我的体重61斤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1</w:t>
      </w:r>
      <w:r>
        <w:rPr>
          <w:rFonts w:hint="eastAsia" w:ascii="楷体" w:hAnsi="楷体" w:eastAsia="楷体"/>
          <w:b/>
          <w:bCs/>
          <w:color w:val="843C0B" w:themeColor="accent2" w:themeShade="80"/>
          <w:sz w:val="18"/>
          <w:szCs w:val="18"/>
        </w:rPr>
        <w:t>]</w:t>
      </w:r>
      <w:r>
        <w:rPr>
          <w:rFonts w:hint="eastAsia" w:asciiTheme="minorEastAsia" w:hAnsiTheme="minorEastAsia" w:cstheme="minorEastAsia"/>
          <w:sz w:val="21"/>
          <w:szCs w:val="21"/>
          <w:lang w:val="en-US" w:eastAsia="zh-CN"/>
        </w:rPr>
        <w:t>说明周总理体内细胞逐渐脱水严重，免疫器官萎缩，致患膀胱癌过世；而毛主席患肌萎缩、冠心病、肺心病病故。他们致病之本因，和平常人一样长期被动地喝水，不渴不喝水，细胞逐渐脱水致病，而医学教材从未写过细胞脱水是病因。一般人总以为自己细胞不会脱水，而不知道人从出生起一直是被动地喝普通水，口渴神径萎缩，人至中老年口渴阈值提高，所以患者普遍死于心梗中风或癌症等慢性细胞脱水病。因而，整合医学必定承认和肯定</w:t>
      </w:r>
      <w:r>
        <w:rPr>
          <w:rFonts w:hint="eastAsia" w:asciiTheme="minorEastAsia" w:hAnsiTheme="minorEastAsia" w:eastAsiaTheme="minorEastAsia" w:cstheme="minorEastAsia"/>
          <w:kern w:val="0"/>
          <w:sz w:val="21"/>
          <w:szCs w:val="21"/>
        </w:rPr>
        <w:t>“细胞脱水致病”，</w:t>
      </w:r>
      <w:r>
        <w:rPr>
          <w:rFonts w:hint="eastAsia" w:asciiTheme="minorEastAsia" w:hAnsiTheme="minorEastAsia" w:cstheme="minorEastAsia"/>
          <w:sz w:val="21"/>
          <w:szCs w:val="21"/>
          <w:lang w:val="en-US" w:eastAsia="zh-CN"/>
        </w:rPr>
        <w:t>整合医学向医生提出了要求。</w:t>
      </w:r>
    </w:p>
    <w:p>
      <w:pPr>
        <w:ind w:firstLine="420" w:firstLineChars="200"/>
        <w:rPr>
          <w:rFonts w:hint="eastAsia" w:ascii="宋体" w:hAnsi="宋体" w:eastAsia="宋体" w:cs="宋体"/>
          <w:b w:val="0"/>
          <w:bCs w:val="0"/>
          <w:sz w:val="21"/>
          <w:szCs w:val="21"/>
          <w:lang w:eastAsia="zh-CN"/>
        </w:rPr>
      </w:pPr>
      <w:r>
        <w:rPr>
          <w:rFonts w:hint="eastAsia"/>
          <w:lang w:val="en-US" w:eastAsia="zh-CN"/>
        </w:rPr>
        <w:drawing>
          <wp:anchor distT="0" distB="0" distL="114300" distR="114300" simplePos="0" relativeHeight="3648519168" behindDoc="1" locked="0" layoutInCell="1" allowOverlap="1">
            <wp:simplePos x="0" y="0"/>
            <wp:positionH relativeFrom="column">
              <wp:posOffset>4824095</wp:posOffset>
            </wp:positionH>
            <wp:positionV relativeFrom="paragraph">
              <wp:posOffset>2540</wp:posOffset>
            </wp:positionV>
            <wp:extent cx="1612900" cy="1239520"/>
            <wp:effectExtent l="0" t="0" r="0" b="5080"/>
            <wp:wrapTight wrapText="bothSides">
              <wp:wrapPolygon>
                <wp:start x="0" y="0"/>
                <wp:lineTo x="0" y="21467"/>
                <wp:lineTo x="21430" y="21467"/>
                <wp:lineTo x="21430" y="0"/>
                <wp:lineTo x="0" y="0"/>
              </wp:wrapPolygon>
            </wp:wrapTight>
            <wp:docPr id="4" name="图片 4" descr="记者釆访陆江20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记者釆访陆江2018-912"/>
                    <pic:cNvPicPr>
                      <a:picLocks noChangeAspect="1"/>
                    </pic:cNvPicPr>
                  </pic:nvPicPr>
                  <pic:blipFill>
                    <a:blip r:embed="rId5"/>
                    <a:stretch>
                      <a:fillRect/>
                    </a:stretch>
                  </pic:blipFill>
                  <pic:spPr>
                    <a:xfrm>
                      <a:off x="0" y="0"/>
                      <a:ext cx="1612900" cy="1239520"/>
                    </a:xfrm>
                    <a:prstGeom prst="rect">
                      <a:avLst/>
                    </a:prstGeom>
                  </pic:spPr>
                </pic:pic>
              </a:graphicData>
            </a:graphic>
          </wp:anchor>
        </w:drawing>
      </w:r>
      <w:r>
        <w:rPr>
          <w:rFonts w:hint="eastAsia"/>
        </w:rPr>
        <w:t>论坛期间，我</w:t>
      </w:r>
      <w:r>
        <w:rPr>
          <w:rFonts w:hint="eastAsia" w:asciiTheme="minorEastAsia" w:hAnsiTheme="minorEastAsia" w:cstheme="minorEastAsia"/>
          <w:b w:val="0"/>
          <w:bCs w:val="0"/>
          <w:sz w:val="21"/>
          <w:szCs w:val="21"/>
          <w:lang w:val="en-US" w:eastAsia="zh-CN"/>
        </w:rPr>
        <w:t>向大会提供的论文</w:t>
      </w:r>
      <w:r>
        <w:rPr>
          <w:rFonts w:hint="eastAsia" w:ascii="宋体" w:hAnsi="宋体" w:eastAsia="宋体" w:cs="宋体"/>
          <w:b w:val="0"/>
          <w:bCs w:val="0"/>
          <w:sz w:val="21"/>
          <w:szCs w:val="21"/>
          <w:lang w:val="en-US" w:eastAsia="zh-CN"/>
        </w:rPr>
        <w:t>《补水治疗冠心病、脑动脉硬化、高低血压和糖尿病》，得到院士专家评审组高度评价，认为医理科学，填补了世界空白，是大健产业的重中之重。我</w:t>
      </w:r>
      <w:r>
        <w:rPr>
          <w:rFonts w:hint="eastAsia" w:asciiTheme="minorEastAsia" w:hAnsiTheme="minorEastAsia" w:cstheme="minorEastAsia"/>
          <w:b w:val="0"/>
          <w:bCs w:val="0"/>
          <w:sz w:val="21"/>
          <w:szCs w:val="21"/>
          <w:lang w:val="en-US" w:eastAsia="zh-CN"/>
        </w:rPr>
        <w:t>接受了记者釆访，</w:t>
      </w:r>
      <w:r>
        <w:rPr>
          <w:rFonts w:hint="eastAsia" w:ascii="宋体" w:hAnsi="宋体" w:eastAsia="宋体" w:cs="宋体"/>
          <w:b w:val="0"/>
          <w:bCs w:val="0"/>
          <w:sz w:val="21"/>
          <w:szCs w:val="21"/>
          <w:lang w:val="en-US" w:eastAsia="zh-CN"/>
        </w:rPr>
        <w:t>大家认为通过向脱水细胞补充微小水，能安全有效地治疗三高四病，解决了困扰人类几千年的医学难题，是人类大幸。我</w:t>
      </w:r>
      <w:r>
        <w:rPr>
          <w:rFonts w:hint="eastAsia"/>
          <w:lang w:val="en-US" w:eastAsia="zh-CN"/>
        </w:rPr>
        <w:t>被授予:</w:t>
      </w:r>
      <w:r>
        <w:rPr>
          <w:rFonts w:hint="eastAsia"/>
        </w:rPr>
        <w:t>《</w:t>
      </w:r>
      <w:r>
        <w:rPr>
          <w:rFonts w:hint="eastAsia"/>
          <w:lang w:val="en-US" w:eastAsia="zh-CN"/>
        </w:rPr>
        <w:t>2018年度中国大健康产业科技创新领军人物</w:t>
      </w:r>
      <w:r>
        <w:rPr>
          <w:rFonts w:hint="eastAsia"/>
        </w:rPr>
        <w:t>》荣誉，公司荣获《</w:t>
      </w:r>
      <w:r>
        <w:rPr>
          <w:rFonts w:hint="eastAsia"/>
          <w:lang w:val="en-US" w:eastAsia="zh-CN"/>
        </w:rPr>
        <w:t>中国大健康产业科技创新价值品牌企业</w:t>
      </w:r>
      <w:r>
        <w:rPr>
          <w:rFonts w:hint="eastAsia"/>
        </w:rPr>
        <w:t>》。这些表明，</w:t>
      </w:r>
      <w:r>
        <w:rPr>
          <w:rFonts w:hint="eastAsia" w:asciiTheme="minorEastAsia" w:hAnsiTheme="minorEastAsia" w:eastAsiaTheme="minorEastAsia" w:cstheme="minorEastAsia"/>
          <w:b w:val="0"/>
          <w:bCs w:val="0"/>
          <w:sz w:val="21"/>
          <w:szCs w:val="21"/>
          <w:lang w:eastAsia="zh-CN"/>
        </w:rPr>
        <w:t>樊代明院士的</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》不会遗漏微小水给脱水细胞补水。</w:t>
      </w:r>
      <w:r>
        <w:rPr>
          <w:rFonts w:hint="eastAsia" w:asciiTheme="minorEastAsia" w:hAnsiTheme="minorEastAsia" w:eastAsiaTheme="minorEastAsia" w:cstheme="minorEastAsia"/>
          <w:kern w:val="0"/>
          <w:sz w:val="21"/>
          <w:szCs w:val="21"/>
        </w:rPr>
        <w:t>微小水是</w:t>
      </w:r>
      <w:r>
        <w:rPr>
          <w:rFonts w:hint="eastAsia"/>
        </w:rPr>
        <w:t>国家</w:t>
      </w:r>
      <w:r>
        <w:rPr>
          <w:rFonts w:hint="eastAsia" w:asciiTheme="minorEastAsia" w:hAnsiTheme="minorEastAsia" w:eastAsiaTheme="minorEastAsia" w:cstheme="minorEastAsia"/>
          <w:kern w:val="0"/>
          <w:sz w:val="21"/>
          <w:szCs w:val="21"/>
        </w:rPr>
        <w:t>大健康产业的奇葩。</w:t>
      </w:r>
    </w:p>
    <w:p>
      <w:pPr>
        <w:ind w:firstLine="420" w:firstLineChars="200"/>
        <w:rPr>
          <w:rFonts w:hint="eastAsia" w:asciiTheme="minorEastAsia" w:hAnsiTheme="minorEastAsia" w:eastAsiaTheme="minorEastAsia" w:cstheme="minorEastAsia"/>
          <w:b w:val="0"/>
          <w:bCs w:val="0"/>
          <w:sz w:val="21"/>
          <w:szCs w:val="21"/>
          <w:lang w:eastAsia="zh-CN"/>
        </w:rPr>
      </w:pPr>
      <w:r>
        <w:rPr>
          <w:rFonts w:hint="eastAsia" w:ascii="宋体" w:hAnsi="宋体" w:eastAsia="宋体" w:cs="宋体"/>
          <w:b w:val="0"/>
          <w:bCs w:val="0"/>
          <w:sz w:val="21"/>
          <w:szCs w:val="21"/>
          <w:lang w:eastAsia="zh-CN"/>
        </w:rPr>
        <w:t>论坛期间，</w:t>
      </w:r>
      <w:r>
        <w:rPr>
          <w:rFonts w:hint="eastAsia"/>
        </w:rPr>
        <w:t>上海传来振奋人心的消息</w:t>
      </w:r>
      <w:r>
        <w:rPr>
          <w:rFonts w:hint="eastAsia"/>
          <w:lang w:val="en-US" w:eastAsia="zh-CN"/>
        </w:rPr>
        <w:t>:笫二军医大学釆用微小分子团水对癌症患者静脉输液，已治愈几百例肝癌</w:t>
      </w:r>
      <w:r>
        <w:rPr>
          <w:rFonts w:hint="eastAsia" w:ascii="宋体" w:hAnsi="宋体" w:eastAsia="宋体" w:cs="宋体"/>
          <w:lang w:val="en-US" w:eastAsia="zh-CN"/>
        </w:rPr>
        <w:t>、乳腺癌等癌症，充分说明细胞脱水是使人免疫器官萎缩、免疫力衰竭而致癌的主要因素，这一医学成果在世界上闪耀出灿烂的光辉，中国人口的死因中的癌症将会减少。这是</w:t>
      </w:r>
      <w:r>
        <w:rPr>
          <w:rFonts w:hint="eastAsia" w:asciiTheme="minorEastAsia" w:hAnsiTheme="minorEastAsia" w:eastAsiaTheme="minorEastAsia" w:cstheme="minorEastAsia"/>
          <w:b w:val="0"/>
          <w:bCs w:val="0"/>
          <w:sz w:val="21"/>
          <w:szCs w:val="21"/>
          <w:lang w:eastAsia="zh-CN"/>
        </w:rPr>
        <w:t>整合医学的杰出成果。</w:t>
      </w:r>
    </w:p>
    <w:p>
      <w:pPr>
        <w:ind w:firstLine="420"/>
        <w:rPr>
          <w:rFonts w:hint="eastAsia" w:ascii="宋体" w:hAnsi="宋体" w:eastAsia="宋体" w:cs="宋体"/>
          <w:b w:val="0"/>
          <w:bCs w:val="0"/>
          <w:color w:val="auto"/>
          <w:sz w:val="21"/>
          <w:szCs w:val="21"/>
          <w:lang w:val="en-US" w:eastAsia="zh-CN"/>
        </w:rPr>
      </w:pP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251665408" behindDoc="1" locked="0" layoutInCell="1" allowOverlap="1">
              <wp:simplePos x="0" y="0"/>
              <wp:positionH relativeFrom="column">
                <wp:posOffset>4797425</wp:posOffset>
              </wp:positionH>
              <wp:positionV relativeFrom="paragraph">
                <wp:posOffset>205740</wp:posOffset>
              </wp:positionV>
              <wp:extent cx="1638300" cy="373380"/>
              <wp:effectExtent l="0" t="0" r="0" b="7620"/>
              <wp:wrapTight wrapText="bothSides">
                <wp:wrapPolygon>
                  <wp:start x="0" y="0"/>
                  <wp:lineTo x="0" y="20571"/>
                  <wp:lineTo x="21433" y="20571"/>
                  <wp:lineTo x="2143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638300" cy="373380"/>
                      </a:xfrm>
                      <a:prstGeom prst="rect">
                        <a:avLst/>
                      </a:prstGeom>
                      <a:noFill/>
                      <a:ln w="9525">
                        <a:noFill/>
                      </a:ln>
                    </pic:spPr>
                  </pic:pic>
                </a:graphicData>
              </a:graphic>
            </wp:anchor>
          </w:drawing>
        </w:r>
      </w:ins>
      <w:r>
        <w:rPr>
          <w:rFonts w:hint="eastAsia" w:ascii="宋体" w:hAnsi="宋体" w:eastAsia="宋体" w:cs="宋体"/>
          <w:i w:val="0"/>
          <w:iCs w:val="0"/>
          <w:szCs w:val="21"/>
          <w:lang w:val="en-US" w:eastAsia="zh-CN"/>
        </w:rPr>
        <w:t>但是小分子团水</w:t>
      </w:r>
      <w:r>
        <w:rPr>
          <w:rFonts w:hint="eastAsia" w:ascii="宋体" w:hAnsi="宋体" w:cs="宋体"/>
          <w:szCs w:val="21"/>
          <w:lang w:eastAsia="zh-CN"/>
        </w:rPr>
        <w:t>至今在</w:t>
      </w:r>
      <w:r>
        <w:rPr>
          <w:rFonts w:hint="eastAsia" w:ascii="宋体" w:hAnsi="宋体" w:cs="宋体"/>
          <w:i w:val="0"/>
          <w:iCs w:val="0"/>
          <w:szCs w:val="21"/>
        </w:rPr>
        <w:t>大学</w:t>
      </w:r>
      <w:r>
        <w:rPr>
          <w:rFonts w:hint="eastAsia" w:ascii="宋体" w:hAnsi="宋体" w:cs="宋体"/>
          <w:szCs w:val="21"/>
          <w:lang w:eastAsia="zh-CN"/>
        </w:rPr>
        <w:t>教材和词典中仍未写过，许多人置疑它的存在？</w:t>
      </w:r>
      <w:r>
        <w:rPr>
          <w:rFonts w:hint="eastAsia" w:ascii="宋体" w:hAnsi="宋体" w:eastAsia="宋体" w:cs="宋体"/>
          <w:b w:val="0"/>
          <w:bCs w:val="0"/>
          <w:color w:val="auto"/>
          <w:sz w:val="21"/>
          <w:szCs w:val="21"/>
          <w:lang w:val="en-US" w:eastAsia="zh-CN"/>
        </w:rPr>
        <w:t>2014年1月</w:t>
      </w:r>
      <w:r>
        <w:rPr>
          <w:rFonts w:hint="eastAsia" w:ascii="宋体" w:hAnsi="宋体" w:eastAsia="宋体" w:cs="宋体"/>
          <w:sz w:val="21"/>
          <w:szCs w:val="21"/>
        </w:rPr>
        <w:t>中国科学院</w:t>
      </w:r>
      <w:r>
        <w:rPr>
          <w:rFonts w:hint="eastAsia" w:ascii="宋体" w:hAnsi="宋体" w:eastAsia="宋体" w:cs="宋体"/>
          <w:b w:val="0"/>
          <w:bCs w:val="0"/>
          <w:color w:val="auto"/>
          <w:sz w:val="21"/>
          <w:szCs w:val="21"/>
          <w:lang w:val="en-US" w:eastAsia="zh-CN"/>
        </w:rPr>
        <w:t>用量子仪在世界上首次拍摄到小分子团水的照片，如右图</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2</w:t>
      </w:r>
      <w:r>
        <w:rPr>
          <w:rFonts w:hint="eastAsia" w:ascii="楷体" w:hAnsi="楷体" w:eastAsia="楷体"/>
          <w:b/>
          <w:bCs/>
          <w:i w:val="0"/>
          <w:iCs w:val="0"/>
          <w:color w:val="632423"/>
          <w:sz w:val="18"/>
          <w:szCs w:val="18"/>
        </w:rPr>
        <w:t>]</w:t>
      </w:r>
      <w:r>
        <w:rPr>
          <w:rFonts w:hint="eastAsia" w:ascii="宋体" w:hAnsi="宋体" w:eastAsia="宋体" w:cs="宋体"/>
          <w:b w:val="0"/>
          <w:bCs w:val="0"/>
          <w:color w:val="auto"/>
          <w:sz w:val="21"/>
          <w:szCs w:val="21"/>
          <w:lang w:val="en-US" w:eastAsia="zh-CN"/>
        </w:rPr>
        <w:t>，包括单个水分子结构和由4个水分子组成的水团簇，表明确有小分子团水。</w:t>
      </w:r>
      <w:r>
        <w:rPr>
          <w:rFonts w:hint="eastAsia" w:asciiTheme="minorEastAsia" w:hAnsiTheme="minorEastAsia" w:cstheme="minorEastAsia"/>
          <w:sz w:val="21"/>
          <w:szCs w:val="21"/>
          <w:lang w:val="en-US" w:eastAsia="zh-CN"/>
        </w:rPr>
        <w:t>为什么要研究微</w:t>
      </w:r>
      <w:r>
        <w:rPr>
          <w:rFonts w:hint="eastAsia" w:ascii="宋体" w:hAnsi="宋体" w:eastAsia="宋体" w:cs="宋体"/>
          <w:b w:val="0"/>
          <w:bCs w:val="0"/>
          <w:color w:val="auto"/>
          <w:sz w:val="21"/>
          <w:szCs w:val="21"/>
          <w:lang w:val="en-US" w:eastAsia="zh-CN"/>
        </w:rPr>
        <w:t>小水？因为它与人体细胞的健康和许多病症密切相关。饮用微小水可治疗冠心病、脑动脉粥样硬化、高低血压和糖尿病、前列腺增生、中风后遗症、矽肺病、肾衰、湿疹皮炎等慢性细胞脱水病，对癌症疗效也好。可是</w:t>
      </w:r>
      <w:r>
        <w:rPr>
          <w:rFonts w:hint="eastAsia" w:ascii="宋体" w:hAnsi="宋体" w:cs="宋体"/>
          <w:szCs w:val="21"/>
          <w:lang w:eastAsia="zh-CN"/>
        </w:rPr>
        <w:t>医生和一般人没有学过</w:t>
      </w:r>
      <w:r>
        <w:rPr>
          <w:rFonts w:hint="eastAsia" w:ascii="宋体" w:hAnsi="宋体" w:eastAsia="宋体" w:cs="宋体"/>
          <w:b w:val="0"/>
          <w:bCs w:val="0"/>
          <w:color w:val="auto"/>
          <w:sz w:val="21"/>
          <w:szCs w:val="21"/>
          <w:lang w:val="en-US" w:eastAsia="zh-CN"/>
        </w:rPr>
        <w:t>小分子团水和</w:t>
      </w:r>
      <w:r>
        <w:rPr>
          <w:rFonts w:hint="eastAsia" w:ascii="宋体" w:hAnsi="宋体" w:cs="宋体"/>
          <w:i w:val="0"/>
          <w:iCs w:val="0"/>
          <w:szCs w:val="21"/>
        </w:rPr>
        <w:t>细胞膜水通道的最新知识与成果</w:t>
      </w:r>
      <w:r>
        <w:rPr>
          <w:rFonts w:hint="eastAsia" w:ascii="宋体" w:hAnsi="宋体" w:cs="宋体"/>
          <w:szCs w:val="21"/>
          <w:lang w:eastAsia="zh-CN"/>
        </w:rPr>
        <w:t>，</w:t>
      </w:r>
      <w:r>
        <w:rPr>
          <w:rFonts w:hint="eastAsia" w:ascii="宋体" w:hAnsi="宋体" w:eastAsia="宋体" w:cs="宋体"/>
          <w:szCs w:val="21"/>
          <w:lang w:eastAsia="zh-CN"/>
        </w:rPr>
        <w:t>《</w:t>
      </w:r>
      <w:r>
        <w:rPr>
          <w:rFonts w:hint="eastAsia" w:ascii="宋体" w:hAnsi="宋体" w:cs="宋体"/>
          <w:szCs w:val="21"/>
          <w:lang w:eastAsia="zh-CN"/>
        </w:rPr>
        <w:t>整合医学健康学</w:t>
      </w:r>
      <w:r>
        <w:rPr>
          <w:rFonts w:hint="eastAsia" w:ascii="宋体" w:hAnsi="宋体" w:eastAsia="宋体" w:cs="宋体"/>
          <w:szCs w:val="21"/>
          <w:lang w:eastAsia="zh-CN"/>
        </w:rPr>
        <w:t>》使医生把</w:t>
      </w:r>
      <w:r>
        <w:rPr>
          <w:rFonts w:hint="eastAsia" w:ascii="宋体" w:hAnsi="宋体" w:cs="宋体"/>
          <w:szCs w:val="21"/>
          <w:lang w:eastAsia="zh-CN"/>
        </w:rPr>
        <w:t>应用</w:t>
      </w:r>
      <w:r>
        <w:rPr>
          <w:rFonts w:hint="eastAsia" w:ascii="宋体" w:hAnsi="宋体" w:eastAsia="宋体" w:cs="宋体"/>
          <w:b w:val="0"/>
          <w:bCs w:val="0"/>
          <w:color w:val="auto"/>
          <w:sz w:val="21"/>
          <w:szCs w:val="21"/>
          <w:lang w:val="en-US" w:eastAsia="zh-CN"/>
        </w:rPr>
        <w:t>微小水使人健康成为职责，也将使普通患者或国家领导因医生控制病情的治疗，并应用微小水向脱水细胞补水而变得健康和长寿</w:t>
      </w:r>
      <w:r>
        <w:rPr>
          <w:rFonts w:hint="eastAsia" w:ascii="宋体" w:hAnsi="宋体" w:cs="宋体"/>
          <w:szCs w:val="21"/>
          <w:lang w:eastAsia="zh-CN"/>
        </w:rPr>
        <w:t>。所以，</w:t>
      </w:r>
      <w:r>
        <w:rPr>
          <w:rFonts w:hint="eastAsia" w:asciiTheme="minorEastAsia" w:hAnsiTheme="minorEastAsia" w:eastAsiaTheme="minorEastAsia" w:cstheme="minorEastAsia"/>
          <w:b w:val="0"/>
          <w:bCs w:val="0"/>
          <w:sz w:val="21"/>
          <w:szCs w:val="21"/>
          <w:lang w:eastAsia="zh-CN"/>
        </w:rPr>
        <w:t>樊代明院士提出</w:t>
      </w:r>
      <w:r>
        <w:rPr>
          <w:rFonts w:hint="eastAsia" w:ascii="宋体" w:hAnsi="宋体" w:eastAsia="宋体" w:cs="宋体"/>
          <w:szCs w:val="21"/>
          <w:lang w:eastAsia="zh-CN"/>
        </w:rPr>
        <w:t>《</w:t>
      </w:r>
      <w:r>
        <w:rPr>
          <w:rFonts w:hint="eastAsia" w:ascii="宋体" w:hAnsi="宋体" w:cs="宋体"/>
          <w:szCs w:val="21"/>
          <w:lang w:eastAsia="zh-CN"/>
        </w:rPr>
        <w:t>整合医学健康学</w:t>
      </w:r>
      <w:r>
        <w:rPr>
          <w:rFonts w:hint="eastAsia" w:ascii="宋体" w:hAnsi="宋体" w:eastAsia="宋体" w:cs="宋体"/>
          <w:szCs w:val="21"/>
          <w:lang w:eastAsia="zh-CN"/>
        </w:rPr>
        <w:t>》，关系到每个医生每亇人，医生不仅使人治好病，还将使人在医生的帮助下成为健康人，而少患中风、心梗和癌症，活得更好，活得更长。</w:t>
      </w:r>
    </w:p>
    <w:p>
      <w:pPr>
        <w:spacing w:line="240" w:lineRule="auto"/>
        <w:rPr>
          <w:rFonts w:hint="eastAsia" w:asciiTheme="minorEastAsia" w:hAnsiTheme="minorEastAsia" w:eastAsiaTheme="minorEastAsia" w:cstheme="minorEastAsia"/>
          <w:b/>
          <w:bCs/>
          <w:color w:val="0000FF"/>
          <w:sz w:val="21"/>
          <w:szCs w:val="21"/>
          <w:lang w:val="en-US" w:eastAsia="zh-CN"/>
        </w:rPr>
      </w:pPr>
      <w:r>
        <w:rPr>
          <w:rFonts w:hint="eastAsia" w:asciiTheme="minorEastAsia" w:hAnsiTheme="minorEastAsia" w:eastAsiaTheme="minorEastAsia" w:cstheme="minorEastAsia"/>
          <w:b/>
          <w:bCs/>
          <w:color w:val="0000FF"/>
          <w:sz w:val="21"/>
          <w:szCs w:val="21"/>
          <w:lang w:val="en-US" w:eastAsia="zh-CN"/>
        </w:rPr>
        <w:t>二</w:t>
      </w:r>
      <w:r>
        <w:rPr>
          <w:rFonts w:hint="eastAsia" w:ascii="宋体" w:hAnsi="宋体" w:eastAsia="宋体" w:cs="宋体"/>
          <w:b/>
          <w:bCs/>
          <w:color w:val="0000FF"/>
          <w:sz w:val="21"/>
          <w:szCs w:val="21"/>
          <w:lang w:val="en-US" w:eastAsia="zh-CN"/>
        </w:rPr>
        <w:t>、生物细胞膜的结构注定动植物会逐渐形成细胞脱水，人患慢性细胞脱水病会占95%</w:t>
      </w:r>
    </w:p>
    <w:p>
      <w:pPr>
        <w:numPr>
          <w:ilvl w:val="0"/>
          <w:numId w:val="0"/>
        </w:numPr>
        <w:ind w:firstLine="420" w:firstLineChars="200"/>
        <w:rPr>
          <w:rFonts w:hint="eastAsia" w:ascii="宋体" w:hAnsi="宋体" w:eastAsia="宋体" w:cs="宋体"/>
          <w:i w:val="0"/>
          <w:iCs w:val="0"/>
          <w:color w:val="000000"/>
          <w:szCs w:val="21"/>
          <w:lang w:val="en-US" w:eastAsia="zh-CN"/>
        </w:rPr>
      </w:pPr>
      <w:r>
        <w:rPr>
          <w:rFonts w:hint="eastAsia" w:asciiTheme="minorEastAsia" w:hAnsiTheme="minorEastAsia" w:cstheme="minorEastAsia"/>
          <w:color w:val="000000" w:themeColor="text1"/>
          <w:szCs w:val="21"/>
          <w14:textFill>
            <w14:solidFill>
              <w14:schemeClr w14:val="tx1"/>
            </w14:solidFill>
          </w14:textFill>
        </w:rPr>
        <w:drawing>
          <wp:anchor distT="0" distB="0" distL="114300" distR="114300" simplePos="0" relativeHeight="358388736" behindDoc="1" locked="0" layoutInCell="1" allowOverlap="1">
            <wp:simplePos x="0" y="0"/>
            <wp:positionH relativeFrom="page">
              <wp:posOffset>587375</wp:posOffset>
            </wp:positionH>
            <wp:positionV relativeFrom="page">
              <wp:posOffset>1021715</wp:posOffset>
            </wp:positionV>
            <wp:extent cx="1698625" cy="1188720"/>
            <wp:effectExtent l="0" t="0" r="3175" b="5080"/>
            <wp:wrapTight wrapText="bothSides">
              <wp:wrapPolygon>
                <wp:start x="0" y="0"/>
                <wp:lineTo x="0" y="21462"/>
                <wp:lineTo x="21479" y="21462"/>
                <wp:lineTo x="21479" y="0"/>
                <wp:lineTo x="0" y="0"/>
              </wp:wrapPolygon>
            </wp:wrapTight>
            <wp:docPr id="1" name="图片 1"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91诺贝尔生理学或医学奖_细胞膜水通道"/>
                    <pic:cNvPicPr>
                      <a:picLocks noChangeAspect="1"/>
                    </pic:cNvPicPr>
                  </pic:nvPicPr>
                  <pic:blipFill>
                    <a:blip r:embed="rId7" r:link="rId8" cstate="print"/>
                    <a:stretch>
                      <a:fillRect/>
                    </a:stretch>
                  </pic:blipFill>
                  <pic:spPr>
                    <a:xfrm>
                      <a:off x="0" y="0"/>
                      <a:ext cx="1698625" cy="1188720"/>
                    </a:xfrm>
                    <a:prstGeom prst="rect">
                      <a:avLst/>
                    </a:prstGeom>
                    <a:noFill/>
                    <a:ln w="9525">
                      <a:noFill/>
                      <a:miter/>
                    </a:ln>
                    <a:effectLst/>
                  </pic:spPr>
                </pic:pic>
              </a:graphicData>
            </a:graphic>
          </wp:anchor>
        </w:drawing>
      </w:r>
      <w:r>
        <w:rPr>
          <w:rFonts w:hint="eastAsia" w:asciiTheme="minorEastAsia" w:hAnsiTheme="minorEastAsia" w:cstheme="minorEastAsia"/>
          <w:color w:val="000000" w:themeColor="text1"/>
          <w:szCs w:val="21"/>
          <w14:textFill>
            <w14:solidFill>
              <w14:schemeClr w14:val="tx1"/>
            </w14:solidFill>
          </w14:textFill>
        </w:rPr>
        <w:drawing>
          <wp:anchor distT="0" distB="0" distL="114300" distR="114300" simplePos="0" relativeHeight="358390784" behindDoc="1" locked="0" layoutInCell="1" allowOverlap="1">
            <wp:simplePos x="0" y="0"/>
            <wp:positionH relativeFrom="column">
              <wp:posOffset>1751965</wp:posOffset>
            </wp:positionH>
            <wp:positionV relativeFrom="paragraph">
              <wp:posOffset>242570</wp:posOffset>
            </wp:positionV>
            <wp:extent cx="1437005" cy="1173480"/>
            <wp:effectExtent l="0" t="0" r="10795" b="7620"/>
            <wp:wrapTight wrapText="bothSides">
              <wp:wrapPolygon>
                <wp:start x="0" y="0"/>
                <wp:lineTo x="0" y="21273"/>
                <wp:lineTo x="21380" y="21273"/>
                <wp:lineTo x="21380" y="0"/>
                <wp:lineTo x="0" y="0"/>
              </wp:wrapPolygon>
            </wp:wrapTight>
            <wp:docPr id="11" name="图片 1" descr="2005102215530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20051022155304207"/>
                    <pic:cNvPicPr>
                      <a:picLocks noChangeAspect="1"/>
                    </pic:cNvPicPr>
                  </pic:nvPicPr>
                  <pic:blipFill>
                    <a:blip r:embed="rId9" cstate="print"/>
                    <a:stretch>
                      <a:fillRect/>
                    </a:stretch>
                  </pic:blipFill>
                  <pic:spPr>
                    <a:xfrm>
                      <a:off x="0" y="0"/>
                      <a:ext cx="1437005" cy="1173480"/>
                    </a:xfrm>
                    <a:prstGeom prst="rect">
                      <a:avLst/>
                    </a:prstGeom>
                    <a:noFill/>
                    <a:ln w="9525">
                      <a:noFill/>
                    </a:ln>
                  </pic:spPr>
                </pic:pic>
              </a:graphicData>
            </a:graphic>
          </wp:anchor>
        </w:drawing>
      </w:r>
      <w:r>
        <w:rPr>
          <w:rFonts w:hint="eastAsia" w:asciiTheme="minorEastAsia" w:hAnsiTheme="minorEastAsia" w:cstheme="minorEastAsia"/>
          <w:bCs/>
          <w:sz w:val="21"/>
          <w:szCs w:val="21"/>
        </w:rPr>
        <w:t>根搌生物学家研究，</w:t>
      </w:r>
      <w:r>
        <w:rPr>
          <w:rFonts w:hint="eastAsia" w:ascii="宋体" w:hAnsi="宋体" w:cs="宋体"/>
          <w:i w:val="0"/>
          <w:iCs w:val="0"/>
          <w:szCs w:val="21"/>
        </w:rPr>
        <w:t>生物细胞膜上有水通道、糖通道、脂通道和离子通道</w:t>
      </w:r>
      <w:r>
        <w:rPr>
          <w:rFonts w:hint="eastAsia" w:ascii="宋体" w:hAnsi="宋体" w:eastAsia="宋体" w:cs="宋体"/>
          <w:b w:val="0"/>
          <w:bCs w:val="0"/>
          <w:sz w:val="21"/>
          <w:szCs w:val="21"/>
          <w:lang w:val="en-US" w:eastAsia="zh-CN"/>
        </w:rPr>
        <w:t>，水在细胞膜上是不能自由通过的。</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黑体" w:eastAsia="黑体"/>
          <w:b/>
          <w:bCs/>
          <w:color w:val="632423"/>
          <w:sz w:val="15"/>
          <w:szCs w:val="15"/>
        </w:rPr>
        <w:t>[</w:t>
      </w:r>
      <w:r>
        <w:rPr>
          <w:rFonts w:hint="eastAsia" w:ascii="黑体" w:eastAsia="黑体"/>
          <w:b/>
          <w:bCs/>
          <w:color w:val="632423"/>
          <w:sz w:val="15"/>
          <w:szCs w:val="15"/>
          <w:lang w:val="en-US" w:eastAsia="zh-CN"/>
        </w:rPr>
        <w:t>3</w:t>
      </w:r>
      <w:r>
        <w:rPr>
          <w:rFonts w:hint="eastAsia" w:ascii="黑体" w:eastAsia="黑体"/>
          <w:b/>
          <w:bCs/>
          <w:color w:val="632423"/>
          <w:sz w:val="15"/>
          <w:szCs w:val="15"/>
        </w:rPr>
        <w:t>]</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最窄处仅0.28nm，只能进出单个水分子(其三维半径0.099～</w:t>
      </w:r>
    </w:p>
    <w:p>
      <w:pPr>
        <w:numPr>
          <w:ilvl w:val="0"/>
          <w:numId w:val="0"/>
        </w:numPr>
        <w:ind w:firstLine="301" w:firstLineChars="200"/>
        <w:rPr>
          <w:rFonts w:hint="eastAsia" w:ascii="宋体" w:hAnsi="宋体" w:cs="宋体" w:eastAsiaTheme="minorEastAsia"/>
          <w:sz w:val="21"/>
          <w:szCs w:val="21"/>
          <w:lang w:val="en-US" w:eastAsia="zh-CN"/>
        </w:rPr>
      </w:pPr>
      <w:r>
        <w:rPr>
          <w:rFonts w:hint="eastAsia" w:ascii="黑体" w:eastAsia="黑体"/>
          <w:b/>
          <w:bCs/>
          <w:color w:val="622423"/>
          <w:sz w:val="15"/>
          <w:szCs w:val="15"/>
        </w:rPr>
        <w:t>图中Gate为城门，即水通道</w:t>
      </w:r>
      <w:r>
        <w:rPr>
          <w:rFonts w:hint="eastAsia" w:ascii="黑体" w:eastAsia="黑体"/>
          <w:b/>
          <w:bCs/>
          <w:color w:val="632423"/>
          <w:sz w:val="15"/>
          <w:szCs w:val="15"/>
        </w:rPr>
        <w:t>[注</w:t>
      </w:r>
      <w:r>
        <w:rPr>
          <w:rFonts w:hint="eastAsia" w:ascii="黑体" w:eastAsia="黑体"/>
          <w:b/>
          <w:bCs/>
          <w:color w:val="632423"/>
          <w:sz w:val="15"/>
          <w:szCs w:val="15"/>
          <w:lang w:val="en-US" w:eastAsia="zh-CN"/>
        </w:rPr>
        <w:t>3</w:t>
      </w:r>
      <w:r>
        <w:rPr>
          <w:rFonts w:hint="eastAsia" w:ascii="黑体" w:eastAsia="黑体"/>
          <w:b/>
          <w:bCs/>
          <w:color w:val="632423"/>
          <w:sz w:val="15"/>
          <w:szCs w:val="15"/>
        </w:rPr>
        <w:t>]       细胞膜上的水通道[注</w:t>
      </w:r>
      <w:r>
        <w:rPr>
          <w:rFonts w:hint="eastAsia" w:ascii="黑体" w:eastAsia="黑体"/>
          <w:b/>
          <w:bCs/>
          <w:color w:val="632423"/>
          <w:sz w:val="15"/>
          <w:szCs w:val="15"/>
          <w:lang w:val="en-US" w:eastAsia="zh-CN"/>
        </w:rPr>
        <w:t>4</w:t>
      </w:r>
      <w:r>
        <w:rPr>
          <w:rFonts w:hint="eastAsia" w:ascii="黑体" w:eastAsia="黑体"/>
          <w:b/>
          <w:bCs/>
          <w:color w:val="632423"/>
          <w:sz w:val="15"/>
          <w:szCs w:val="15"/>
        </w:rPr>
        <w:t xml:space="preserve">] </w:t>
      </w:r>
      <w:r>
        <w:rPr>
          <w:rFonts w:hint="eastAsia" w:ascii="黑体" w:eastAsia="黑体"/>
          <w:b/>
          <w:bCs/>
          <w:color w:val="632423"/>
          <w:sz w:val="15"/>
          <w:szCs w:val="15"/>
          <w:lang w:val="en-US" w:eastAsia="zh-CN"/>
        </w:rPr>
        <w:t xml:space="preserve">      </w:t>
      </w:r>
      <w:r>
        <w:rPr>
          <w:rFonts w:hint="eastAsia" w:ascii="宋体" w:hAnsi="宋体" w:eastAsia="宋体" w:cs="宋体"/>
          <w:i w:val="0"/>
          <w:iCs w:val="0"/>
          <w:color w:val="000000"/>
          <w:szCs w:val="21"/>
          <w:lang w:val="en-US" w:eastAsia="zh-CN"/>
        </w:rPr>
        <w:t>0.138nm)，该成果对</w:t>
      </w:r>
      <w:r>
        <w:rPr>
          <w:rFonts w:hint="eastAsia" w:ascii="宋体" w:hAnsi="宋体" w:eastAsia="宋体" w:cs="宋体"/>
          <w:i w:val="0"/>
          <w:iCs w:val="0"/>
          <w:szCs w:val="21"/>
        </w:rPr>
        <w:t>生物学及医学有重大意义，荣获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4</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细胞膜水通道开口处仅为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w:t>
      </w:r>
      <w:r>
        <w:rPr>
          <w:rFonts w:hint="eastAsia" w:ascii="宋体" w:hAnsi="宋体" w:eastAsia="宋体" w:cs="宋体"/>
          <w:i w:val="0"/>
          <w:iCs w:val="0"/>
          <w:color w:val="000000"/>
          <w:szCs w:val="21"/>
          <w:lang w:val="en-US" w:eastAsia="zh-CN"/>
        </w:rPr>
        <w:t>小</w:t>
      </w:r>
      <w:r>
        <w:rPr>
          <w:rFonts w:hint="eastAsia" w:ascii="宋体" w:hAnsi="宋体" w:eastAsia="宋体" w:cs="宋体"/>
          <w:i w:val="0"/>
          <w:iCs w:val="0"/>
          <w:szCs w:val="21"/>
        </w:rPr>
        <w:t>分子团水。</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计算，细胞膜水通道只能吞噬4～6个水分子缔合的小簇团。而普通水中含有4～6个水分子缔合的小簇团不多，更大的水分子簇团不能进入</w:t>
      </w:r>
      <w:r>
        <w:rPr>
          <w:rFonts w:hint="eastAsia" w:ascii="宋体" w:hAnsi="宋体" w:eastAsia="宋体" w:cs="宋体"/>
          <w:i w:val="0"/>
          <w:iCs w:val="0"/>
          <w:color w:val="000000"/>
          <w:szCs w:val="21"/>
        </w:rPr>
        <w:t>细胞膜水通道，携带细胞吐的废物从</w:t>
      </w:r>
      <w:r>
        <w:rPr>
          <w:rFonts w:hint="eastAsia" w:ascii="宋体" w:hAnsi="宋体" w:cs="宋体"/>
          <w:i w:val="0"/>
          <w:iCs w:val="0"/>
          <w:szCs w:val="21"/>
        </w:rPr>
        <w:t>尿排出。这种生理使人体细胞供水常入不敷出。久而久之，</w:t>
      </w:r>
      <w:r>
        <w:rPr>
          <w:rFonts w:hint="eastAsia" w:asciiTheme="minorEastAsia" w:hAnsiTheme="minorEastAsia" w:cstheme="minorEastAsia"/>
          <w:bCs/>
          <w:sz w:val="21"/>
          <w:szCs w:val="21"/>
        </w:rPr>
        <w:t>会产生多种慢性细胞脫水病。这个客观因素</w:t>
      </w:r>
      <w:r>
        <w:rPr>
          <w:rFonts w:hint="eastAsia" w:asciiTheme="minorEastAsia" w:hAnsiTheme="minorEastAsia" w:cstheme="minorEastAsia"/>
          <w:bCs/>
          <w:sz w:val="21"/>
          <w:szCs w:val="21"/>
          <w:lang w:val="en-US" w:eastAsia="zh-CN"/>
        </w:rPr>
        <w:t>,也是最新科学知识</w:t>
      </w:r>
      <w:r>
        <w:rPr>
          <w:rFonts w:hint="eastAsia" w:asciiTheme="minorEastAsia" w:hAnsiTheme="minorEastAsia" w:cstheme="minorEastAsia"/>
          <w:bCs/>
          <w:sz w:val="21"/>
          <w:szCs w:val="21"/>
        </w:rPr>
        <w:t>。</w:t>
      </w:r>
    </w:p>
    <w:p>
      <w:pPr>
        <w:numPr>
          <w:ilvl w:val="0"/>
          <w:numId w:val="0"/>
        </w:numPr>
        <w:ind w:firstLine="420" w:firstLineChars="200"/>
        <w:rPr>
          <w:rFonts w:hint="eastAsia" w:ascii="宋体" w:hAnsi="宋体" w:eastAsia="宋体" w:cs="宋体"/>
          <w:b w:val="0"/>
          <w:bCs w:val="0"/>
          <w:color w:val="auto"/>
          <w:sz w:val="21"/>
          <w:szCs w:val="21"/>
          <w:lang w:val="en-US" w:eastAsia="zh-CN"/>
        </w:rPr>
      </w:pPr>
      <w:r>
        <w:rPr>
          <w:rFonts w:hint="eastAsia" w:ascii="宋体" w:hAnsi="宋体" w:cs="宋体"/>
          <w:i w:val="0"/>
          <w:iCs w:val="0"/>
          <w:szCs w:val="21"/>
        </w:rPr>
        <w:t>人体细胞脱水的主观因素是，人</w:t>
      </w:r>
      <w:r>
        <w:rPr>
          <w:rFonts w:hint="eastAsia" w:ascii="宋体" w:hAnsi="宋体" w:eastAsia="宋体" w:cs="宋体"/>
          <w:b w:val="0"/>
          <w:bCs w:val="0"/>
          <w:sz w:val="21"/>
          <w:szCs w:val="21"/>
          <w:lang w:val="en-US" w:eastAsia="zh-CN"/>
        </w:rPr>
        <w:t>吃进食物，需要分泌各种消化液，并因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水，不能及时弥补细胞内的缺水，致细胞内水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入不敷出，随着人的年龄增大，细胞含水率逐渐減少，致部分细胞脱水休眠，使某些器官逐渐衰弱萎缩患病。人体内主要从大肠取水，体内细胞缺水患便秘</w:t>
      </w:r>
      <w:r>
        <w:rPr>
          <w:rFonts w:hint="eastAsia" w:ascii="宋体" w:hAnsi="宋体" w:eastAsia="宋体" w:cs="宋体"/>
          <w:i w:val="0"/>
          <w:iCs w:val="0"/>
          <w:szCs w:val="21"/>
        </w:rPr>
        <w:t>、</w:t>
      </w:r>
      <w:r>
        <w:rPr>
          <w:rFonts w:hint="eastAsia" w:ascii="宋体" w:hAnsi="宋体" w:cs="宋体"/>
          <w:i w:val="0"/>
          <w:iCs w:val="0"/>
          <w:szCs w:val="21"/>
        </w:rPr>
        <w:t>痔疮多，又因口渴神经容易萎缩，如口渴才喝水，使体内细胞逐渐脱水，致中年患慢性胃肠炎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等病症;中年人因前列腺细胞脱水，大分子团水潴留在细胞外，形成前列腺增生;当动脉因细胞脱水无</w:t>
      </w:r>
      <w:r>
        <w:rPr>
          <w:rFonts w:hint="eastAsia" w:ascii="宋体" w:hAnsi="宋体" w:eastAsia="宋体" w:cs="宋体"/>
          <w:i w:val="0"/>
          <w:iCs w:val="0"/>
          <w:szCs w:val="21"/>
        </w:rPr>
        <w:t>“胞吐”</w:t>
      </w:r>
      <w:r>
        <w:rPr>
          <w:rFonts w:hint="eastAsia" w:ascii="宋体" w:hAnsi="宋体" w:cs="宋体"/>
          <w:i w:val="0"/>
          <w:iCs w:val="0"/>
          <w:szCs w:val="21"/>
        </w:rPr>
        <w:t>，逐渐失去自洁功能，形成动脉粥样硬化，而患高低血压、冠心病、脑动脉硬化，并因胰岛细胞脱水而患2型糖尿病</w:t>
      </w:r>
      <w:r>
        <w:rPr>
          <w:rFonts w:hint="eastAsia" w:ascii="宋体" w:hAnsi="宋体" w:cs="宋体"/>
          <w:i w:val="0"/>
          <w:iCs w:val="0"/>
          <w:szCs w:val="21"/>
          <w:lang w:val="en-US" w:eastAsia="zh-CN"/>
        </w:rPr>
        <w:t>;</w:t>
      </w:r>
      <w:r>
        <w:rPr>
          <w:rFonts w:hint="eastAsia" w:ascii="宋体" w:hAnsi="宋体" w:cs="宋体"/>
          <w:i w:val="0"/>
          <w:iCs w:val="0"/>
          <w:szCs w:val="21"/>
        </w:rPr>
        <w:t>人患以上</w:t>
      </w:r>
      <w:r>
        <w:rPr>
          <w:rFonts w:hint="eastAsia" w:asciiTheme="minorEastAsia" w:hAnsiTheme="minorEastAsia" w:cstheme="minorEastAsia"/>
          <w:b w:val="0"/>
          <w:bCs w:val="0"/>
          <w:i w:val="0"/>
          <w:iCs w:val="0"/>
          <w:szCs w:val="21"/>
        </w:rPr>
        <w:t>病症的外因是多吃主食肉食，血脂升高，因分泌消化液耗费细胞内的小分子团水多，使动脉细胞脱</w:t>
      </w:r>
      <w:r>
        <w:rPr>
          <w:rFonts w:hint="eastAsia" w:ascii="宋体" w:hAnsi="宋体" w:cs="宋体"/>
          <w:i w:val="0"/>
          <w:iCs w:val="0"/>
          <w:szCs w:val="21"/>
        </w:rPr>
        <w:t>水而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形成了病的内因。事物变化的外因是条件，内因是根本，外因通过内因才起作用。当</w:t>
      </w:r>
      <w:r>
        <w:rPr>
          <w:rFonts w:hint="eastAsia" w:ascii="宋体" w:hAnsi="宋体" w:eastAsia="宋体" w:cs="宋体"/>
          <w:b w:val="0"/>
          <w:bCs w:val="0"/>
          <w:color w:val="auto"/>
          <w:sz w:val="21"/>
          <w:szCs w:val="21"/>
          <w:lang w:val="en-US" w:eastAsia="zh-CN"/>
        </w:rPr>
        <w:t>细胞选择吞噬小分子团水，使细胞内水入不敷出，也造成细胞逐渐脫水致病。</w:t>
      </w:r>
    </w:p>
    <w:p>
      <w:pPr>
        <w:spacing w:line="240" w:lineRule="auto"/>
        <w:ind w:firstLine="420" w:firstLineChars="200"/>
        <w:rPr>
          <w:rFonts w:hint="eastAsia" w:asciiTheme="minorEastAsia" w:hAnsiTheme="minorEastAsia" w:eastAsiaTheme="minorEastAsia" w:cstheme="minorEastAsia"/>
          <w:b w:val="0"/>
          <w:bCs w:val="0"/>
          <w:sz w:val="21"/>
          <w:szCs w:val="21"/>
          <w:lang w:eastAsia="zh-CN"/>
        </w:rPr>
      </w:pPr>
      <w:r>
        <w:rPr>
          <w:rFonts w:hint="eastAsia"/>
          <w:lang w:val="en-US" w:eastAsia="zh-CN"/>
        </w:rPr>
        <w:t>人体各器官都由细胞构成，所有的病都是一群细胞的病。研究医学不能</w:t>
      </w:r>
      <w:r>
        <w:rPr>
          <w:rFonts w:hint="eastAsia" w:asciiTheme="minorEastAsia" w:hAnsiTheme="minorEastAsia" w:cstheme="minorEastAsia"/>
          <w:b w:val="0"/>
          <w:bCs w:val="0"/>
          <w:sz w:val="21"/>
          <w:szCs w:val="21"/>
          <w:lang w:val="en-US" w:eastAsia="zh-CN"/>
        </w:rPr>
        <w:t>担心用</w:t>
      </w:r>
      <w:r>
        <w:rPr>
          <w:rFonts w:hint="eastAsia"/>
          <w:lang w:val="en-US" w:eastAsia="zh-CN"/>
        </w:rPr>
        <w:t>微小水冶疗心脑血管病和糖尿病经济收入少，医生若被药物利益捆绑，药不对症，焉能治病？医生搞懂微小水，才会用于自己与父母家人，或用微小水静脉输液，或叫患者直接饮服微小水，让患者省很多费用，普遍治愈患者。现代医学若不整合微小水用于治疗，用控制性药物永远不能治愈</w:t>
      </w:r>
      <w:r>
        <w:rPr>
          <w:rFonts w:hint="eastAsia" w:asciiTheme="minorEastAsia" w:hAnsiTheme="minorEastAsia" w:eastAsiaTheme="minorEastAsia" w:cstheme="minorEastAsia"/>
          <w:b w:val="0"/>
          <w:bCs w:val="0"/>
          <w:sz w:val="21"/>
          <w:szCs w:val="21"/>
          <w:lang w:eastAsia="zh-CN"/>
        </w:rPr>
        <w:t>心脑血管病和糖尿病</w:t>
      </w:r>
      <w:r>
        <w:rPr>
          <w:rFonts w:hint="eastAsia" w:ascii="宋体" w:hAnsi="宋体" w:eastAsia="宋体" w:cs="宋体"/>
          <w:b w:val="0"/>
          <w:bCs w:val="0"/>
          <w:sz w:val="21"/>
          <w:szCs w:val="21"/>
          <w:lang w:eastAsia="zh-CN"/>
        </w:rPr>
        <w:t>、前列腺增生</w:t>
      </w:r>
      <w:r>
        <w:rPr>
          <w:rFonts w:hint="eastAsia" w:asciiTheme="minorEastAsia" w:hAnsiTheme="minorEastAsia" w:eastAsiaTheme="minorEastAsia" w:cstheme="minorEastAsia"/>
          <w:b w:val="0"/>
          <w:bCs w:val="0"/>
          <w:sz w:val="21"/>
          <w:szCs w:val="21"/>
          <w:lang w:eastAsia="zh-CN"/>
        </w:rPr>
        <w:t>与癌症。</w:t>
      </w:r>
    </w:p>
    <w:p>
      <w:pPr>
        <w:numPr>
          <w:ilvl w:val="0"/>
          <w:numId w:val="0"/>
        </w:numPr>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color w:val="0000FF"/>
          <w:sz w:val="21"/>
          <w:szCs w:val="21"/>
          <w:highlight w:val="none"/>
          <w:lang w:val="en-US" w:eastAsia="zh-CN"/>
        </w:rPr>
        <w:t>三</w:t>
      </w:r>
      <w:r>
        <w:rPr>
          <w:rFonts w:hint="eastAsia" w:ascii="宋体" w:hAnsi="宋体" w:eastAsia="宋体" w:cs="宋体"/>
          <w:b/>
          <w:bCs/>
          <w:color w:val="0000FF"/>
          <w:sz w:val="21"/>
          <w:szCs w:val="21"/>
          <w:highlight w:val="none"/>
          <w:lang w:val="en-US" w:eastAsia="zh-CN"/>
        </w:rPr>
        <w:t>、</w:t>
      </w:r>
      <w:r>
        <w:rPr>
          <w:rFonts w:hint="eastAsia" w:asciiTheme="minorEastAsia" w:hAnsiTheme="minorEastAsia" w:eastAsiaTheme="minorEastAsia" w:cstheme="minorEastAsia"/>
          <w:b/>
          <w:bCs/>
          <w:color w:val="0000FF"/>
          <w:sz w:val="21"/>
          <w:szCs w:val="21"/>
          <w:highlight w:val="none"/>
          <w:lang w:val="en-US" w:eastAsia="zh-CN"/>
        </w:rPr>
        <w:t>把水处理成微小水补养脱水细胞，使之成为生理需求的营养，让细胞正常代谢分泌，从而带来健康</w:t>
      </w:r>
    </w:p>
    <w:p>
      <w:pPr>
        <w:ind w:firstLine="48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rPr>
        <w:t>上世纪</w:t>
      </w:r>
      <w:r>
        <w:rPr>
          <w:rFonts w:hint="eastAsia" w:asciiTheme="minorEastAsia" w:hAnsiTheme="minorEastAsia" w:cstheme="minorEastAsia"/>
          <w:sz w:val="21"/>
          <w:szCs w:val="21"/>
          <w:lang w:val="en-US" w:eastAsia="zh-CN"/>
        </w:rPr>
        <w:t>90年代，我国许多大学和医院的研究机构采用小分子团水和普通水分组饲喂两组哺乳动物，同吋饲喂高脂餐，进行实验性动脉粥样硬化研究，经2</w:t>
      </w:r>
      <w:r>
        <w:rPr>
          <w:rFonts w:hint="eastAsia" w:ascii="宋体" w:hAnsi="宋体" w:eastAsia="宋体" w:cs="宋体"/>
          <w:sz w:val="21"/>
          <w:szCs w:val="21"/>
          <w:lang w:val="en-US" w:eastAsia="zh-CN"/>
        </w:rPr>
        <w:t>、4、</w:t>
      </w:r>
      <w:r>
        <w:rPr>
          <w:rFonts w:hint="eastAsia" w:asciiTheme="minorEastAsia" w:hAnsiTheme="minorEastAsia" w:cstheme="minorEastAsia"/>
          <w:sz w:val="21"/>
          <w:szCs w:val="21"/>
          <w:lang w:val="en-US" w:eastAsia="zh-CN"/>
        </w:rPr>
        <w:t>6个月进行血检后剖杀，发现饲喂小分子团水的试验组比对照组血脂血黏度低，动脉粥样硬化显著减缓。由此启示人饮用小分子团水能减缓动脉粥样硬化和延长寿命。</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rPr>
        <w:t>我于1990年因患高血压，想到我的父辈祖辈均因患中风或心梗病逝，心中压力大，才研究医学，我从上述中国基础医学研究成果和广西巴马长寿村水的分子团小受启发，</w:t>
      </w:r>
      <w:r>
        <w:rPr>
          <w:rFonts w:hint="eastAsia" w:asciiTheme="minorEastAsia" w:hAnsiTheme="minorEastAsia" w:cstheme="minorEastAsia"/>
          <w:bCs/>
          <w:sz w:val="21"/>
          <w:szCs w:val="21"/>
        </w:rPr>
        <w:t>发明了一种饮水器</w:t>
      </w:r>
      <w:r>
        <w:rPr>
          <w:rFonts w:hint="eastAsia" w:asciiTheme="minorEastAsia" w:hAnsiTheme="minorEastAsia" w:cstheme="minorEastAsia"/>
          <w:sz w:val="21"/>
          <w:szCs w:val="21"/>
        </w:rPr>
        <w:t>。该品处理水需经物理测试，因条件限制，先釆用紫外光谱透过率，表明处理水电子云层异化程度高，代表离子浓度高，故以离子水瓶为名申请专利。该品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饮用。该品处理水于</w:t>
      </w:r>
      <w:r>
        <w:rPr>
          <w:rFonts w:hint="eastAsia" w:asciiTheme="minorEastAsia" w:hAnsiTheme="minorEastAsia" w:cstheme="minorEastAsia"/>
          <w:sz w:val="21"/>
          <w:szCs w:val="21"/>
          <w:lang w:val="en-US" w:eastAsia="zh-CN"/>
        </w:rPr>
        <w:t>2008年经核磁共振半幅宽检测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asciiTheme="minorEastAsia" w:hAnsiTheme="minorEastAsia" w:cstheme="minorEastAsia"/>
          <w:b/>
          <w:color w:val="0000FF"/>
          <w:sz w:val="21"/>
          <w:szCs w:val="21"/>
        </w:rPr>
      </w:pPr>
      <w:r>
        <w:rPr>
          <w:rFonts w:hint="eastAsia" w:ascii="楷体" w:hAnsi="楷体" w:eastAsia="楷体" w:cs="楷体"/>
          <w:bCs/>
          <w:sz w:val="21"/>
          <w:szCs w:val="21"/>
        </w:rPr>
        <w:drawing>
          <wp:anchor distT="0" distB="0" distL="114300" distR="114300" simplePos="0" relativeHeight="358412288" behindDoc="1" locked="0" layoutInCell="1" allowOverlap="1">
            <wp:simplePos x="0" y="0"/>
            <wp:positionH relativeFrom="column">
              <wp:posOffset>4085590</wp:posOffset>
            </wp:positionH>
            <wp:positionV relativeFrom="paragraph">
              <wp:posOffset>837565</wp:posOffset>
            </wp:positionV>
            <wp:extent cx="2396490" cy="1094105"/>
            <wp:effectExtent l="0" t="0" r="3810" b="10795"/>
            <wp:wrapTight wrapText="bothSides">
              <wp:wrapPolygon>
                <wp:start x="0" y="0"/>
                <wp:lineTo x="0" y="21312"/>
                <wp:lineTo x="21520" y="21312"/>
                <wp:lineTo x="21520"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10" cstate="print"/>
                    <a:stretch>
                      <a:fillRect/>
                    </a:stretch>
                  </pic:blipFill>
                  <pic:spPr>
                    <a:xfrm>
                      <a:off x="0" y="0"/>
                      <a:ext cx="2396490" cy="1094105"/>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5</w:t>
      </w:r>
      <w:r>
        <w:rPr>
          <w:rFonts w:hint="eastAsia" w:ascii="宋体" w:hAnsi="宋体" w:cs="宋体"/>
          <w:b/>
          <w:bCs/>
          <w:i w:val="0"/>
          <w:iCs w:val="0"/>
          <w:color w:val="632423"/>
          <w:sz w:val="18"/>
          <w:szCs w:val="18"/>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w:t>
      </w:r>
      <w:r>
        <w:rPr>
          <w:rFonts w:hint="eastAsia" w:asciiTheme="minorEastAsia" w:hAnsiTheme="minorEastAsia" w:cstheme="minorEastAsia"/>
          <w:bCs/>
          <w:sz w:val="21"/>
          <w:szCs w:val="21"/>
          <w:lang w:val="en-US" w:eastAsia="zh-CN"/>
        </w:rPr>
        <w:t>,较好地降低血尿酸</w:t>
      </w:r>
      <w:r>
        <w:rPr>
          <w:rFonts w:hint="eastAsia" w:ascii="宋体" w:hAnsi="宋体" w:eastAsia="宋体" w:cs="宋体"/>
          <w:bCs/>
          <w:sz w:val="21"/>
          <w:szCs w:val="21"/>
          <w:lang w:val="en-US" w:eastAsia="zh-CN"/>
        </w:rPr>
        <w:t>……有效地控制和降低血糖</w:t>
      </w:r>
      <w:r>
        <w:rPr>
          <w:rFonts w:hint="eastAsia" w:asciiTheme="minorEastAsia" w:hAnsiTheme="minorEastAsia" w:cstheme="minorEastAsia"/>
          <w:bCs/>
          <w:sz w:val="21"/>
          <w:szCs w:val="21"/>
        </w:rPr>
        <w:t>”，“对治疗心脑动脉粥样硬化和高血脂、高血压有良好的医疗保健作用”，</w:t>
      </w:r>
      <w:r>
        <w:rPr>
          <w:rFonts w:hint="eastAsia" w:ascii="宋体" w:hAnsi="宋体"/>
          <w:b/>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。1999年获中国发明专利权。次年进入市场，患者购用几个月后，佳音纷至沓来，</w:t>
      </w:r>
      <w:r>
        <w:rPr>
          <w:rFonts w:hint="eastAsia" w:ascii="宋体" w:hAnsi="宋体" w:eastAsia="宋体" w:cs="宋体"/>
          <w:bCs/>
          <w:sz w:val="21"/>
          <w:szCs w:val="21"/>
        </w:rPr>
        <w:t>反映无需吃降压降糖药或打胰岛素，</w:t>
      </w:r>
      <w:r>
        <w:rPr>
          <w:rFonts w:hint="eastAsia" w:asciiTheme="majorEastAsia" w:hAnsiTheme="majorEastAsia" w:eastAsiaTheme="majorEastAsia" w:cstheme="majorEastAsia"/>
          <w:bCs/>
          <w:sz w:val="21"/>
          <w:szCs w:val="21"/>
        </w:rPr>
        <w:t>能祛除高低血压、冠心病、脑动脉硬化和2型糖尿病等病症，赞美在世界上具有历史性意义，是医学上的杰出成果</w:t>
      </w:r>
      <w:r>
        <w:rPr>
          <w:rFonts w:hint="eastAsia" w:ascii="宋体" w:hAnsi="宋体" w:eastAsia="宋体" w:cs="宋体"/>
          <w:bCs/>
          <w:sz w:val="21"/>
          <w:szCs w:val="21"/>
        </w:rPr>
        <w:t>。</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p>
    <w:p>
      <w:pPr>
        <w:ind w:firstLine="420" w:firstLineChars="200"/>
        <w:rPr>
          <w:rFonts w:hint="eastAsia" w:ascii="宋体" w:hAnsi="宋体" w:cs="宋体"/>
          <w:i w:val="0"/>
          <w:iCs w:val="0"/>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我公司对用户疗效跟踪调查，据各地用户反馈：饮用微小水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病症不药而愈，表明喝微小水治到了脱水细胞这个病根，证明给脱水细胞补水祛病的医理科学。因该水中富含4～6个水分子缔合的小簇团，容易进入细胞，可修复多种衰弱器官的细胞，说明“细胞脱水”是患病之本因，细胞脱水是以上病症的共性，应称为慢性细胞脫水病。</w:t>
      </w:r>
    </w:p>
    <w:p>
      <w:pPr>
        <w:numPr>
          <w:ilvl w:val="0"/>
          <w:numId w:val="0"/>
        </w:num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患者饮用微小水，补充了细胞内欠缺的宝贵营养，使细胞正常代谢分泌，从而治愈动脉</w:t>
      </w:r>
      <w:r>
        <w:rPr>
          <w:rFonts w:hint="eastAsia" w:asciiTheme="minorEastAsia" w:hAnsiTheme="minorEastAsia" w:cstheme="minorEastAsia"/>
          <w:bCs/>
          <w:sz w:val="21"/>
          <w:szCs w:val="21"/>
          <w:lang w:eastAsia="zh-CN"/>
        </w:rPr>
        <w:t>、胰岛、</w:t>
      </w:r>
      <w:r>
        <w:rPr>
          <w:rFonts w:hint="eastAsia" w:asciiTheme="minorEastAsia" w:hAnsiTheme="minorEastAsia" w:cstheme="minorEastAsia"/>
          <w:bCs/>
          <w:sz w:val="21"/>
          <w:szCs w:val="21"/>
        </w:rPr>
        <w:t>前列腺</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肺</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胃</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肠</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胆襄</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皮肤</w:t>
      </w:r>
      <w:r>
        <w:rPr>
          <w:rFonts w:hint="eastAsia" w:asciiTheme="minorEastAsia" w:hAnsiTheme="minorEastAsia" w:cstheme="minorEastAsia"/>
          <w:bCs/>
          <w:sz w:val="21"/>
          <w:szCs w:val="21"/>
          <w:lang w:eastAsia="zh-CN"/>
        </w:rPr>
        <w:t>等器官的</w:t>
      </w:r>
      <w:r>
        <w:rPr>
          <w:rFonts w:hint="eastAsia" w:asciiTheme="minorEastAsia" w:hAnsiTheme="minorEastAsia" w:cstheme="minorEastAsia"/>
          <w:bCs/>
          <w:sz w:val="21"/>
          <w:szCs w:val="21"/>
        </w:rPr>
        <w:t>多种细胞脱水病，延缓了衰老，延长了寿命，</w:t>
      </w:r>
      <w:r>
        <w:rPr>
          <w:rFonts w:hint="eastAsia" w:ascii="宋体" w:hAnsi="宋体" w:cs="宋体"/>
          <w:szCs w:val="21"/>
        </w:rPr>
        <w:t>并使</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新的病因和医理浮出水面</w:t>
      </w:r>
      <w:r>
        <w:rPr>
          <w:rFonts w:hint="eastAsia" w:asciiTheme="minorEastAsia" w:hAnsiTheme="minorEastAsia" w:cstheme="minorEastAsia"/>
          <w:bCs/>
          <w:sz w:val="21"/>
          <w:szCs w:val="21"/>
        </w:rPr>
        <w:t>。</w:t>
      </w:r>
    </w:p>
    <w:p>
      <w:pPr>
        <w:numPr>
          <w:ilvl w:val="0"/>
          <w:numId w:val="0"/>
        </w:numPr>
        <w:rPr>
          <w:rFonts w:hint="eastAsia" w:ascii="宋体" w:hAnsi="宋体" w:eastAsia="宋体" w:cs="宋体"/>
          <w:b/>
          <w:bCs w:val="0"/>
          <w:color w:val="0000FF"/>
          <w:sz w:val="21"/>
          <w:szCs w:val="21"/>
          <w:lang w:val="en-US" w:eastAsia="zh-CN"/>
        </w:rPr>
      </w:pPr>
      <w:r>
        <w:rPr>
          <w:rFonts w:hint="eastAsia" w:ascii="宋体" w:hAnsi="宋体" w:cs="宋体"/>
          <w:b/>
          <w:bCs/>
          <w:i w:val="0"/>
          <w:iCs w:val="0"/>
          <w:color w:val="0000FF"/>
          <w:szCs w:val="21"/>
        </w:rPr>
        <w:t>三</w:t>
      </w:r>
      <w:r>
        <w:rPr>
          <w:rFonts w:hint="eastAsia" w:ascii="宋体" w:hAnsi="宋体" w:eastAsia="宋体" w:cs="宋体"/>
          <w:b/>
          <w:bCs/>
          <w:i w:val="0"/>
          <w:iCs w:val="0"/>
          <w:color w:val="0000FF"/>
          <w:szCs w:val="21"/>
        </w:rPr>
        <w:t>、</w:t>
      </w:r>
      <w:r>
        <w:rPr>
          <w:rFonts w:hint="eastAsia" w:ascii="宋体" w:hAnsi="宋体" w:eastAsia="宋体" w:cs="宋体"/>
          <w:b/>
          <w:bCs w:val="0"/>
          <w:color w:val="0000FF"/>
          <w:sz w:val="21"/>
          <w:szCs w:val="21"/>
          <w:lang w:val="en-US" w:eastAsia="zh-CN"/>
        </w:rPr>
        <w:t>喝微小水能更多更快地补养衰弱器官的脱水细胞，有效地治疗冠心病、脑动脉硬化、高低血压和糖尿病</w:t>
      </w:r>
    </w:p>
    <w:p>
      <w:pPr>
        <w:pStyle w:val="2"/>
        <w:tabs>
          <w:tab w:val="left" w:pos="1980"/>
        </w:tabs>
        <w:spacing w:line="240" w:lineRule="atLeast"/>
        <w:ind w:left="0" w:leftChars="0" w:right="21" w:rightChars="10"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cs="宋体"/>
          <w:bCs/>
          <w:sz w:val="21"/>
          <w:szCs w:val="21"/>
          <w:lang w:val="en-US" w:eastAsia="zh-CN"/>
        </w:rPr>
        <w:t>8</w:t>
      </w:r>
      <w:r>
        <w:rPr>
          <w:rFonts w:hint="eastAsia" w:ascii="宋体" w:hAnsi="宋体" w:eastAsia="宋体" w:cs="宋体"/>
          <w:bCs/>
          <w:sz w:val="21"/>
          <w:szCs w:val="21"/>
        </w:rPr>
        <w:t>年来，很多用户寄信反愦，</w:t>
      </w:r>
      <w:r>
        <w:rPr>
          <w:rFonts w:hint="eastAsia" w:ascii="宋体" w:hAnsi="宋体" w:cs="宋体"/>
          <w:b w:val="0"/>
          <w:bCs w:val="0"/>
          <w:sz w:val="21"/>
          <w:szCs w:val="21"/>
        </w:rPr>
        <w:t>喝微小水给脱水细胞补水后，让动脉细胞能产生</w:t>
      </w:r>
      <w:r>
        <w:rPr>
          <w:rFonts w:hint="eastAsia" w:ascii="宋体" w:hAnsi="宋体" w:eastAsia="宋体" w:cs="宋体"/>
          <w:b w:val="0"/>
          <w:bCs w:val="0"/>
          <w:sz w:val="21"/>
          <w:szCs w:val="21"/>
        </w:rPr>
        <w:t>“</w:t>
      </w:r>
      <w:r>
        <w:rPr>
          <w:rFonts w:hint="eastAsia" w:ascii="宋体" w:hAnsi="宋体" w:cs="宋体"/>
          <w:b w:val="0"/>
          <w:bCs w:val="0"/>
          <w:sz w:val="21"/>
          <w:szCs w:val="21"/>
        </w:rPr>
        <w:t>胞吐</w:t>
      </w:r>
      <w:r>
        <w:rPr>
          <w:rFonts w:hint="eastAsia" w:ascii="宋体" w:hAnsi="宋体" w:eastAsia="宋体" w:cs="宋体"/>
          <w:b w:val="0"/>
          <w:bCs w:val="0"/>
          <w:sz w:val="21"/>
          <w:szCs w:val="21"/>
        </w:rPr>
        <w:t>”，使之正常代谢，则</w:t>
      </w:r>
      <w:r>
        <w:rPr>
          <w:rFonts w:hint="eastAsia" w:ascii="宋体" w:hAnsi="宋体" w:cs="宋体"/>
          <w:b w:val="0"/>
          <w:bCs w:val="0"/>
          <w:sz w:val="21"/>
          <w:szCs w:val="21"/>
        </w:rPr>
        <w:t>修复此衰弱器官，使动脉恢复自洁功能，同时用</w:t>
      </w:r>
      <w:r>
        <w:rPr>
          <w:rFonts w:hint="eastAsia" w:ascii="宋体" w:hAnsi="宋体" w:cs="宋体"/>
          <w:b w:val="0"/>
          <w:bCs w:val="0"/>
          <w:sz w:val="21"/>
          <w:szCs w:val="21"/>
          <w:lang w:eastAsia="zh-CN"/>
        </w:rPr>
        <w:t>“已饥方食”</w:t>
      </w:r>
      <w:r>
        <w:rPr>
          <w:rFonts w:hint="eastAsia" w:ascii="宋体" w:hAnsi="宋体" w:cs="宋体"/>
          <w:b w:val="0"/>
          <w:bCs w:val="0"/>
          <w:sz w:val="21"/>
          <w:szCs w:val="21"/>
        </w:rPr>
        <w:t>控制主食肉食量，则提高血高密度脂蛋白，逐渐抓走和清除动脉内壁的脂质沉积，逐渐减轻至消除心脑动脉粥样硬化</w:t>
      </w:r>
      <w:r>
        <w:rPr>
          <w:rFonts w:hint="eastAsia" w:ascii="宋体" w:hAnsi="宋体" w:cs="宋体"/>
          <w:b w:val="0"/>
          <w:bCs w:val="0"/>
          <w:sz w:val="21"/>
          <w:szCs w:val="21"/>
          <w:lang w:eastAsia="zh-CN"/>
        </w:rPr>
        <w:t>和糖尿病，则可治病于本</w:t>
      </w:r>
      <w:r>
        <w:rPr>
          <w:rFonts w:hint="eastAsia" w:ascii="宋体" w:hAnsi="宋体" w:cs="宋体"/>
          <w:b w:val="0"/>
          <w:bCs w:val="0"/>
          <w:sz w:val="21"/>
          <w:szCs w:val="21"/>
          <w:lang w:val="en-US" w:eastAsia="zh-CN"/>
        </w:rPr>
        <w:t>,</w:t>
      </w:r>
      <w:r>
        <w:rPr>
          <w:rFonts w:hint="eastAsia" w:ascii="宋体" w:hAnsi="宋体" w:cs="宋体"/>
          <w:b w:val="0"/>
          <w:bCs w:val="0"/>
          <w:sz w:val="21"/>
          <w:szCs w:val="21"/>
        </w:rPr>
        <w:t>多病同治。</w:t>
      </w:r>
      <w:r>
        <w:rPr>
          <w:rFonts w:hint="eastAsia" w:ascii="宋体" w:hAnsi="宋体" w:eastAsia="宋体" w:cs="宋体"/>
          <w:bCs/>
          <w:sz w:val="21"/>
          <w:szCs w:val="21"/>
        </w:rPr>
        <w:t>如：</w:t>
      </w:r>
    </w:p>
    <w:p>
      <w:pPr>
        <w:ind w:firstLine="420" w:firstLineChars="200"/>
        <w:rPr>
          <w:rFonts w:hint="eastAsia" w:ascii="宋体" w:hAnsi="宋体" w:eastAsia="宋体" w:cs="宋体"/>
          <w:bCs/>
          <w:sz w:val="21"/>
          <w:szCs w:val="21"/>
        </w:rPr>
      </w:pPr>
      <w:r>
        <w:rPr>
          <w:rFonts w:ascii="宋体" w:hAnsi="宋体" w:eastAsia="宋体" w:cs="宋体"/>
          <w:bCs/>
          <w:szCs w:val="21"/>
        </w:rPr>
        <w:drawing>
          <wp:anchor distT="0" distB="0" distL="114300" distR="114300" simplePos="0" relativeHeight="988973056" behindDoc="1" locked="0" layoutInCell="1" allowOverlap="1">
            <wp:simplePos x="0" y="0"/>
            <wp:positionH relativeFrom="column">
              <wp:posOffset>5832475</wp:posOffset>
            </wp:positionH>
            <wp:positionV relativeFrom="paragraph">
              <wp:posOffset>401955</wp:posOffset>
            </wp:positionV>
            <wp:extent cx="640080" cy="923925"/>
            <wp:effectExtent l="0" t="0" r="7620" b="3175"/>
            <wp:wrapTight wrapText="bothSides">
              <wp:wrapPolygon>
                <wp:start x="0" y="0"/>
                <wp:lineTo x="0" y="21377"/>
                <wp:lineTo x="21000" y="21377"/>
                <wp:lineTo x="21000"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11"/>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喝微小分子团水之后，他和妻子的共十种病全都治愈，说明中国率先提出“细胞脱水致病”，“给脱水休眠细胞补水祛病”，是科学上的一个重要发现，可让众多患者脱离病魔，引领世界医学进步。</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bookmarkStart w:id="0" w:name="_GoBack"/>
      <w:bookmarkEnd w:id="0"/>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糖尿病在中国古代称</w:t>
      </w:r>
      <w:r>
        <w:rPr>
          <w:rFonts w:hint="eastAsia" w:ascii="黑体" w:hAnsi="黑体" w:eastAsia="黑体" w:cs="黑体"/>
          <w:b w:val="0"/>
          <w:bCs w:val="0"/>
          <w:color w:val="auto"/>
          <w:szCs w:val="21"/>
        </w:rPr>
        <w:t>“</w:t>
      </w:r>
      <w:r>
        <w:rPr>
          <w:rFonts w:hint="eastAsia" w:asciiTheme="minorEastAsia" w:hAnsiTheme="minorEastAsia" w:eastAsiaTheme="minorEastAsia" w:cstheme="minorEastAsia"/>
          <w:b w:val="0"/>
          <w:bCs w:val="0"/>
          <w:color w:val="auto"/>
          <w:szCs w:val="21"/>
        </w:rPr>
        <w:t>消渴病</w:t>
      </w:r>
      <w:r>
        <w:rPr>
          <w:rFonts w:hint="eastAsia" w:asciiTheme="minorEastAsia" w:hAnsiTheme="minorEastAsia" w:eastAsiaTheme="minorEastAsia" w:cstheme="minorEastAsia"/>
          <w:b w:val="0"/>
          <w:bCs w:val="0"/>
          <w:color w:val="auto"/>
          <w:szCs w:val="21"/>
          <w:lang w:val="en-US" w:eastAsia="zh-CN"/>
        </w:rPr>
        <w:t>”</w:t>
      </w:r>
      <w:r>
        <w:rPr>
          <w:rFonts w:hint="default" w:asciiTheme="minorEastAsia" w:hAnsiTheme="minorEastAsia" w:eastAsiaTheme="minorEastAsia" w:cstheme="minorEastAsia"/>
          <w:b w:val="0"/>
          <w:bCs w:val="0"/>
          <w:color w:val="auto"/>
          <w:szCs w:val="21"/>
          <w:lang w:val="en-US" w:eastAsia="zh-CN"/>
        </w:rPr>
        <w:t>，反映</w:t>
      </w:r>
      <w:r>
        <w:rPr>
          <w:rFonts w:hint="eastAsia" w:asciiTheme="minorEastAsia" w:hAnsiTheme="minorEastAsia" w:eastAsiaTheme="minorEastAsia" w:cstheme="minorEastAsia"/>
          <w:b w:val="0"/>
          <w:bCs w:val="0"/>
          <w:color w:val="auto"/>
          <w:szCs w:val="21"/>
        </w:rPr>
        <w:t>糖尿病人渴望喝水，但普通水内小簇团水少，难以补偿胰岛细胞的脱水，尚不能正常代谢分泌。而喝微小水补养脱水细胞，使胰岛较快康复，</w:t>
      </w:r>
      <w:r>
        <w:rPr>
          <w:rFonts w:hint="eastAsia" w:asciiTheme="minorEastAsia" w:hAnsiTheme="minorEastAsia" w:cstheme="minorEastAsia"/>
          <w:b w:val="0"/>
          <w:bCs w:val="0"/>
          <w:color w:val="auto"/>
          <w:szCs w:val="21"/>
          <w:lang w:val="en-US" w:eastAsia="zh-CN"/>
        </w:rPr>
        <w:t>延长了人的生命</w:t>
      </w:r>
      <w:r>
        <w:rPr>
          <w:rFonts w:hint="eastAsia" w:asciiTheme="minorEastAsia" w:hAnsiTheme="minorEastAsia" w:eastAsiaTheme="minorEastAsia" w:cstheme="minorEastAsia"/>
          <w:b w:val="0"/>
          <w:bCs w:val="0"/>
          <w:color w:val="auto"/>
          <w:szCs w:val="21"/>
        </w:rPr>
        <w:t>。如</w:t>
      </w:r>
      <w:r>
        <w:rPr>
          <w:rFonts w:hint="eastAsia" w:asciiTheme="minorEastAsia" w:hAnsiTheme="minorEastAsia" w:eastAsiaTheme="minorEastAsia" w:cstheme="minorEastAsia"/>
          <w:b w:val="0"/>
          <w:bCs w:val="0"/>
          <w:color w:val="auto"/>
          <w:szCs w:val="21"/>
          <w:lang w:val="en-US" w:eastAsia="zh-CN"/>
        </w:rPr>
        <w:t>:</w:t>
      </w:r>
    </w:p>
    <w:p>
      <w:pPr>
        <w:ind w:firstLine="480" w:firstLineChars="200"/>
        <w:rPr>
          <w:rFonts w:hint="eastAsia" w:ascii="宋体" w:hAnsi="宋体" w:eastAsia="宋体" w:cs="宋体"/>
          <w:bCs/>
          <w:sz w:val="21"/>
          <w:szCs w:val="21"/>
        </w:rPr>
      </w:pPr>
      <w:r>
        <w:rPr>
          <w:rFonts w:hint="eastAsia" w:ascii="楷体_GB2312" w:hAnsi="楷体" w:eastAsia="楷体_GB2312" w:cs="楷体"/>
          <w:sz w:val="24"/>
        </w:rPr>
        <w:drawing>
          <wp:anchor distT="0" distB="0" distL="114300" distR="114300" simplePos="0" relativeHeight="3073052672" behindDoc="1" locked="0" layoutInCell="1" allowOverlap="1">
            <wp:simplePos x="0" y="0"/>
            <wp:positionH relativeFrom="column">
              <wp:posOffset>-27940</wp:posOffset>
            </wp:positionH>
            <wp:positionV relativeFrom="paragraph">
              <wp:posOffset>262255</wp:posOffset>
            </wp:positionV>
            <wp:extent cx="690880" cy="937260"/>
            <wp:effectExtent l="0" t="0" r="7620" b="2540"/>
            <wp:wrapTight wrapText="bothSides">
              <wp:wrapPolygon>
                <wp:start x="0" y="0"/>
                <wp:lineTo x="0" y="21366"/>
                <wp:lineTo x="21044" y="21366"/>
                <wp:lineTo x="21044"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2" cstate="print"/>
                    <a:stretch>
                      <a:fillRect/>
                    </a:stretch>
                  </pic:blipFill>
                  <pic:spPr>
                    <a:xfrm>
                      <a:off x="0" y="0"/>
                      <a:ext cx="690880" cy="93726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 w:val="21"/>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cstheme="minorEastAsia"/>
          <w:b/>
          <w:bCs/>
          <w:color w:val="0000FF"/>
          <w:sz w:val="21"/>
          <w:szCs w:val="21"/>
          <w:lang w:val="en-US" w:eastAsia="zh-CN"/>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。饮用微小水</w:t>
      </w:r>
      <w:r>
        <w:rPr>
          <w:rFonts w:hint="eastAsia" w:ascii="宋体" w:hAnsi="宋体" w:eastAsia="宋体" w:cs="宋体"/>
          <w:b w:val="0"/>
          <w:bCs w:val="0"/>
          <w:color w:val="auto"/>
          <w:sz w:val="21"/>
          <w:szCs w:val="21"/>
          <w:lang w:val="en-US" w:eastAsia="zh-CN"/>
        </w:rPr>
        <w:t>给脱水细胞补水，对治疗冠心病、脑动脉硬化、高低血压、糖尿病和癌症有美好的前景，还</w:t>
      </w:r>
      <w:r>
        <w:rPr>
          <w:rFonts w:hint="eastAsia" w:ascii="宋体" w:hAnsi="宋体" w:cs="宋体"/>
          <w:b w:val="0"/>
          <w:bCs w:val="0"/>
          <w:sz w:val="21"/>
          <w:szCs w:val="21"/>
          <w:lang w:eastAsia="zh-CN"/>
        </w:rPr>
        <w:t>治愈</w:t>
      </w:r>
      <w:r>
        <w:rPr>
          <w:rFonts w:hint="eastAsia" w:asciiTheme="minorEastAsia" w:hAnsiTheme="minorEastAsia" w:cstheme="minorEastAsia"/>
          <w:bCs/>
          <w:sz w:val="21"/>
          <w:szCs w:val="21"/>
        </w:rPr>
        <w:t>前列腺增生、矽肺病、哮喘、慢性胃肠炎、胆囊炎、肾炎、肾衰、便秘、痔疮和湿疹皮炎与癌症等</w:t>
      </w:r>
      <w:r>
        <w:rPr>
          <w:rFonts w:hint="eastAsia" w:ascii="宋体" w:hAnsi="宋体" w:eastAsia="宋体" w:cs="宋体"/>
          <w:b w:val="0"/>
          <w:bCs w:val="0"/>
          <w:kern w:val="2"/>
          <w:sz w:val="21"/>
          <w:szCs w:val="21"/>
          <w:lang w:val="en-US" w:eastAsia="zh-CN" w:bidi="ar"/>
        </w:rPr>
        <w:t>慢性细胞脱水病</w:t>
      </w:r>
      <w:r>
        <w:rPr>
          <w:rFonts w:hint="eastAsia" w:ascii="宋体" w:hAnsi="宋体" w:eastAsia="宋体" w:cs="宋体"/>
          <w:b w:val="0"/>
          <w:bCs w:val="0"/>
          <w:color w:val="auto"/>
          <w:sz w:val="21"/>
          <w:szCs w:val="21"/>
          <w:lang w:val="en-US" w:eastAsia="zh-CN"/>
        </w:rPr>
        <w:t>，是千百年来的医学突破，是为全人类造福的大健康产业</w:t>
      </w:r>
      <w:r>
        <w:rPr>
          <w:rFonts w:hint="eastAsia" w:ascii="宋体" w:hAnsi="宋体" w:eastAsia="宋体" w:cs="宋体"/>
          <w:b w:val="0"/>
          <w:bCs w:val="0"/>
          <w:kern w:val="2"/>
          <w:sz w:val="21"/>
          <w:szCs w:val="21"/>
          <w:lang w:val="en-US" w:eastAsia="zh-CN" w:bidi="ar"/>
        </w:rPr>
        <w:t>。</w:t>
      </w:r>
    </w:p>
    <w:p>
      <w:pPr>
        <w:spacing w:line="240" w:lineRule="auto"/>
        <w:rPr>
          <w:rFonts w:hint="eastAsia" w:asciiTheme="minorEastAsia" w:hAnsiTheme="minorEastAsia" w:eastAsiaTheme="minorEastAsia" w:cstheme="minorEastAsia"/>
          <w:b/>
          <w:bCs/>
          <w:color w:val="0000FF"/>
          <w:sz w:val="21"/>
          <w:szCs w:val="21"/>
          <w:lang w:val="en-US" w:eastAsia="zh-CN"/>
        </w:rPr>
      </w:pPr>
      <w:r>
        <w:rPr>
          <w:rFonts w:hint="eastAsia" w:asciiTheme="minorEastAsia" w:hAnsiTheme="minorEastAsia" w:eastAsiaTheme="minorEastAsia" w:cstheme="minorEastAsia"/>
          <w:b/>
          <w:bCs/>
          <w:color w:val="0000FF"/>
          <w:sz w:val="21"/>
          <w:szCs w:val="21"/>
          <w:lang w:val="en-US" w:eastAsia="zh-CN"/>
        </w:rPr>
        <w:t>四</w:t>
      </w:r>
      <w:r>
        <w:rPr>
          <w:rFonts w:hint="eastAsia" w:ascii="宋体" w:hAnsi="宋体" w:eastAsia="宋体" w:cs="宋体"/>
          <w:b/>
          <w:bCs/>
          <w:color w:val="0000FF"/>
          <w:sz w:val="21"/>
          <w:szCs w:val="21"/>
          <w:lang w:val="en-US" w:eastAsia="zh-CN"/>
        </w:rPr>
        <w:t>、喝微小水祛除脑动脉硬化、高低血圧、前列腺增生、</w:t>
      </w:r>
      <w:r>
        <w:rPr>
          <w:rFonts w:hint="eastAsia" w:asciiTheme="minorEastAsia" w:hAnsiTheme="minorEastAsia" w:cstheme="minorEastAsia"/>
          <w:b/>
          <w:bCs/>
          <w:color w:val="0000FF"/>
          <w:szCs w:val="21"/>
        </w:rPr>
        <w:t>慢性扁桃体炎、咽喉炎</w:t>
      </w:r>
      <w:r>
        <w:rPr>
          <w:rFonts w:hint="eastAsia" w:ascii="宋体" w:hAnsi="宋体" w:eastAsia="宋体" w:cs="宋体"/>
          <w:b/>
          <w:bCs/>
          <w:color w:val="0000FF"/>
          <w:szCs w:val="21"/>
        </w:rPr>
        <w:t>、</w:t>
      </w:r>
      <w:r>
        <w:rPr>
          <w:rFonts w:hint="eastAsia" w:ascii="宋体" w:hAnsi="宋体" w:eastAsia="宋体" w:cs="宋体"/>
          <w:b/>
          <w:bCs/>
          <w:color w:val="0000FF"/>
          <w:sz w:val="21"/>
          <w:szCs w:val="21"/>
          <w:lang w:val="en-US" w:eastAsia="zh-CN"/>
        </w:rPr>
        <w:t>慢性胃肠炎等细胞脱水病</w:t>
      </w:r>
    </w:p>
    <w:p>
      <w:pPr>
        <w:ind w:firstLine="420" w:firstLineChars="200"/>
        <w:rPr>
          <w:rFonts w:asciiTheme="minorEastAsia" w:hAnsiTheme="minorEastAsia" w:cstheme="minorEastAsia"/>
          <w:bCs/>
          <w:szCs w:val="21"/>
        </w:rPr>
      </w:pPr>
      <w:r>
        <w:rPr>
          <w:rFonts w:hint="eastAsia" w:asciiTheme="minorEastAsia" w:hAnsiTheme="minorEastAsia" w:cstheme="minorEastAsia"/>
          <w:szCs w:val="21"/>
        </w:rPr>
        <w:t>全国各地用户不断写来反馈信，反映治愈了吃药多年治不好的病，通过喝微小水给脱水细胞补水，修复衰弱器官，祛除了多年的脑动脉硬化症，且治病于本，人类有史以来未曾治愈过，他们</w:t>
      </w:r>
      <w:r>
        <w:rPr>
          <w:rFonts w:hint="eastAsia" w:asciiTheme="minorEastAsia" w:hAnsiTheme="minorEastAsia" w:cstheme="minorEastAsia"/>
          <w:b w:val="0"/>
          <w:bCs w:val="0"/>
          <w:szCs w:val="21"/>
        </w:rPr>
        <w:t>以口碑传扬，让亲友分享</w:t>
      </w:r>
      <w:r>
        <w:rPr>
          <w:rFonts w:hint="eastAsia" w:asciiTheme="minorEastAsia" w:hAnsiTheme="minorEastAsia" w:cstheme="minorEastAsia"/>
          <w:szCs w:val="21"/>
        </w:rPr>
        <w:t>。</w:t>
      </w:r>
    </w:p>
    <w:p>
      <w:pPr>
        <w:ind w:firstLine="420" w:firstLineChars="200"/>
        <w:rPr>
          <w:rFonts w:hint="eastAsia" w:ascii="黑体" w:hAnsi="黑体" w:eastAsia="黑体" w:cs="黑体"/>
          <w:b/>
          <w:bCs/>
          <w:sz w:val="21"/>
          <w:szCs w:val="21"/>
        </w:rPr>
      </w:pPr>
      <w:r>
        <w:rPr>
          <w:rFonts w:hint="eastAsia" w:ascii="楷体_GB2312" w:eastAsia="楷体_GB2312"/>
          <w:color w:val="0000FF"/>
          <w:szCs w:val="21"/>
        </w:rPr>
        <w:drawing>
          <wp:anchor distT="0" distB="0" distL="114300" distR="114300" simplePos="0" relativeHeight="2995536896" behindDoc="1" locked="0" layoutInCell="1" allowOverlap="1">
            <wp:simplePos x="0" y="0"/>
            <wp:positionH relativeFrom="column">
              <wp:posOffset>5776595</wp:posOffset>
            </wp:positionH>
            <wp:positionV relativeFrom="paragraph">
              <wp:posOffset>1428115</wp:posOffset>
            </wp:positionV>
            <wp:extent cx="622300" cy="845820"/>
            <wp:effectExtent l="0" t="0" r="0" b="5080"/>
            <wp:wrapTight wrapText="bothSides">
              <wp:wrapPolygon>
                <wp:start x="0" y="0"/>
                <wp:lineTo x="0" y="21405"/>
                <wp:lineTo x="21159" y="21405"/>
                <wp:lineTo x="21159" y="0"/>
                <wp:lineTo x="0" y="0"/>
              </wp:wrapPolygon>
            </wp:wrapTight>
            <wp:docPr id="6"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段慎之2006-4-12b - 副本"/>
                    <pic:cNvPicPr>
                      <a:picLocks noChangeAspect="1"/>
                    </pic:cNvPicPr>
                  </pic:nvPicPr>
                  <pic:blipFill>
                    <a:blip r:embed="rId13" cstate="print"/>
                    <a:stretch>
                      <a:fillRect/>
                    </a:stretch>
                  </pic:blipFill>
                  <pic:spPr>
                    <a:xfrm>
                      <a:off x="0" y="0"/>
                      <a:ext cx="622300" cy="845820"/>
                    </a:xfrm>
                    <a:prstGeom prst="rect">
                      <a:avLst/>
                    </a:prstGeom>
                  </pic:spPr>
                </pic:pic>
              </a:graphicData>
            </a:graphic>
          </wp:anchor>
        </w:drawing>
      </w:r>
      <w:r>
        <w:rPr>
          <w:rFonts w:hint="eastAsia" w:ascii="楷体_GB2312" w:eastAsia="楷体_GB2312"/>
          <w:color w:val="0000FF"/>
          <w:sz w:val="21"/>
          <w:szCs w:val="21"/>
        </w:rPr>
        <w:t>●</w:t>
      </w:r>
      <w:r>
        <w:rPr>
          <w:rFonts w:hint="eastAsia" w:asciiTheme="minorEastAsia" w:hAnsiTheme="minorEastAsia" w:cstheme="minorEastAsia"/>
          <w:bCs/>
          <w:szCs w:val="21"/>
        </w:rPr>
        <w:t>江苏省如东县周俊林于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Cs w:val="21"/>
        </w:rPr>
        <w:t>您真是普渡众生的活菩萨。”</w:t>
      </w:r>
      <w:r>
        <w:rPr>
          <w:rFonts w:hint="eastAsia" w:asciiTheme="minorEastAsia" w:hAnsiTheme="minorEastAsia" w:cstheme="minorEastAsia"/>
          <w:szCs w:val="21"/>
        </w:rPr>
        <w:t>表明周先生夫妇因体内细胞脱水先后形成十种病，喝微小水后治愈，颠覆了药。</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tabs>
          <w:tab w:val="left" w:pos="1980"/>
        </w:tabs>
        <w:ind w:firstLine="422" w:firstLineChars="200"/>
        <w:rPr>
          <w:rFonts w:hint="eastAsia" w:ascii="宋体" w:hAnsi="宋体" w:eastAsia="宋体" w:cs="宋体"/>
          <w:b w:val="0"/>
          <w:bCs w:val="0"/>
          <w:sz w:val="21"/>
          <w:szCs w:val="21"/>
        </w:rPr>
      </w:pPr>
      <w:r>
        <w:rPr>
          <w:rFonts w:ascii="宋体" w:hAnsi="宋体" w:eastAsia="宋体" w:cs="宋体"/>
          <w:b/>
          <w:bCs/>
          <w:color w:val="0000FF"/>
          <w:szCs w:val="21"/>
        </w:rPr>
        <w:drawing>
          <wp:anchor distT="0" distB="0" distL="114300" distR="114300" simplePos="0" relativeHeight="3691303936" behindDoc="1" locked="0" layoutInCell="1" allowOverlap="1">
            <wp:simplePos x="0" y="0"/>
            <wp:positionH relativeFrom="column">
              <wp:posOffset>5845810</wp:posOffset>
            </wp:positionH>
            <wp:positionV relativeFrom="paragraph">
              <wp:posOffset>45085</wp:posOffset>
            </wp:positionV>
            <wp:extent cx="633095" cy="829310"/>
            <wp:effectExtent l="0" t="0" r="1905" b="8890"/>
            <wp:wrapTight wrapText="bothSides">
              <wp:wrapPolygon>
                <wp:start x="368" y="0"/>
                <wp:lineTo x="368" y="21170"/>
                <wp:lineTo x="21600" y="21170"/>
                <wp:lineTo x="21600" y="0"/>
                <wp:lineTo x="36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4"/>
                    <a:stretch>
                      <a:fillRect/>
                    </a:stretch>
                  </pic:blipFill>
                  <pic:spPr>
                    <a:xfrm flipH="1">
                      <a:off x="0" y="0"/>
                      <a:ext cx="633095" cy="82931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bCs/>
          <w:sz w:val="21"/>
          <w:szCs w:val="21"/>
        </w:rPr>
        <w:t>江苏省如皋市退休公务员汤明智于</w:t>
      </w:r>
      <w:r>
        <w:rPr>
          <w:rFonts w:hint="eastAsia" w:ascii="宋体" w:hAnsi="宋体" w:eastAsia="宋体" w:cs="宋体"/>
          <w:sz w:val="21"/>
          <w:szCs w:val="21"/>
        </w:rPr>
        <w:t>2006年12月23日</w:t>
      </w:r>
      <w:r>
        <w:rPr>
          <w:rFonts w:hint="eastAsia" w:ascii="宋体" w:hAnsi="宋体" w:eastAsia="宋体" w:cs="宋体"/>
          <w:bCs/>
          <w:sz w:val="21"/>
          <w:szCs w:val="21"/>
        </w:rPr>
        <w:t>来信说：</w:t>
      </w:r>
      <w:r>
        <w:rPr>
          <w:rFonts w:hint="eastAsia" w:ascii="宋体" w:hAnsi="宋体" w:eastAsia="宋体" w:cs="宋体"/>
          <w:sz w:val="21"/>
          <w:szCs w:val="21"/>
        </w:rPr>
        <w:t>“我73岁，患低血压已有40多年历史，血脂、血黏度、胆固醇都高，微循环不好 。</w:t>
      </w:r>
      <w:r>
        <w:rPr>
          <w:rFonts w:hint="eastAsia" w:ascii="宋体" w:hAnsi="宋体" w:eastAsia="宋体" w:cs="宋体"/>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真诚希望高血压和低血压患者分享陆江先生的重大发明。”</w:t>
      </w:r>
    </w:p>
    <w:p>
      <w:pPr>
        <w:ind w:firstLine="420" w:firstLineChars="200"/>
        <w:rPr>
          <w:rFonts w:hint="eastAsia" w:asciiTheme="minorEastAsia" w:hAnsiTheme="minorEastAsia" w:eastAsiaTheme="minorEastAsia" w:cstheme="minorEastAsia"/>
          <w:b w:val="0"/>
          <w:bCs w:val="0"/>
          <w:color w:val="0000FF"/>
          <w:szCs w:val="21"/>
          <w:lang w:eastAsia="zh-CN"/>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ind w:firstLine="420" w:firstLineChars="200"/>
        <w:rPr>
          <w:rFonts w:hint="eastAsia" w:ascii="楷体" w:hAnsi="楷体" w:eastAsia="楷体"/>
          <w:b/>
          <w:bCs/>
          <w:i w:val="0"/>
          <w:iCs w:val="0"/>
          <w:color w:val="632423"/>
          <w:sz w:val="18"/>
          <w:szCs w:val="18"/>
        </w:rPr>
      </w:pPr>
      <w:r>
        <w:rPr>
          <w:rFonts w:hint="eastAsia" w:asciiTheme="minorEastAsia" w:hAnsiTheme="minorEastAsia" w:eastAsiaTheme="minorEastAsia" w:cstheme="minorEastAsia"/>
          <w:b w:val="0"/>
          <w:bCs w:val="0"/>
          <w:color w:val="0000FF"/>
          <w:szCs w:val="21"/>
          <w:lang w:eastAsia="zh-CN"/>
        </w:rPr>
        <w:drawing>
          <wp:anchor distT="0" distB="0" distL="114300" distR="114300" simplePos="0" relativeHeight="2995537920" behindDoc="1" locked="0" layoutInCell="1" allowOverlap="1">
            <wp:simplePos x="0" y="0"/>
            <wp:positionH relativeFrom="column">
              <wp:posOffset>5744845</wp:posOffset>
            </wp:positionH>
            <wp:positionV relativeFrom="paragraph">
              <wp:posOffset>11430</wp:posOffset>
            </wp:positionV>
            <wp:extent cx="694690" cy="911860"/>
            <wp:effectExtent l="0" t="0" r="3810" b="2540"/>
            <wp:wrapTight wrapText="bothSides">
              <wp:wrapPolygon>
                <wp:start x="0" y="0"/>
                <wp:lineTo x="0" y="21359"/>
                <wp:lineTo x="21324" y="21359"/>
                <wp:lineTo x="21324" y="0"/>
                <wp:lineTo x="0" y="0"/>
              </wp:wrapPolygon>
            </wp:wrapTight>
            <wp:docPr id="7" name="图片 7" descr="曾三保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曾三保照片"/>
                    <pic:cNvPicPr>
                      <a:picLocks noChangeAspect="1"/>
                    </pic:cNvPicPr>
                  </pic:nvPicPr>
                  <pic:blipFill>
                    <a:blip r:embed="rId15"/>
                    <a:stretch>
                      <a:fillRect/>
                    </a:stretch>
                  </pic:blipFill>
                  <pic:spPr>
                    <a:xfrm>
                      <a:off x="0" y="0"/>
                      <a:ext cx="694690" cy="911860"/>
                    </a:xfrm>
                    <a:prstGeom prst="rect">
                      <a:avLst/>
                    </a:prstGeom>
                  </pic:spPr>
                </pic:pic>
              </a:graphicData>
            </a:graphic>
          </wp:anchor>
        </w:drawing>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楷体" w:hAnsi="楷体" w:eastAsia="楷体"/>
          <w:b/>
          <w:bCs/>
          <w:i w:val="0"/>
          <w:iCs w:val="0"/>
          <w:color w:val="632423"/>
          <w:sz w:val="18"/>
          <w:szCs w:val="18"/>
        </w:rPr>
      </w:pPr>
      <w:r>
        <w:rPr>
          <w:rFonts w:hint="eastAsia" w:ascii="宋体" w:hAnsi="宋体" w:cs="宋体"/>
          <w:b w:val="0"/>
          <w:bCs w:val="0"/>
          <w:sz w:val="21"/>
          <w:szCs w:val="21"/>
          <w:lang w:val="en-US" w:eastAsia="zh-CN"/>
        </w:rPr>
        <w:t>更多病例不胜枚举，可见人们喝微小水向脱水细胞补水，就能治愈多种慢性细胞脱水病。这就是新发现的客观规律。科学就是正确反映客观世界某一领域的客观规律的知识体系。喝微小水祛病就是科学。</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Cs w:val="21"/>
          <w:lang w:eastAsia="zh-CN"/>
        </w:rPr>
        <w:t>五、整合医学应用</w:t>
      </w:r>
      <w:r>
        <w:rPr>
          <w:rFonts w:hint="eastAsia" w:asciiTheme="minorEastAsia" w:hAnsiTheme="minorEastAsia" w:eastAsiaTheme="minorEastAsia" w:cstheme="minorEastAsia"/>
          <w:b/>
          <w:color w:val="0000FF"/>
          <w:sz w:val="21"/>
          <w:szCs w:val="21"/>
          <w:highlight w:val="none"/>
        </w:rPr>
        <w:t>微小水补养</w:t>
      </w:r>
      <w:r>
        <w:rPr>
          <w:rFonts w:hint="eastAsia" w:asciiTheme="minorEastAsia" w:hAnsiTheme="minorEastAsia" w:cstheme="minorEastAsia"/>
          <w:b/>
          <w:bCs/>
          <w:color w:val="0000FF"/>
          <w:sz w:val="21"/>
          <w:szCs w:val="21"/>
          <w:lang w:eastAsia="zh-CN"/>
        </w:rPr>
        <w:t>脱水细胞，</w:t>
      </w:r>
      <w:r>
        <w:rPr>
          <w:rFonts w:hint="eastAsia" w:asciiTheme="minorEastAsia" w:hAnsiTheme="minorEastAsia" w:eastAsiaTheme="minorEastAsia" w:cstheme="minorEastAsia"/>
          <w:b/>
          <w:bCs/>
          <w:color w:val="0000FF"/>
          <w:sz w:val="21"/>
          <w:szCs w:val="21"/>
          <w:lang w:eastAsia="zh-CN"/>
        </w:rPr>
        <w:t>是</w:t>
      </w:r>
      <w:r>
        <w:rPr>
          <w:rFonts w:hint="eastAsia" w:asciiTheme="minorEastAsia" w:hAnsiTheme="minorEastAsia" w:cstheme="minorEastAsia"/>
          <w:b/>
          <w:bCs/>
          <w:color w:val="0000FF"/>
          <w:sz w:val="21"/>
          <w:szCs w:val="21"/>
          <w:lang w:eastAsia="zh-CN"/>
        </w:rPr>
        <w:t>对心脑血管病和糖尿病的</w:t>
      </w:r>
      <w:r>
        <w:rPr>
          <w:rFonts w:hint="eastAsia" w:asciiTheme="minorEastAsia" w:hAnsiTheme="minorEastAsia" w:eastAsiaTheme="minorEastAsia" w:cstheme="minorEastAsia"/>
          <w:b/>
          <w:bCs/>
          <w:color w:val="0000FF"/>
          <w:sz w:val="21"/>
          <w:szCs w:val="21"/>
          <w:lang w:eastAsia="zh-CN"/>
        </w:rPr>
        <w:t>最治本</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最安全的科学治</w:t>
      </w:r>
      <w:r>
        <w:rPr>
          <w:rFonts w:hint="eastAsia" w:asciiTheme="minorEastAsia" w:hAnsiTheme="minorEastAsia" w:cstheme="minorEastAsia"/>
          <w:b/>
          <w:bCs/>
          <w:color w:val="0000FF"/>
          <w:szCs w:val="21"/>
          <w:lang w:eastAsia="zh-CN"/>
        </w:rPr>
        <w:t>疗</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lang w:val="en-US" w:eastAsia="zh-CN"/>
        </w:rPr>
      </w:pPr>
      <w:r>
        <w:rPr>
          <w:rFonts w:hint="eastAsia" w:ascii="宋体" w:hAnsi="宋体" w:cs="宋体"/>
          <w:szCs w:val="21"/>
        </w:rPr>
        <w:t>中国患者</w:t>
      </w:r>
      <w:r>
        <w:rPr>
          <w:rFonts w:hint="eastAsia" w:asciiTheme="minorEastAsia" w:hAnsiTheme="minorEastAsia" w:cstheme="minorEastAsia"/>
          <w:b w:val="0"/>
          <w:bCs w:val="0"/>
          <w:szCs w:val="21"/>
        </w:rPr>
        <w:t>喝微小水</w:t>
      </w:r>
      <w:r>
        <w:rPr>
          <w:rFonts w:hint="eastAsia" w:ascii="宋体" w:hAnsi="宋体" w:cs="宋体"/>
          <w:szCs w:val="21"/>
        </w:rPr>
        <w:t>18年来</w:t>
      </w:r>
      <w:r>
        <w:rPr>
          <w:rFonts w:hint="eastAsia" w:asciiTheme="minorEastAsia" w:hAnsiTheme="minorEastAsia" w:cstheme="minorEastAsia"/>
          <w:b w:val="0"/>
          <w:bCs w:val="0"/>
          <w:szCs w:val="21"/>
        </w:rPr>
        <w:t>，治愈有</w:t>
      </w:r>
      <w:r>
        <w:rPr>
          <w:rFonts w:hint="eastAsia" w:asciiTheme="minorEastAsia" w:hAnsiTheme="minorEastAsia" w:cstheme="minorEastAsia"/>
          <w:b w:val="0"/>
          <w:bCs w:val="0"/>
          <w:szCs w:val="21"/>
          <w:lang w:val="en-US" w:eastAsia="zh-CN"/>
        </w:rPr>
        <w:t>26年病史的冠心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、脑动脉粥样硬化、有</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，已站上医学和道德制高点，说明细胞脫水是致病之本因。</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最经济的科学治疗。人若不对脱水细胞补充微小水，永远不能治愈上述病症。医生不应再让</w:t>
      </w:r>
      <w:r>
        <w:rPr>
          <w:rFonts w:hint="eastAsia" w:asciiTheme="minorEastAsia" w:hAnsiTheme="minorEastAsia" w:cstheme="minorEastAsia"/>
          <w:sz w:val="21"/>
          <w:szCs w:val="21"/>
          <w:lang w:val="en-US" w:eastAsia="zh-CN"/>
        </w:rPr>
        <w:t>3.9亿患者终生服药。</w:t>
      </w:r>
    </w:p>
    <w:p>
      <w:pPr>
        <w:autoSpaceDE w:val="0"/>
        <w:autoSpaceDN w:val="0"/>
        <w:adjustRightInd w:val="0"/>
        <w:ind w:firstLine="420" w:firstLineChars="200"/>
        <w:jc w:val="left"/>
        <w:rPr>
          <w:rFonts w:hint="eastAsia" w:ascii="宋体" w:hAnsi="宋体" w:eastAsia="宋体" w:cs="宋体"/>
          <w:sz w:val="21"/>
          <w:szCs w:val="21"/>
          <w:lang w:eastAsia="zh-CN"/>
        </w:rPr>
      </w:pPr>
      <w:r>
        <w:rPr>
          <w:rFonts w:hint="eastAsia" w:asciiTheme="minorEastAsia" w:hAnsiTheme="minorEastAsia" w:eastAsiaTheme="minorEastAsia" w:cstheme="minorEastAsia"/>
          <w:sz w:val="21"/>
          <w:szCs w:val="21"/>
          <w:lang w:eastAsia="zh-CN"/>
        </w:rPr>
        <w:t>樊代明院士提出</w:t>
      </w:r>
      <w:r>
        <w:rPr>
          <w:rFonts w:hint="eastAsia" w:ascii="宋体" w:hAnsi="宋体" w:eastAsia="宋体" w:cs="宋体"/>
          <w:sz w:val="21"/>
          <w:szCs w:val="21"/>
          <w:lang w:eastAsia="zh-CN"/>
        </w:rPr>
        <w:t>《</w:t>
      </w:r>
      <w:r>
        <w:rPr>
          <w:rFonts w:hint="eastAsia" w:asciiTheme="minorEastAsia" w:hAnsiTheme="minorEastAsia" w:eastAsiaTheme="minorEastAsia" w:cstheme="minorEastAsia"/>
          <w:sz w:val="21"/>
          <w:szCs w:val="21"/>
          <w:lang w:eastAsia="zh-CN"/>
        </w:rPr>
        <w:t>整合医学健康学</w:t>
      </w:r>
      <w:r>
        <w:rPr>
          <w:rFonts w:hint="eastAsia" w:ascii="宋体" w:hAnsi="宋体" w:eastAsia="宋体" w:cs="宋体"/>
          <w:sz w:val="21"/>
          <w:szCs w:val="21"/>
          <w:lang w:eastAsia="zh-CN"/>
        </w:rPr>
        <w:t>》</w:t>
      </w:r>
      <w:r>
        <w:rPr>
          <w:rFonts w:hint="eastAsia" w:asciiTheme="minorEastAsia" w:hAnsiTheme="minorEastAsia" w:eastAsiaTheme="minorEastAsia" w:cstheme="minorEastAsia"/>
          <w:sz w:val="21"/>
          <w:szCs w:val="21"/>
          <w:lang w:eastAsia="zh-CN"/>
        </w:rPr>
        <w:t>，激励医生博釆众长，要重视最新的医学科学，应当鼓励和推荐患者喝微小水治愈冠心病，医生不应止步于终生服药，应让患者恢复健康。各省市卫健委应表彰医生的高尚医德，</w:t>
      </w:r>
      <w:r>
        <w:rPr>
          <w:rFonts w:hint="eastAsia"/>
          <w:sz w:val="21"/>
          <w:szCs w:val="21"/>
        </w:rPr>
        <w:t>医院必定会应用微小水</w:t>
      </w:r>
      <w:r>
        <w:rPr>
          <w:rFonts w:hint="eastAsia" w:asciiTheme="minorEastAsia" w:hAnsiTheme="minorEastAsia" w:cstheme="minorEastAsia"/>
          <w:b w:val="0"/>
          <w:bCs w:val="0"/>
          <w:szCs w:val="21"/>
        </w:rPr>
        <w:t>治疗</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p>
    <w:p>
      <w:pPr>
        <w:autoSpaceDE w:val="0"/>
        <w:autoSpaceDN w:val="0"/>
        <w:adjustRightInd w:val="0"/>
        <w:ind w:firstLine="420" w:firstLineChars="200"/>
        <w:jc w:val="left"/>
        <w:rPr>
          <w:rFonts w:hint="eastAsia" w:asciiTheme="minorEastAsia" w:hAnsiTheme="minorEastAsia" w:cstheme="minorEastAsia"/>
          <w:b w:val="0"/>
          <w:bCs w:val="0"/>
          <w:szCs w:val="21"/>
        </w:rPr>
      </w:pPr>
      <w:r>
        <w:rPr>
          <w:rFonts w:hint="eastAsia" w:asciiTheme="minorEastAsia" w:hAnsiTheme="minorEastAsia" w:eastAsiaTheme="minorEastAsia" w:cstheme="minorEastAsia"/>
          <w:sz w:val="21"/>
          <w:szCs w:val="21"/>
          <w:lang w:eastAsia="zh-CN"/>
        </w:rPr>
        <w:t>患者想治愈三高四病和健康长寿，务必喝微小水补养脱水细胞，用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控制主食肉食量，使细胞内过多的糖脂被消耗，以利细胞正常代谢分泌，从而精准治疗上述病症。</w:t>
      </w:r>
      <w:r>
        <w:rPr>
          <w:rFonts w:hint="eastAsia" w:asciiTheme="minorEastAsia" w:hAnsiTheme="minorEastAsia" w:cstheme="minorEastAsia"/>
          <w:b w:val="0"/>
          <w:bCs w:val="0"/>
          <w:szCs w:val="21"/>
          <w:lang w:val="en-US" w:eastAsia="zh-CN"/>
        </w:rPr>
        <w:t>医院应</w:t>
      </w:r>
      <w:r>
        <w:rPr>
          <w:rFonts w:hint="eastAsia" w:asciiTheme="minorEastAsia" w:hAnsiTheme="minorEastAsia" w:eastAsiaTheme="minorEastAsia" w:cstheme="minorEastAsia"/>
          <w:sz w:val="21"/>
          <w:szCs w:val="21"/>
        </w:rPr>
        <w:t>把</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作为学术目标，追求治好病，</w:t>
      </w:r>
      <w:r>
        <w:rPr>
          <w:rFonts w:hint="eastAsia" w:asciiTheme="minorEastAsia" w:hAnsiTheme="minorEastAsia" w:cstheme="minorEastAsia"/>
          <w:b w:val="0"/>
          <w:bCs w:val="0"/>
          <w:szCs w:val="21"/>
          <w:lang w:val="en-US" w:eastAsia="zh-CN"/>
        </w:rPr>
        <w:t>不应当仅</w:t>
      </w:r>
      <w:r>
        <w:rPr>
          <w:rFonts w:hint="eastAsia" w:asciiTheme="minorEastAsia" w:hAnsiTheme="minorEastAsia" w:eastAsiaTheme="minorEastAsia" w:cstheme="minorEastAsia"/>
          <w:sz w:val="21"/>
          <w:szCs w:val="21"/>
        </w:rPr>
        <w:t>让患者终生服药，应给患者脱水细胞补水，使人获得健康。</w:t>
      </w:r>
    </w:p>
    <w:p>
      <w:pPr>
        <w:autoSpaceDE w:val="0"/>
        <w:autoSpaceDN w:val="0"/>
        <w:adjustRightInd w:val="0"/>
        <w:ind w:firstLine="420" w:firstLineChars="200"/>
        <w:jc w:val="left"/>
        <w:rPr>
          <w:rFonts w:hint="eastAsia" w:ascii="黑体" w:hAnsi="黑体" w:eastAsia="黑体" w:cs="黑体"/>
          <w:b/>
          <w:color w:val="843C0B" w:themeColor="accent2" w:themeShade="80"/>
          <w:sz w:val="18"/>
          <w:szCs w:val="18"/>
        </w:rPr>
      </w:pPr>
      <w:r>
        <w:rPr>
          <w:rFonts w:hint="eastAsia" w:asciiTheme="minorEastAsia" w:hAnsiTheme="minorEastAsia" w:eastAsiaTheme="minorEastAsia" w:cstheme="minorEastAsia"/>
          <w:sz w:val="21"/>
          <w:szCs w:val="21"/>
          <w:lang w:eastAsia="zh-CN"/>
        </w:rPr>
        <w:t>整合医学必然</w:t>
      </w:r>
      <w:r>
        <w:rPr>
          <w:rFonts w:hint="eastAsia" w:asciiTheme="minorEastAsia" w:hAnsiTheme="minorEastAsia" w:eastAsiaTheme="minorEastAsia" w:cstheme="minorEastAsia"/>
          <w:sz w:val="21"/>
          <w:szCs w:val="21"/>
        </w:rPr>
        <w:t>承认</w:t>
      </w:r>
      <w:r>
        <w:rPr>
          <w:rFonts w:hint="eastAsia" w:asciiTheme="minorEastAsia" w:hAnsiTheme="minorEastAsia" w:eastAsiaTheme="minorEastAsia" w:cstheme="minorEastAsia"/>
          <w:kern w:val="0"/>
          <w:sz w:val="21"/>
          <w:szCs w:val="21"/>
        </w:rPr>
        <w:t>“细胞脱水致病”和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是造福人类的新发现，将使医学水平跨上新台阶。中国首创给脱水细胞</w:t>
      </w:r>
      <w:r>
        <w:rPr>
          <w:rFonts w:hint="eastAsia" w:asciiTheme="minorEastAsia" w:hAnsiTheme="minorEastAsia" w:cstheme="minorEastAsia"/>
          <w:sz w:val="21"/>
          <w:szCs w:val="21"/>
          <w:lang w:val="en-US" w:eastAsia="zh-CN"/>
        </w:rPr>
        <w:t>补水攻克</w:t>
      </w:r>
      <w:r>
        <w:rPr>
          <w:rFonts w:hint="eastAsia" w:asciiTheme="minorEastAsia" w:hAnsiTheme="minorEastAsia" w:eastAsiaTheme="minorEastAsia" w:cstheme="minorEastAsia"/>
          <w:sz w:val="21"/>
          <w:szCs w:val="21"/>
          <w:lang w:eastAsia="zh-CN"/>
        </w:rPr>
        <w:t>心脑血管病和糖尿病与癌症</w:t>
      </w:r>
      <w:r>
        <w:rPr>
          <w:rFonts w:hint="default"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史无前例地</w:t>
      </w:r>
      <w:r>
        <w:rPr>
          <w:rFonts w:hint="eastAsia" w:asciiTheme="minorEastAsia" w:hAnsiTheme="minorEastAsia" w:cstheme="minorEastAsia"/>
          <w:sz w:val="21"/>
          <w:szCs w:val="21"/>
          <w:lang w:val="en-US" w:eastAsia="zh-CN"/>
        </w:rPr>
        <w:t>治好病</w:t>
      </w:r>
      <w:r>
        <w:rPr>
          <w:rFonts w:hint="eastAsia" w:asciiTheme="minorEastAsia" w:hAnsiTheme="minorEastAsia" w:eastAsiaTheme="minorEastAsia" w:cstheme="minorEastAsia"/>
          <w:sz w:val="21"/>
          <w:szCs w:val="21"/>
        </w:rPr>
        <w:t>，并使人健康，必然永远传承和发展。医生不应用就成为医术落伍者。</w:t>
      </w:r>
      <w:r>
        <w:rPr>
          <w:rFonts w:hint="eastAsia" w:asciiTheme="minorEastAsia" w:hAnsiTheme="minorEastAsia" w:eastAsiaTheme="minorEastAsia" w:cstheme="minorEastAsia"/>
          <w:sz w:val="21"/>
          <w:szCs w:val="21"/>
          <w:lang w:eastAsia="zh-CN"/>
        </w:rPr>
        <w:t>医生的收入不应与药物捆綁，就能推荐更多患者喝微小水治愈心脑血管病和糖尿病与癌症。</w:t>
      </w:r>
      <w:r>
        <w:rPr>
          <w:rFonts w:hint="eastAsia" w:asciiTheme="minorEastAsia" w:hAnsiTheme="minorEastAsia" w:eastAsiaTheme="minorEastAsia" w:cstheme="minorEastAsia"/>
          <w:sz w:val="21"/>
          <w:szCs w:val="21"/>
        </w:rPr>
        <w:t>中国智慧给脱水细胞补水祛病，是对人类和世界医学的历史性贡献。</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numPr>
          <w:ilvl w:val="0"/>
          <w:numId w:val="1"/>
        </w:numPr>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周总理临终前给毛主席的最后一封信</w:t>
      </w:r>
      <w:r>
        <w:rPr>
          <w:rFonts w:hint="eastAsia" w:ascii="黑体" w:hAnsi="黑体" w:eastAsia="黑体" w:cs="黑体"/>
          <w:b/>
          <w:bCs/>
          <w:color w:val="843C0B" w:themeColor="accent2" w:themeShade="80"/>
          <w:sz w:val="18"/>
          <w:szCs w:val="18"/>
          <w:lang w:val="en-US" w:eastAsia="zh-CN"/>
        </w:rPr>
        <w:t>,</w:t>
      </w:r>
      <w:r>
        <w:rPr>
          <w:rFonts w:hint="eastAsia" w:ascii="宋体" w:hAnsi="宋体" w:eastAsia="宋体" w:cs="宋体"/>
          <w:b/>
          <w:bCs/>
          <w:color w:val="843C0B" w:themeColor="accent2" w:themeShade="80"/>
          <w:sz w:val="18"/>
          <w:szCs w:val="18"/>
        </w:rPr>
        <w:t>从百度搜索可见</w:t>
      </w:r>
      <w:r>
        <w:rPr>
          <w:rFonts w:hint="eastAsia" w:ascii="宋体" w:hAnsi="宋体" w:eastAsia="宋体" w:cs="宋体"/>
          <w:b/>
          <w:bCs/>
          <w:color w:val="843C0B" w:themeColor="accent2" w:themeShade="80"/>
          <w:sz w:val="18"/>
          <w:szCs w:val="18"/>
          <w:lang w:val="en-US" w:eastAsia="zh-CN"/>
        </w:rPr>
        <w:t>;</w:t>
      </w:r>
      <w:r>
        <w:rPr>
          <w:rFonts w:hint="eastAsia" w:ascii="黑体" w:hAnsi="黑体" w:eastAsia="黑体" w:cs="黑体"/>
          <w:b/>
          <w:bCs/>
          <w:kern w:val="2"/>
          <w:sz w:val="21"/>
          <w:szCs w:val="21"/>
          <w:lang w:val="en-US" w:eastAsia="zh-CN" w:bidi="ar-SA"/>
        </w:rPr>
        <w:tab/>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sz w:val="18"/>
          <w:szCs w:val="18"/>
        </w:rPr>
        <w:fldChar w:fldCharType="begin"/>
      </w:r>
      <w:r>
        <w:rPr>
          <w:color w:val="843C0B" w:themeColor="accent2" w:themeShade="80"/>
          <w:sz w:val="18"/>
          <w:szCs w:val="18"/>
        </w:rPr>
        <w:instrText xml:space="preserve"> HYPERLINK "http://www.youth.cn" </w:instrText>
      </w:r>
      <w:r>
        <w:rPr>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http://www.youth.cn</w:t>
      </w:r>
      <w:r>
        <w:rPr>
          <w:rStyle w:val="4"/>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numPr>
          <w:ilvl w:val="0"/>
          <w:numId w:val="0"/>
        </w:num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ind w:firstLine="361" w:firstLineChars="200"/>
        <w:rPr>
          <w:rFonts w:hint="eastAsia" w:ascii="黑体" w:hAnsi="黑体" w:eastAsia="黑体" w:cs="黑体"/>
          <w:b/>
          <w:bCs/>
          <w:color w:val="843C0B" w:themeColor="accent2" w:themeShade="80"/>
          <w:sz w:val="18"/>
          <w:szCs w:val="18"/>
          <w:lang w:val="en-US" w:eastAsia="zh-CN"/>
        </w:rPr>
      </w:pPr>
      <w:r>
        <w:rPr>
          <w:rFonts w:hint="eastAsia" w:ascii="宋体" w:hAnsi="宋体" w:cs="宋体"/>
          <w:b/>
          <w:bCs/>
          <w:color w:val="843C0B" w:themeColor="accent2" w:themeShade="80"/>
          <w:sz w:val="18"/>
          <w:szCs w:val="18"/>
        </w:rPr>
        <w:t>夏树楹、常汉英、余珏、</w:t>
      </w:r>
      <w:r>
        <w:rPr>
          <w:rFonts w:hint="eastAsia" w:ascii="黑体" w:hAnsi="黑体" w:eastAsia="黑体" w:cs="黑体"/>
          <w:b/>
          <w:bCs/>
          <w:color w:val="843C0B" w:themeColor="accent2" w:themeShade="80"/>
          <w:sz w:val="18"/>
          <w:szCs w:val="18"/>
        </w:rPr>
        <w:t xml:space="preserve"> 张正国、周万松、孙启良、欧亜祥、郝先 刚、许爱球等医学专家</w:t>
      </w:r>
      <w:r>
        <w:rPr>
          <w:rFonts w:hint="eastAsia" w:ascii="黑体" w:hAnsi="黑体" w:eastAsia="黑体" w:cs="黑体"/>
          <w:b/>
          <w:bCs/>
          <w:color w:val="843C0B" w:themeColor="accent2" w:themeShade="80"/>
          <w:sz w:val="18"/>
          <w:szCs w:val="18"/>
          <w:lang w:val="en-US" w:eastAsia="zh-CN"/>
        </w:rPr>
        <w:t>:</w:t>
      </w:r>
    </w:p>
    <w:p>
      <w:pPr>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bCs/>
          <w:color w:val="843C0B" w:themeColor="accent2" w:themeShade="80"/>
          <w:sz w:val="18"/>
          <w:szCs w:val="18"/>
        </w:rPr>
        <w:t>1994-8  （详见：www.nnzk.com）；</w:t>
      </w:r>
      <w:r>
        <w:rPr>
          <w:rFonts w:hint="eastAsia" w:ascii="黑体" w:hAnsi="黑体" w:eastAsia="黑体" w:cs="黑体"/>
          <w:b/>
          <w:bCs/>
          <w:color w:val="843C0B" w:themeColor="accent2" w:themeShade="80"/>
          <w:sz w:val="18"/>
          <w:szCs w:val="18"/>
          <w:lang w:val="en-US" w:eastAsia="zh-CN"/>
        </w:rPr>
        <w:t xml:space="preserve"> </w:t>
      </w:r>
    </w:p>
    <w:p>
      <w:pPr>
        <w:numPr>
          <w:ilvl w:val="0"/>
          <w:numId w:val="0"/>
        </w:numPr>
        <w:jc w:val="left"/>
        <w:rPr>
          <w:rFonts w:hint="eastAsia"/>
          <w:lang w:val="en-US" w:eastAsia="zh-CN"/>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 xml:space="preserve">7] </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sz w:val="18"/>
          <w:szCs w:val="18"/>
        </w:rPr>
        <w:fldChar w:fldCharType="begin"/>
      </w:r>
      <w:r>
        <w:rPr>
          <w:color w:val="843C0B" w:themeColor="accent2" w:themeShade="80"/>
          <w:sz w:val="18"/>
          <w:szCs w:val="18"/>
        </w:rPr>
        <w:instrText xml:space="preserve"> HYPERLINK "http://www.nnzk.com中【用户反馈】" </w:instrText>
      </w:r>
      <w:r>
        <w:rPr>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【用户反馈】</w:t>
      </w:r>
      <w:r>
        <w:rPr>
          <w:rStyle w:val="4"/>
          <w:rFonts w:hint="eastAsia" w:ascii="黑体" w:hAnsi="黑体" w:eastAsia="黑体" w:cs="黑体"/>
          <w:b/>
          <w:bCs/>
          <w:color w:val="843C0B" w:themeColor="accent2" w:themeShade="80"/>
          <w:sz w:val="18"/>
          <w:szCs w:val="18"/>
        </w:rPr>
        <w:fldChar w:fldCharType="end"/>
      </w:r>
    </w:p>
    <w:sectPr>
      <w:pgSz w:w="11906" w:h="16838"/>
      <w:pgMar w:top="907" w:right="850" w:bottom="850" w:left="850" w:header="851" w:footer="992" w:gutter="0"/>
      <w:paperSrc/>
      <w:cols w:space="0" w:num="1"/>
      <w:rtlGutter w:val="0"/>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4F0C"/>
    <w:multiLevelType w:val="singleLevel"/>
    <w:tmpl w:val="03FF4F0C"/>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040FF"/>
    <w:rsid w:val="01CB5966"/>
    <w:rsid w:val="05852166"/>
    <w:rsid w:val="07A56EBB"/>
    <w:rsid w:val="0D1F7AD2"/>
    <w:rsid w:val="0EA5495F"/>
    <w:rsid w:val="14221DD3"/>
    <w:rsid w:val="14A24B6E"/>
    <w:rsid w:val="14C040FF"/>
    <w:rsid w:val="151D0EAE"/>
    <w:rsid w:val="167B0C0C"/>
    <w:rsid w:val="2070753F"/>
    <w:rsid w:val="26E4441E"/>
    <w:rsid w:val="2B6E5C1F"/>
    <w:rsid w:val="2DF70CC2"/>
    <w:rsid w:val="2F671DC9"/>
    <w:rsid w:val="3B26146A"/>
    <w:rsid w:val="3E6F1B0B"/>
    <w:rsid w:val="3EB6385C"/>
    <w:rsid w:val="3EBF2659"/>
    <w:rsid w:val="43EE3666"/>
    <w:rsid w:val="46CC70A5"/>
    <w:rsid w:val="516501F3"/>
    <w:rsid w:val="55183885"/>
    <w:rsid w:val="56CF611A"/>
    <w:rsid w:val="570565FB"/>
    <w:rsid w:val="5CA250B8"/>
    <w:rsid w:val="60F950A9"/>
    <w:rsid w:val="66583DFC"/>
    <w:rsid w:val="67142F40"/>
    <w:rsid w:val="67CB200C"/>
    <w:rsid w:val="70507FE6"/>
    <w:rsid w:val="775C7248"/>
    <w:rsid w:val="7A45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file:///C:\Users\ADMINI~1\AppData\Local\Temp\msohtmlclip1\01\clip_image001.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2018-09-24T00:50:00Z</dcterms:created>
  <dc:creator>陆江</dc:creator>
  <cp:lastModifiedBy>陆江</cp:lastModifiedBy>
  <dcterms:modified xsi:type="dcterms:W3CDTF">2018-09-24T22:12:07Z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